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AB42E" w14:textId="77777777" w:rsidR="00302D6E" w:rsidRPr="00712BC8" w:rsidRDefault="00302D6E" w:rsidP="00EB3D2C">
      <w:pPr>
        <w:keepNext/>
        <w:keepLines/>
        <w:widowControl w:val="0"/>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134F2BD8" w14:textId="77777777" w:rsidR="00302D6E" w:rsidRPr="00712BC8" w:rsidRDefault="00302D6E" w:rsidP="00EB3D2C">
      <w:pPr>
        <w:keepNext/>
        <w:keepLines/>
        <w:widowControl w:val="0"/>
        <w:spacing w:after="0" w:line="240" w:lineRule="auto"/>
        <w:jc w:val="both"/>
        <w:rPr>
          <w:rFonts w:ascii="Tahoma" w:eastAsia="Times New Roman" w:hAnsi="Tahoma" w:cs="Tahoma"/>
          <w:b/>
          <w:lang w:eastAsia="sl-SI"/>
        </w:rPr>
      </w:pPr>
    </w:p>
    <w:p w14:paraId="5F51BCDB" w14:textId="77777777" w:rsidR="00712BC8" w:rsidRDefault="00AE1CE7"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proofErr w:type="spellStart"/>
      <w:r w:rsidR="00712BC8">
        <w:rPr>
          <w:rFonts w:ascii="Tahoma" w:eastAsia="Times New Roman" w:hAnsi="Tahoma" w:cs="Tahoma"/>
          <w:b/>
          <w:lang w:eastAsia="sl-SI"/>
        </w:rPr>
        <w:t>d.o.o</w:t>
      </w:r>
      <w:proofErr w:type="spellEnd"/>
      <w:r w:rsidR="00712BC8">
        <w:rPr>
          <w:rFonts w:ascii="Tahoma" w:eastAsia="Times New Roman" w:hAnsi="Tahoma" w:cs="Tahoma"/>
          <w:b/>
          <w:lang w:eastAsia="sl-SI"/>
        </w:rPr>
        <w:t>.</w:t>
      </w:r>
      <w:r w:rsidR="00712BC8" w:rsidRPr="00712BC8">
        <w:rPr>
          <w:rFonts w:ascii="Tahoma" w:eastAsia="Times New Roman" w:hAnsi="Tahoma" w:cs="Tahoma"/>
          <w:b/>
          <w:lang w:eastAsia="sl-SI"/>
        </w:rPr>
        <w:t xml:space="preserve"> </w:t>
      </w:r>
    </w:p>
    <w:p w14:paraId="5DC71106" w14:textId="77777777" w:rsidR="00712BC8" w:rsidRPr="00712BC8" w:rsidRDefault="00DE5313"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38E4E97F" w14:textId="77777777" w:rsidR="00C84B75" w:rsidRPr="00712BC8" w:rsidRDefault="00712BC8" w:rsidP="00EB3D2C">
      <w:pPr>
        <w:keepNext/>
        <w:keepLines/>
        <w:widowControl w:val="0"/>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0DE9091" w14:textId="77777777" w:rsidR="00712BC8" w:rsidRPr="00712BC8" w:rsidRDefault="00712BC8" w:rsidP="00EB3D2C">
      <w:pPr>
        <w:keepNext/>
        <w:keepLines/>
        <w:widowControl w:val="0"/>
        <w:spacing w:after="0" w:line="240" w:lineRule="auto"/>
        <w:jc w:val="both"/>
        <w:rPr>
          <w:rFonts w:ascii="Tahoma" w:eastAsia="Times New Roman" w:hAnsi="Tahoma" w:cs="Tahoma"/>
          <w:b/>
          <w:lang w:eastAsia="sl-SI"/>
        </w:rPr>
      </w:pPr>
    </w:p>
    <w:p w14:paraId="355CE5F0" w14:textId="77777777" w:rsidR="00C84B75" w:rsidRPr="00712BC8" w:rsidRDefault="00C84B75" w:rsidP="00EB3D2C">
      <w:pPr>
        <w:keepNext/>
        <w:keepLines/>
        <w:widowControl w:val="0"/>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47EE0B2B" w14:textId="77777777" w:rsidR="00C84B75" w:rsidRPr="00712BC8" w:rsidRDefault="00C84B75" w:rsidP="00EB3D2C">
      <w:pPr>
        <w:keepNext/>
        <w:keepLines/>
        <w:widowControl w:val="0"/>
        <w:spacing w:after="0" w:line="240" w:lineRule="auto"/>
        <w:jc w:val="both"/>
        <w:rPr>
          <w:rFonts w:ascii="Tahoma" w:eastAsia="Times New Roman" w:hAnsi="Tahoma" w:cs="Tahoma"/>
          <w:lang w:eastAsia="sl-SI"/>
        </w:rPr>
      </w:pPr>
    </w:p>
    <w:p w14:paraId="122F4871" w14:textId="77777777" w:rsidR="00C84B75" w:rsidRPr="00712BC8" w:rsidRDefault="00C84B75" w:rsidP="00EB3D2C">
      <w:pPr>
        <w:keepNext/>
        <w:keepLines/>
        <w:widowControl w:val="0"/>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w:t>
      </w:r>
      <w:proofErr w:type="spellStart"/>
      <w:r w:rsidRPr="00712BC8">
        <w:rPr>
          <w:rFonts w:ascii="Tahoma" w:eastAsia="Times New Roman" w:hAnsi="Tahoma" w:cs="Tahoma"/>
          <w:b/>
          <w:bCs/>
          <w:lang w:eastAsia="sl-SI"/>
        </w:rPr>
        <w:t>d.o.o</w:t>
      </w:r>
      <w:proofErr w:type="spellEnd"/>
      <w:r w:rsidRPr="00712BC8">
        <w:rPr>
          <w:rFonts w:ascii="Tahoma" w:eastAsia="Times New Roman" w:hAnsi="Tahoma" w:cs="Tahoma"/>
          <w:b/>
          <w:bCs/>
          <w:lang w:eastAsia="sl-SI"/>
        </w:rPr>
        <w:t xml:space="preserve">. </w:t>
      </w:r>
    </w:p>
    <w:p w14:paraId="3AFAC608" w14:textId="77777777" w:rsidR="00C84B75" w:rsidRPr="00712BC8" w:rsidRDefault="00C84B75" w:rsidP="00EB3D2C">
      <w:pPr>
        <w:keepNext/>
        <w:keepLines/>
        <w:widowControl w:val="0"/>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418BF679" w14:textId="77777777" w:rsidR="00C84B75" w:rsidRPr="00712BC8" w:rsidRDefault="00C84B75" w:rsidP="00EB3D2C">
      <w:pPr>
        <w:keepNext/>
        <w:keepLines/>
        <w:widowControl w:val="0"/>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17B6A6E" w14:textId="77777777" w:rsidR="00C84B75" w:rsidRPr="00712BC8" w:rsidRDefault="00C84B75" w:rsidP="00EB3D2C">
      <w:pPr>
        <w:keepNext/>
        <w:keepLines/>
        <w:widowControl w:val="0"/>
        <w:spacing w:after="0" w:line="240" w:lineRule="auto"/>
        <w:jc w:val="both"/>
        <w:rPr>
          <w:rFonts w:ascii="Tahoma" w:eastAsia="Times New Roman" w:hAnsi="Tahoma" w:cs="Tahoma"/>
          <w:lang w:eastAsia="sl-SI"/>
        </w:rPr>
      </w:pPr>
    </w:p>
    <w:p w14:paraId="66AEDC12" w14:textId="77777777" w:rsidR="00C84B75" w:rsidRPr="00712BC8" w:rsidRDefault="00C84B75" w:rsidP="00EB3D2C">
      <w:pPr>
        <w:keepNext/>
        <w:keepLines/>
        <w:widowControl w:val="0"/>
        <w:spacing w:after="0" w:line="240" w:lineRule="auto"/>
        <w:jc w:val="both"/>
        <w:rPr>
          <w:rFonts w:ascii="Tahoma" w:eastAsia="Times New Roman" w:hAnsi="Tahoma" w:cs="Tahoma"/>
          <w:lang w:eastAsia="sl-SI"/>
        </w:rPr>
      </w:pPr>
    </w:p>
    <w:p w14:paraId="5D3D7DC5" w14:textId="77777777" w:rsidR="00AA03F5" w:rsidRPr="00712BC8" w:rsidRDefault="00AA03F5" w:rsidP="00EB3D2C">
      <w:pPr>
        <w:keepNext/>
        <w:keepLines/>
        <w:widowControl w:val="0"/>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Pr>
          <w:rFonts w:ascii="Tahoma" w:eastAsia="Times New Roman" w:hAnsi="Tahoma" w:cs="Tahoma"/>
          <w:lang w:eastAsia="sl-SI"/>
        </w:rPr>
        <w:t xml:space="preserve"> </w:t>
      </w:r>
      <w:r w:rsidR="006E62FA">
        <w:rPr>
          <w:rFonts w:ascii="Tahoma" w:eastAsia="Times New Roman" w:hAnsi="Tahoma" w:cs="Tahoma"/>
          <w:b/>
          <w:noProof/>
          <w:lang w:eastAsia="sl-SI"/>
        </w:rPr>
        <w:t>JPE-SOP-380/24</w:t>
      </w:r>
      <w:r>
        <w:rPr>
          <w:rFonts w:ascii="Tahoma" w:eastAsia="Times New Roman" w:hAnsi="Tahoma" w:cs="Tahoma"/>
          <w:b/>
          <w:noProof/>
          <w:lang w:eastAsia="sl-SI"/>
        </w:rPr>
        <w:t xml:space="preserve"> </w:t>
      </w:r>
    </w:p>
    <w:p w14:paraId="1B0EE99A" w14:textId="77777777" w:rsidR="00AA03F5" w:rsidRPr="00AE17D6" w:rsidRDefault="00AA03F5" w:rsidP="00EB3D2C">
      <w:pPr>
        <w:keepNext/>
        <w:keepLines/>
        <w:widowControl w:val="0"/>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7E19DA" w:rsidRPr="007E19DA">
        <w:rPr>
          <w:rFonts w:ascii="Tahoma" w:eastAsia="Times New Roman" w:hAnsi="Tahoma" w:cs="Tahoma"/>
          <w:noProof/>
          <w:lang w:eastAsia="sl-SI"/>
        </w:rPr>
        <w:t>JHL-216-098/2024</w:t>
      </w:r>
    </w:p>
    <w:p w14:paraId="2624762A" w14:textId="77777777" w:rsidR="00B82C7A" w:rsidRPr="00712BC8" w:rsidRDefault="00B82C7A" w:rsidP="00EB3D2C">
      <w:pPr>
        <w:keepNext/>
        <w:keepLines/>
        <w:widowControl w:val="0"/>
        <w:spacing w:after="0" w:line="240" w:lineRule="auto"/>
        <w:jc w:val="both"/>
        <w:rPr>
          <w:rFonts w:ascii="Tahoma" w:eastAsia="Times New Roman" w:hAnsi="Tahoma" w:cs="Tahoma"/>
          <w:lang w:eastAsia="sl-SI"/>
        </w:rPr>
      </w:pPr>
    </w:p>
    <w:p w14:paraId="5FD5EC18" w14:textId="77777777" w:rsidR="00B82C7A" w:rsidRPr="00712BC8" w:rsidRDefault="00B82C7A" w:rsidP="00EB3D2C">
      <w:pPr>
        <w:keepNext/>
        <w:keepLines/>
        <w:widowControl w:val="0"/>
        <w:spacing w:after="0" w:line="240" w:lineRule="auto"/>
        <w:jc w:val="both"/>
        <w:rPr>
          <w:rFonts w:ascii="Tahoma" w:eastAsia="Times New Roman" w:hAnsi="Tahoma" w:cs="Tahoma"/>
          <w:lang w:eastAsia="sl-SI"/>
        </w:rPr>
      </w:pPr>
    </w:p>
    <w:p w14:paraId="2CCF2F75" w14:textId="77777777" w:rsidR="00B82C7A" w:rsidRPr="00712BC8" w:rsidRDefault="00B82C7A" w:rsidP="00EB3D2C">
      <w:pPr>
        <w:keepNext/>
        <w:keepLines/>
        <w:widowControl w:val="0"/>
        <w:spacing w:after="0" w:line="240" w:lineRule="auto"/>
        <w:jc w:val="both"/>
        <w:rPr>
          <w:rFonts w:ascii="Tahoma" w:eastAsia="Times New Roman" w:hAnsi="Tahoma" w:cs="Tahoma"/>
          <w:lang w:eastAsia="sl-SI"/>
        </w:rPr>
      </w:pPr>
    </w:p>
    <w:p w14:paraId="235C7412" w14:textId="77777777" w:rsidR="00B82C7A" w:rsidRPr="00712BC8" w:rsidRDefault="00B82C7A" w:rsidP="00EB3D2C">
      <w:pPr>
        <w:keepNext/>
        <w:keepLines/>
        <w:widowControl w:val="0"/>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621EF2DF" w14:textId="77777777" w:rsidTr="00C84B75">
        <w:trPr>
          <w:trHeight w:val="851"/>
        </w:trPr>
        <w:tc>
          <w:tcPr>
            <w:tcW w:w="7094" w:type="dxa"/>
            <w:shd w:val="pct12" w:color="auto" w:fill="FFFFFF"/>
            <w:vAlign w:val="center"/>
          </w:tcPr>
          <w:p w14:paraId="2CDDA4D7" w14:textId="77777777" w:rsidR="002E4C43" w:rsidRPr="00AC6952" w:rsidRDefault="002E4C43" w:rsidP="00EB3D2C">
            <w:pPr>
              <w:keepNext/>
              <w:keepLines/>
              <w:widowControl w:val="0"/>
              <w:spacing w:after="0" w:line="240" w:lineRule="auto"/>
              <w:jc w:val="center"/>
              <w:outlineLvl w:val="3"/>
              <w:rPr>
                <w:rFonts w:ascii="Tahoma" w:hAnsi="Tahoma" w:cs="Tahoma"/>
                <w:b/>
                <w:sz w:val="36"/>
                <w:szCs w:val="34"/>
              </w:rPr>
            </w:pPr>
            <w:r w:rsidRPr="00AC6952">
              <w:rPr>
                <w:rFonts w:ascii="Tahoma" w:hAnsi="Tahoma" w:cs="Tahoma"/>
                <w:b/>
                <w:sz w:val="32"/>
                <w:szCs w:val="34"/>
              </w:rPr>
              <w:t>DOKUMENTACIJO V ZVEZI Z ODDAJO JAVNEGA NAROČILA</w:t>
            </w:r>
          </w:p>
          <w:p w14:paraId="4E099ED3" w14:textId="77777777" w:rsidR="00302D6E" w:rsidRPr="00712BC8" w:rsidRDefault="002E4C43" w:rsidP="00EB3D2C">
            <w:pPr>
              <w:keepNext/>
              <w:keepLines/>
              <w:widowControl w:val="0"/>
              <w:spacing w:after="0" w:line="240" w:lineRule="auto"/>
              <w:jc w:val="center"/>
              <w:outlineLvl w:val="3"/>
              <w:rPr>
                <w:rFonts w:ascii="Tahoma" w:eastAsia="Times New Roman" w:hAnsi="Tahoma" w:cs="Tahoma"/>
                <w:b/>
                <w:lang w:eastAsia="sl-SI"/>
              </w:rPr>
            </w:pPr>
            <w:r w:rsidRPr="00AC6952">
              <w:rPr>
                <w:rFonts w:ascii="Tahoma" w:hAnsi="Tahoma" w:cs="Tahoma"/>
                <w:b/>
                <w:sz w:val="24"/>
                <w:szCs w:val="26"/>
              </w:rPr>
              <w:t>(</w:t>
            </w:r>
            <w:r w:rsidRPr="00AC6952">
              <w:rPr>
                <w:rFonts w:ascii="Tahoma" w:hAnsi="Tahoma" w:cs="Tahoma"/>
                <w:b/>
                <w:sz w:val="28"/>
                <w:szCs w:val="26"/>
              </w:rPr>
              <w:t>RAZPISNA  DOKUMENTACIJA</w:t>
            </w:r>
            <w:r w:rsidRPr="00AC6952">
              <w:rPr>
                <w:rFonts w:ascii="Tahoma" w:hAnsi="Tahoma" w:cs="Tahoma"/>
                <w:b/>
                <w:sz w:val="24"/>
                <w:szCs w:val="26"/>
              </w:rPr>
              <w:t>)</w:t>
            </w:r>
          </w:p>
        </w:tc>
      </w:tr>
    </w:tbl>
    <w:p w14:paraId="58583644" w14:textId="77777777" w:rsidR="00302D6E" w:rsidRPr="00712BC8" w:rsidRDefault="00302D6E" w:rsidP="00EB3D2C">
      <w:pPr>
        <w:keepNext/>
        <w:keepLines/>
        <w:widowControl w:val="0"/>
        <w:spacing w:after="0" w:line="240" w:lineRule="auto"/>
        <w:ind w:right="-284"/>
        <w:jc w:val="center"/>
        <w:rPr>
          <w:rFonts w:ascii="Tahoma" w:eastAsia="Times New Roman" w:hAnsi="Tahoma" w:cs="Tahoma"/>
          <w:b/>
          <w:lang w:eastAsia="sl-SI"/>
        </w:rPr>
      </w:pPr>
    </w:p>
    <w:p w14:paraId="4B26C610" w14:textId="77777777" w:rsidR="00302D6E" w:rsidRPr="00C04B74" w:rsidRDefault="00302D6E" w:rsidP="00EB3D2C">
      <w:pPr>
        <w:keepNext/>
        <w:keepLines/>
        <w:widowControl w:val="0"/>
        <w:spacing w:after="0" w:line="240" w:lineRule="auto"/>
        <w:ind w:right="-284"/>
        <w:jc w:val="center"/>
        <w:rPr>
          <w:rFonts w:ascii="Tahoma" w:eastAsia="Times New Roman" w:hAnsi="Tahoma" w:cs="Tahoma"/>
          <w:b/>
          <w:lang w:eastAsia="sl-SI"/>
        </w:rPr>
      </w:pPr>
    </w:p>
    <w:p w14:paraId="29893B37" w14:textId="77777777" w:rsidR="00466C44" w:rsidRPr="00B93B22" w:rsidRDefault="00466C44" w:rsidP="00EB3D2C">
      <w:pPr>
        <w:keepNext/>
        <w:keepLines/>
        <w:spacing w:after="0" w:line="240" w:lineRule="auto"/>
        <w:ind w:right="424"/>
        <w:jc w:val="center"/>
        <w:rPr>
          <w:rFonts w:ascii="Tahoma" w:hAnsi="Tahoma" w:cs="Tahoma"/>
        </w:rPr>
      </w:pPr>
      <w:r w:rsidRPr="00B93B22">
        <w:rPr>
          <w:rFonts w:ascii="Tahoma" w:hAnsi="Tahoma" w:cs="Tahoma"/>
        </w:rPr>
        <w:t>ZA ODDAJO JAVNEGA NAROČILA PO POSTOPKU ODDAJE NAROČILA MALE VREDNOSTI</w:t>
      </w:r>
    </w:p>
    <w:p w14:paraId="10B179EF" w14:textId="77777777" w:rsidR="00302D6E" w:rsidRPr="00712BC8" w:rsidRDefault="00302D6E" w:rsidP="00EB3D2C">
      <w:pPr>
        <w:keepNext/>
        <w:keepLines/>
        <w:widowControl w:val="0"/>
        <w:spacing w:after="0" w:line="240" w:lineRule="auto"/>
        <w:ind w:right="424"/>
        <w:jc w:val="center"/>
        <w:rPr>
          <w:rFonts w:ascii="Tahoma" w:eastAsia="Times New Roman" w:hAnsi="Tahoma" w:cs="Tahoma"/>
          <w:lang w:eastAsia="sl-SI"/>
        </w:rPr>
      </w:pPr>
    </w:p>
    <w:p w14:paraId="039F8E35" w14:textId="77777777" w:rsidR="00B6119F" w:rsidRPr="00712BC8" w:rsidRDefault="00B6119F" w:rsidP="00EB3D2C">
      <w:pPr>
        <w:keepNext/>
        <w:keepLines/>
        <w:widowControl w:val="0"/>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1B1F4C91" w14:textId="77777777" w:rsidR="00B6119F" w:rsidRPr="00712BC8" w:rsidRDefault="00B6119F" w:rsidP="00EB3D2C">
      <w:pPr>
        <w:keepNext/>
        <w:keepLines/>
        <w:widowControl w:val="0"/>
        <w:spacing w:after="0" w:line="240" w:lineRule="auto"/>
        <w:ind w:right="424"/>
        <w:jc w:val="center"/>
        <w:rPr>
          <w:rFonts w:ascii="Tahoma" w:eastAsia="Times New Roman" w:hAnsi="Tahoma" w:cs="Tahoma"/>
          <w:b/>
          <w:color w:val="000000"/>
          <w:lang w:eastAsia="sl-SI"/>
        </w:rPr>
      </w:pPr>
    </w:p>
    <w:p w14:paraId="1AC90AD4" w14:textId="77777777" w:rsidR="00302D6E" w:rsidRPr="00DE5313" w:rsidRDefault="00FB29DC" w:rsidP="00EB3D2C">
      <w:pPr>
        <w:keepNext/>
        <w:keepLines/>
        <w:widowControl w:val="0"/>
        <w:spacing w:after="0" w:line="240" w:lineRule="auto"/>
        <w:ind w:right="424" w:firstLine="709"/>
        <w:jc w:val="center"/>
        <w:rPr>
          <w:rFonts w:ascii="Tahoma" w:eastAsia="Times New Roman" w:hAnsi="Tahoma" w:cs="Tahoma"/>
          <w:b/>
          <w:sz w:val="28"/>
          <w:lang w:eastAsia="sl-SI"/>
        </w:rPr>
      </w:pPr>
      <w:r>
        <w:rPr>
          <w:rFonts w:ascii="Tahoma" w:eastAsia="Times New Roman" w:hAnsi="Tahoma" w:cs="Tahoma"/>
          <w:b/>
          <w:color w:val="000000"/>
          <w:sz w:val="28"/>
          <w:lang w:eastAsia="sl-SI"/>
        </w:rPr>
        <w:t xml:space="preserve">Dobava materiala za izvajanje strojnih del na plinovodnem omrežju naročnika </w:t>
      </w:r>
      <w:r w:rsidR="00E815BA">
        <w:rPr>
          <w:rFonts w:ascii="Tahoma" w:eastAsia="Times New Roman" w:hAnsi="Tahoma" w:cs="Tahoma"/>
          <w:b/>
          <w:color w:val="000000"/>
          <w:sz w:val="28"/>
          <w:lang w:eastAsia="sl-SI"/>
        </w:rPr>
        <w:t>po</w:t>
      </w:r>
      <w:r w:rsidR="00AF0D71">
        <w:rPr>
          <w:rFonts w:ascii="Tahoma" w:eastAsia="Times New Roman" w:hAnsi="Tahoma" w:cs="Tahoma"/>
          <w:b/>
          <w:color w:val="000000"/>
          <w:sz w:val="28"/>
          <w:lang w:eastAsia="sl-SI"/>
        </w:rPr>
        <w:t xml:space="preserve"> sklopih</w:t>
      </w:r>
    </w:p>
    <w:bookmarkEnd w:id="0"/>
    <w:bookmarkEnd w:id="1"/>
    <w:p w14:paraId="2DB12AAD" w14:textId="77777777" w:rsidR="00302D6E" w:rsidRPr="00712BC8" w:rsidRDefault="00302D6E" w:rsidP="00EB3D2C">
      <w:pPr>
        <w:keepNext/>
        <w:keepLines/>
        <w:widowControl w:val="0"/>
        <w:spacing w:after="0" w:line="240" w:lineRule="auto"/>
        <w:ind w:right="424"/>
        <w:jc w:val="center"/>
        <w:rPr>
          <w:rFonts w:ascii="Tahoma" w:eastAsia="Times New Roman" w:hAnsi="Tahoma" w:cs="Tahoma"/>
          <w:b/>
          <w:lang w:eastAsia="sl-SI"/>
        </w:rPr>
      </w:pPr>
    </w:p>
    <w:p w14:paraId="00BF0984" w14:textId="77777777" w:rsidR="00302D6E" w:rsidRPr="00712BC8" w:rsidRDefault="00302D6E" w:rsidP="00EB3D2C">
      <w:pPr>
        <w:keepNext/>
        <w:keepLines/>
        <w:widowControl w:val="0"/>
        <w:spacing w:after="0" w:line="240" w:lineRule="auto"/>
        <w:ind w:right="424"/>
        <w:jc w:val="center"/>
        <w:rPr>
          <w:rFonts w:ascii="Tahoma" w:eastAsia="Times New Roman" w:hAnsi="Tahoma" w:cs="Tahoma"/>
          <w:b/>
          <w:lang w:eastAsia="sl-SI"/>
        </w:rPr>
      </w:pPr>
    </w:p>
    <w:p w14:paraId="3BDCB830" w14:textId="77777777" w:rsidR="00302D6E" w:rsidRPr="00712BC8" w:rsidRDefault="00302D6E" w:rsidP="00EB3D2C">
      <w:pPr>
        <w:keepNext/>
        <w:keepLines/>
        <w:widowControl w:val="0"/>
        <w:spacing w:after="0" w:line="240" w:lineRule="auto"/>
        <w:ind w:right="424"/>
        <w:jc w:val="center"/>
        <w:rPr>
          <w:rFonts w:ascii="Tahoma" w:eastAsia="Times New Roman" w:hAnsi="Tahoma" w:cs="Tahoma"/>
          <w:b/>
          <w:lang w:eastAsia="sl-SI"/>
        </w:rPr>
      </w:pPr>
    </w:p>
    <w:p w14:paraId="1D92DBDD" w14:textId="77777777" w:rsidR="0031663C" w:rsidRPr="00712BC8" w:rsidRDefault="0031663C" w:rsidP="00EB3D2C">
      <w:pPr>
        <w:keepNext/>
        <w:keepLines/>
        <w:widowControl w:val="0"/>
        <w:spacing w:after="0" w:line="240" w:lineRule="auto"/>
        <w:ind w:right="424"/>
        <w:jc w:val="center"/>
        <w:rPr>
          <w:rFonts w:ascii="Tahoma" w:eastAsia="Times New Roman" w:hAnsi="Tahoma" w:cs="Tahoma"/>
          <w:noProof/>
          <w:lang w:eastAsia="sl-SI"/>
        </w:rPr>
      </w:pPr>
    </w:p>
    <w:p w14:paraId="260964BC" w14:textId="77777777" w:rsidR="00302D6E" w:rsidRPr="00712BC8" w:rsidRDefault="00302D6E" w:rsidP="00EB3D2C">
      <w:pPr>
        <w:keepNext/>
        <w:keepLines/>
        <w:widowControl w:val="0"/>
        <w:spacing w:after="0" w:line="240" w:lineRule="auto"/>
        <w:ind w:right="424"/>
        <w:jc w:val="center"/>
        <w:rPr>
          <w:rFonts w:ascii="Tahoma" w:eastAsia="Times New Roman" w:hAnsi="Tahoma" w:cs="Tahoma"/>
          <w:noProof/>
          <w:lang w:eastAsia="sl-SI"/>
        </w:rPr>
      </w:pPr>
    </w:p>
    <w:p w14:paraId="516A43A8" w14:textId="77777777" w:rsidR="00302D6E" w:rsidRPr="00712BC8" w:rsidRDefault="00302D6E" w:rsidP="00EB3D2C">
      <w:pPr>
        <w:keepNext/>
        <w:keepLines/>
        <w:widowControl w:val="0"/>
        <w:spacing w:after="0" w:line="240" w:lineRule="auto"/>
        <w:ind w:right="424"/>
        <w:jc w:val="center"/>
        <w:rPr>
          <w:rFonts w:ascii="Tahoma" w:eastAsia="Times New Roman" w:hAnsi="Tahoma" w:cs="Tahoma"/>
          <w:noProof/>
          <w:lang w:eastAsia="sl-SI"/>
        </w:rPr>
      </w:pPr>
    </w:p>
    <w:p w14:paraId="74B2692E" w14:textId="77777777" w:rsidR="00DC663E" w:rsidRDefault="00B6119F" w:rsidP="00EB3D2C">
      <w:pPr>
        <w:keepNext/>
        <w:keepLines/>
        <w:widowControl w:val="0"/>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 xml:space="preserve">Ljubljana, </w:t>
      </w:r>
      <w:r w:rsidR="00C12A46">
        <w:rPr>
          <w:rFonts w:ascii="Tahoma" w:eastAsia="Times New Roman" w:hAnsi="Tahoma" w:cs="Tahoma"/>
          <w:noProof/>
          <w:lang w:eastAsia="sl-SI"/>
        </w:rPr>
        <w:t>oktober</w:t>
      </w:r>
      <w:r w:rsidR="00CC455F">
        <w:rPr>
          <w:rFonts w:ascii="Tahoma" w:eastAsia="Times New Roman" w:hAnsi="Tahoma" w:cs="Tahoma"/>
          <w:noProof/>
          <w:lang w:eastAsia="sl-SI"/>
        </w:rPr>
        <w:t xml:space="preserve"> 20</w:t>
      </w:r>
      <w:bookmarkStart w:id="2" w:name="_Toc178483388"/>
      <w:r w:rsidR="00CC455F">
        <w:rPr>
          <w:rFonts w:ascii="Tahoma" w:eastAsia="Times New Roman" w:hAnsi="Tahoma" w:cs="Tahoma"/>
          <w:noProof/>
          <w:lang w:eastAsia="sl-SI"/>
        </w:rPr>
        <w:t>2</w:t>
      </w:r>
      <w:r w:rsidR="00C76969">
        <w:rPr>
          <w:rFonts w:ascii="Tahoma" w:eastAsia="Times New Roman" w:hAnsi="Tahoma" w:cs="Tahoma"/>
          <w:noProof/>
          <w:lang w:eastAsia="sl-SI"/>
        </w:rPr>
        <w:t>4</w:t>
      </w:r>
    </w:p>
    <w:p w14:paraId="7B7A1227" w14:textId="77777777" w:rsidR="00DC663E" w:rsidRDefault="00DC663E" w:rsidP="00EB3D2C">
      <w:pPr>
        <w:keepNext/>
        <w:keepLines/>
        <w:widowControl w:val="0"/>
        <w:tabs>
          <w:tab w:val="left" w:pos="567"/>
        </w:tabs>
        <w:spacing w:after="0" w:line="240" w:lineRule="auto"/>
        <w:jc w:val="both"/>
        <w:rPr>
          <w:rFonts w:ascii="Tahoma" w:eastAsia="Times New Roman" w:hAnsi="Tahoma" w:cs="Tahoma"/>
          <w:noProof/>
          <w:lang w:eastAsia="sl-SI"/>
        </w:rPr>
      </w:pPr>
    </w:p>
    <w:p w14:paraId="15175988" w14:textId="77777777" w:rsidR="00302D6E" w:rsidRPr="00712BC8" w:rsidRDefault="00302D6E" w:rsidP="00EB3D2C">
      <w:pPr>
        <w:keepNext/>
        <w:keepLines/>
        <w:widowControl w:val="0"/>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3BD27785" w14:textId="77777777" w:rsidR="00302D6E" w:rsidRPr="00712BC8" w:rsidRDefault="00302D6E" w:rsidP="00EB3D2C">
      <w:pPr>
        <w:keepNext/>
        <w:keepLines/>
        <w:widowControl w:val="0"/>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143FFD3D" w14:textId="77777777" w:rsidR="00302D6E" w:rsidRPr="00712BC8" w:rsidRDefault="00302D6E" w:rsidP="00EB3D2C">
      <w:pPr>
        <w:keepNext/>
        <w:keepLines/>
        <w:widowControl w:val="0"/>
        <w:spacing w:after="0" w:line="240" w:lineRule="auto"/>
        <w:jc w:val="both"/>
        <w:rPr>
          <w:rFonts w:ascii="Tahoma" w:eastAsia="Times New Roman" w:hAnsi="Tahoma" w:cs="Tahoma"/>
          <w:lang w:eastAsia="sl-SI"/>
        </w:rPr>
      </w:pPr>
    </w:p>
    <w:p w14:paraId="75E2D16B" w14:textId="77777777" w:rsidR="00302D6E" w:rsidRPr="00712BC8" w:rsidRDefault="00302D6E" w:rsidP="00EB3D2C">
      <w:pPr>
        <w:keepNext/>
        <w:keepLines/>
        <w:widowControl w:val="0"/>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w:t>
      </w:r>
      <w:proofErr w:type="spellStart"/>
      <w:r w:rsidRPr="00712BC8">
        <w:rPr>
          <w:rFonts w:ascii="Tahoma" w:eastAsia="Times New Roman" w:hAnsi="Tahoma" w:cs="Tahoma"/>
          <w:lang w:eastAsia="sl-SI"/>
        </w:rPr>
        <w:t>d.o.o</w:t>
      </w:r>
      <w:proofErr w:type="spellEnd"/>
      <w:r w:rsidRPr="00712BC8">
        <w:rPr>
          <w:rFonts w:ascii="Tahoma" w:eastAsia="Times New Roman" w:hAnsi="Tahoma" w:cs="Tahoma"/>
          <w:lang w:eastAsia="sl-SI"/>
        </w:rPr>
        <w:t xml:space="preserve">.,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proofErr w:type="spellStart"/>
      <w:r w:rsidR="00712BC8">
        <w:rPr>
          <w:rFonts w:ascii="Tahoma" w:eastAsia="Times New Roman" w:hAnsi="Tahoma" w:cs="Tahoma"/>
          <w:lang w:eastAsia="sl-SI"/>
        </w:rPr>
        <w:t>d.o.o</w:t>
      </w:r>
      <w:proofErr w:type="spellEnd"/>
      <w:r w:rsidR="00712BC8">
        <w:rPr>
          <w:rFonts w:ascii="Tahoma" w:eastAsia="Times New Roman" w:hAnsi="Tahoma" w:cs="Tahoma"/>
          <w:lang w:eastAsia="sl-SI"/>
        </w:rPr>
        <w:t xml:space="preserve">.,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6E62FA">
        <w:rPr>
          <w:rFonts w:ascii="Tahoma" w:eastAsia="Times New Roman" w:hAnsi="Tahoma" w:cs="Tahoma"/>
          <w:lang w:eastAsia="sl-SI"/>
        </w:rPr>
        <w:t>JPE-SOP-380/24</w:t>
      </w:r>
      <w:r w:rsidR="00C04B74">
        <w:rPr>
          <w:rFonts w:ascii="Tahoma" w:eastAsia="Times New Roman" w:hAnsi="Tahoma" w:cs="Tahoma"/>
          <w:lang w:eastAsia="sl-SI"/>
        </w:rPr>
        <w:t xml:space="preserve"> </w:t>
      </w:r>
    </w:p>
    <w:p w14:paraId="1988E1EC" w14:textId="77777777" w:rsidR="00302D6E" w:rsidRPr="00712BC8" w:rsidRDefault="00302D6E" w:rsidP="00EB3D2C">
      <w:pPr>
        <w:keepNext/>
        <w:keepLines/>
        <w:widowControl w:val="0"/>
        <w:spacing w:after="0" w:line="240" w:lineRule="auto"/>
        <w:jc w:val="both"/>
        <w:rPr>
          <w:rFonts w:ascii="Tahoma" w:eastAsia="Times New Roman" w:hAnsi="Tahoma" w:cs="Tahoma"/>
          <w:lang w:eastAsia="sl-SI"/>
        </w:rPr>
      </w:pPr>
    </w:p>
    <w:p w14:paraId="334FCB84" w14:textId="77777777" w:rsidR="00302D6E" w:rsidRPr="00712BC8" w:rsidRDefault="00302D6E" w:rsidP="00EB3D2C">
      <w:pPr>
        <w:keepNext/>
        <w:keepLines/>
        <w:widowControl w:val="0"/>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173F43F3" w14:textId="77777777" w:rsidR="00302D6E" w:rsidRPr="00712BC8" w:rsidRDefault="00302D6E" w:rsidP="00EB3D2C">
      <w:pPr>
        <w:keepNext/>
        <w:keepLines/>
        <w:widowControl w:val="0"/>
        <w:spacing w:after="0" w:line="240" w:lineRule="auto"/>
        <w:jc w:val="both"/>
        <w:rPr>
          <w:rFonts w:ascii="Tahoma" w:eastAsia="Times New Roman" w:hAnsi="Tahoma" w:cs="Tahoma"/>
          <w:lang w:eastAsia="sl-SI"/>
        </w:rPr>
      </w:pPr>
    </w:p>
    <w:p w14:paraId="711E6F35" w14:textId="77777777" w:rsidR="00302D6E" w:rsidRPr="00712BC8" w:rsidRDefault="00302D6E" w:rsidP="00EB3D2C">
      <w:pPr>
        <w:keepNext/>
        <w:keepLines/>
        <w:widowControl w:val="0"/>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379D2B5B" w14:textId="77777777" w:rsidR="00302D6E" w:rsidRPr="00712BC8" w:rsidRDefault="00302D6E" w:rsidP="00EB3D2C">
      <w:pPr>
        <w:keepNext/>
        <w:keepLines/>
        <w:widowControl w:val="0"/>
        <w:spacing w:after="0" w:line="240" w:lineRule="auto"/>
        <w:jc w:val="both"/>
        <w:rPr>
          <w:rFonts w:ascii="Tahoma" w:eastAsia="Times New Roman" w:hAnsi="Tahoma" w:cs="Tahoma"/>
          <w:lang w:eastAsia="sl-SI"/>
        </w:rPr>
      </w:pPr>
    </w:p>
    <w:p w14:paraId="23951981" w14:textId="77777777" w:rsidR="00D51B22" w:rsidRPr="00D51B22" w:rsidRDefault="00FB29DC" w:rsidP="00EB3D2C">
      <w:pPr>
        <w:keepNext/>
        <w:keepLines/>
        <w:widowControl w:val="0"/>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Dobava materiala za izvajanje strojnih del na plinovodnem omrežju naročnika </w:t>
      </w:r>
      <w:r w:rsidR="00E815BA">
        <w:rPr>
          <w:rFonts w:ascii="Tahoma" w:eastAsia="Times New Roman" w:hAnsi="Tahoma" w:cs="Tahoma"/>
          <w:b/>
          <w:sz w:val="28"/>
          <w:lang w:eastAsia="sl-SI"/>
        </w:rPr>
        <w:t>po</w:t>
      </w:r>
      <w:r w:rsidR="00D51B22" w:rsidRPr="00D51B22">
        <w:rPr>
          <w:rFonts w:ascii="Tahoma" w:eastAsia="Times New Roman" w:hAnsi="Tahoma" w:cs="Tahoma"/>
          <w:b/>
          <w:sz w:val="28"/>
          <w:lang w:eastAsia="sl-SI"/>
        </w:rPr>
        <w:t xml:space="preserve"> naslednjih sklopih:</w:t>
      </w:r>
    </w:p>
    <w:p w14:paraId="2A001C5E" w14:textId="77777777" w:rsidR="00466C44" w:rsidRPr="00466C44" w:rsidRDefault="00466C44"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1. </w:t>
      </w:r>
      <w:r w:rsidRPr="00466C44">
        <w:rPr>
          <w:rFonts w:ascii="Tahoma" w:eastAsia="Times New Roman" w:hAnsi="Tahoma" w:cs="Tahoma"/>
          <w:b/>
          <w:lang w:eastAsia="sl-SI"/>
        </w:rPr>
        <w:t>Zaporne armature: nadzemna vgradnja (1. sklop)</w:t>
      </w:r>
    </w:p>
    <w:p w14:paraId="614D05F5" w14:textId="77777777" w:rsidR="00466C44" w:rsidRPr="00466C44" w:rsidRDefault="00466C44"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2. </w:t>
      </w:r>
      <w:proofErr w:type="spellStart"/>
      <w:r w:rsidRPr="00466C44">
        <w:rPr>
          <w:rFonts w:ascii="Tahoma" w:eastAsia="Times New Roman" w:hAnsi="Tahoma" w:cs="Tahoma"/>
          <w:b/>
          <w:lang w:eastAsia="sl-SI"/>
        </w:rPr>
        <w:t>Fazonski</w:t>
      </w:r>
      <w:proofErr w:type="spellEnd"/>
      <w:r w:rsidRPr="00466C44">
        <w:rPr>
          <w:rFonts w:ascii="Tahoma" w:eastAsia="Times New Roman" w:hAnsi="Tahoma" w:cs="Tahoma"/>
          <w:b/>
          <w:lang w:eastAsia="sl-SI"/>
        </w:rPr>
        <w:t xml:space="preserve"> kosi za PVC cevi iz nerjavnega jekla (7. sklop)</w:t>
      </w:r>
    </w:p>
    <w:p w14:paraId="62EA709A" w14:textId="77777777" w:rsidR="00466C44" w:rsidRPr="00466C44" w:rsidRDefault="00466C44"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3. </w:t>
      </w:r>
      <w:proofErr w:type="spellStart"/>
      <w:r w:rsidRPr="00466C44">
        <w:rPr>
          <w:rFonts w:ascii="Tahoma" w:eastAsia="Times New Roman" w:hAnsi="Tahoma" w:cs="Tahoma"/>
          <w:b/>
          <w:lang w:eastAsia="sl-SI"/>
        </w:rPr>
        <w:t>Fazonski</w:t>
      </w:r>
      <w:proofErr w:type="spellEnd"/>
      <w:r w:rsidRPr="00466C44">
        <w:rPr>
          <w:rFonts w:ascii="Tahoma" w:eastAsia="Times New Roman" w:hAnsi="Tahoma" w:cs="Tahoma"/>
          <w:b/>
          <w:lang w:eastAsia="sl-SI"/>
        </w:rPr>
        <w:t xml:space="preserve"> kosi za PVC cevi - ogrlice (8. sklop)</w:t>
      </w:r>
    </w:p>
    <w:p w14:paraId="56EEB3AA" w14:textId="77777777" w:rsidR="00466C44" w:rsidRPr="00466C44" w:rsidRDefault="00466C44"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4. </w:t>
      </w:r>
      <w:proofErr w:type="spellStart"/>
      <w:r w:rsidRPr="00466C44">
        <w:rPr>
          <w:rFonts w:ascii="Tahoma" w:eastAsia="Times New Roman" w:hAnsi="Tahoma" w:cs="Tahoma"/>
          <w:b/>
          <w:lang w:eastAsia="sl-SI"/>
        </w:rPr>
        <w:t>Fazonski</w:t>
      </w:r>
      <w:proofErr w:type="spellEnd"/>
      <w:r w:rsidRPr="00466C44">
        <w:rPr>
          <w:rFonts w:ascii="Tahoma" w:eastAsia="Times New Roman" w:hAnsi="Tahoma" w:cs="Tahoma"/>
          <w:b/>
          <w:lang w:eastAsia="sl-SI"/>
        </w:rPr>
        <w:t xml:space="preserve"> kosi za PE cevi (10. sklop)</w:t>
      </w:r>
    </w:p>
    <w:p w14:paraId="1E6F53EE" w14:textId="77777777" w:rsidR="00466C44" w:rsidRPr="00466C44" w:rsidRDefault="00466C44"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5. </w:t>
      </w:r>
      <w:r w:rsidRPr="00466C44">
        <w:rPr>
          <w:rFonts w:ascii="Tahoma" w:eastAsia="Times New Roman" w:hAnsi="Tahoma" w:cs="Tahoma"/>
          <w:b/>
          <w:lang w:eastAsia="sl-SI"/>
        </w:rPr>
        <w:t>PE cevi (11. sklop)</w:t>
      </w:r>
    </w:p>
    <w:p w14:paraId="2FF39CC4" w14:textId="77777777" w:rsidR="00466C44" w:rsidRPr="00466C44" w:rsidRDefault="00466C44"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6. </w:t>
      </w:r>
      <w:r w:rsidRPr="00466C44">
        <w:rPr>
          <w:rFonts w:ascii="Tahoma" w:eastAsia="Times New Roman" w:hAnsi="Tahoma" w:cs="Tahoma"/>
          <w:b/>
          <w:lang w:eastAsia="sl-SI"/>
        </w:rPr>
        <w:t>Cestne kape (14. sklop)</w:t>
      </w:r>
    </w:p>
    <w:p w14:paraId="2FD1D3BC" w14:textId="77777777" w:rsidR="00466C44" w:rsidRPr="00466C44" w:rsidRDefault="00466C44"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7. R</w:t>
      </w:r>
      <w:r w:rsidRPr="00466C44">
        <w:rPr>
          <w:rFonts w:ascii="Tahoma" w:eastAsia="Times New Roman" w:hAnsi="Tahoma" w:cs="Tahoma"/>
          <w:b/>
          <w:lang w:eastAsia="sl-SI"/>
        </w:rPr>
        <w:t>ezervni deli - SCHUCK (16. sklop)</w:t>
      </w:r>
    </w:p>
    <w:p w14:paraId="1FB4A68B" w14:textId="77777777" w:rsidR="00466C44" w:rsidRPr="00466C44" w:rsidRDefault="00466C44"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8. </w:t>
      </w:r>
      <w:r w:rsidRPr="00466C44">
        <w:rPr>
          <w:rFonts w:ascii="Tahoma" w:eastAsia="Times New Roman" w:hAnsi="Tahoma" w:cs="Tahoma"/>
          <w:b/>
          <w:lang w:eastAsia="sl-SI"/>
        </w:rPr>
        <w:t>Rezervni deli - RMA (17. sklop)</w:t>
      </w:r>
    </w:p>
    <w:p w14:paraId="7065F4C4" w14:textId="77777777" w:rsidR="00466C44" w:rsidRPr="00466C44" w:rsidRDefault="00466C44"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9. </w:t>
      </w:r>
      <w:r w:rsidRPr="00466C44">
        <w:rPr>
          <w:rFonts w:ascii="Tahoma" w:eastAsia="Times New Roman" w:hAnsi="Tahoma" w:cs="Tahoma"/>
          <w:b/>
          <w:lang w:eastAsia="sl-SI"/>
        </w:rPr>
        <w:t>Rezervni deli - FRIATEC (18. sklop)</w:t>
      </w:r>
    </w:p>
    <w:p w14:paraId="126BEDFB" w14:textId="77777777" w:rsidR="002E4C43" w:rsidRDefault="00466C44"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b/>
          <w:lang w:eastAsia="sl-SI"/>
        </w:rPr>
        <w:t xml:space="preserve">10. </w:t>
      </w:r>
      <w:r w:rsidRPr="00466C44">
        <w:rPr>
          <w:rFonts w:ascii="Tahoma" w:eastAsia="Times New Roman" w:hAnsi="Tahoma" w:cs="Tahoma"/>
          <w:b/>
          <w:lang w:eastAsia="sl-SI"/>
        </w:rPr>
        <w:t>Rezervni deli - PVC distančniki (20. sklop)</w:t>
      </w:r>
    </w:p>
    <w:p w14:paraId="51956384" w14:textId="77777777" w:rsidR="002E4C43" w:rsidRDefault="002E4C43" w:rsidP="00EB3D2C">
      <w:pPr>
        <w:keepNext/>
        <w:keepLines/>
        <w:widowControl w:val="0"/>
        <w:spacing w:after="0" w:line="240" w:lineRule="auto"/>
        <w:jc w:val="both"/>
        <w:rPr>
          <w:rFonts w:ascii="Tahoma" w:eastAsia="Times New Roman" w:hAnsi="Tahoma" w:cs="Tahoma"/>
          <w:lang w:eastAsia="sl-SI"/>
        </w:rPr>
      </w:pPr>
    </w:p>
    <w:p w14:paraId="6B1794AB" w14:textId="77777777" w:rsidR="004D685C" w:rsidRPr="00712BC8" w:rsidRDefault="004D685C" w:rsidP="00EB3D2C">
      <w:pPr>
        <w:keepNext/>
        <w:keepLines/>
        <w:widowControl w:val="0"/>
        <w:spacing w:after="0" w:line="240" w:lineRule="auto"/>
        <w:jc w:val="both"/>
        <w:rPr>
          <w:rFonts w:ascii="Tahoma" w:eastAsia="Times New Roman" w:hAnsi="Tahoma" w:cs="Tahoma"/>
          <w:lang w:eastAsia="sl-SI"/>
        </w:rPr>
      </w:pPr>
    </w:p>
    <w:p w14:paraId="02AF5C89" w14:textId="77777777" w:rsidR="00FB29DC" w:rsidRPr="00712BC8" w:rsidRDefault="00FB29DC" w:rsidP="00EB3D2C">
      <w:pPr>
        <w:keepNext/>
        <w:keepLines/>
        <w:widowControl w:val="0"/>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Pr="00723C22">
        <w:rPr>
          <w:rFonts w:ascii="Tahoma" w:eastAsia="Times New Roman" w:hAnsi="Tahoma" w:cs="Tahoma"/>
          <w:lang w:eastAsia="sl-SI"/>
        </w:rPr>
        <w:t>s katerim bo sklenjen okvirni sporazum za posamezni sklop predmeta javnega naročila</w:t>
      </w:r>
      <w:r w:rsidRPr="00712BC8">
        <w:rPr>
          <w:rFonts w:ascii="Tahoma" w:eastAsia="Times New Roman" w:hAnsi="Tahoma" w:cs="Tahoma"/>
          <w:lang w:eastAsia="sl-SI"/>
        </w:rPr>
        <w:t xml:space="preserve">. </w:t>
      </w:r>
    </w:p>
    <w:p w14:paraId="1C7DA35A" w14:textId="77777777" w:rsidR="00302D6E" w:rsidRPr="00941BDE" w:rsidRDefault="00302D6E" w:rsidP="00EB3D2C">
      <w:pPr>
        <w:keepNext/>
        <w:keepLines/>
        <w:widowControl w:val="0"/>
        <w:spacing w:after="0" w:line="240" w:lineRule="auto"/>
        <w:jc w:val="both"/>
        <w:rPr>
          <w:rFonts w:ascii="Tahoma" w:eastAsia="Times New Roman" w:hAnsi="Tahoma" w:cs="Tahoma"/>
          <w:lang w:eastAsia="sl-SI"/>
        </w:rPr>
      </w:pPr>
    </w:p>
    <w:p w14:paraId="1AF0744A" w14:textId="77777777" w:rsidR="00302D6E" w:rsidRPr="00941BDE" w:rsidRDefault="00302D6E" w:rsidP="00EB3D2C">
      <w:pPr>
        <w:keepNext/>
        <w:keepLines/>
        <w:widowControl w:val="0"/>
        <w:spacing w:after="0" w:line="240" w:lineRule="auto"/>
        <w:jc w:val="both"/>
        <w:rPr>
          <w:rFonts w:ascii="Tahoma" w:eastAsia="Times New Roman" w:hAnsi="Tahoma" w:cs="Tahoma"/>
          <w:lang w:eastAsia="sl-SI"/>
        </w:rPr>
      </w:pPr>
    </w:p>
    <w:p w14:paraId="15A9F508" w14:textId="77777777" w:rsidR="00302D6E" w:rsidRPr="00941BDE" w:rsidRDefault="00302D6E" w:rsidP="00EB3D2C">
      <w:pPr>
        <w:keepNext/>
        <w:keepLines/>
        <w:widowControl w:val="0"/>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3429E596" w14:textId="77777777" w:rsidR="00302D6E" w:rsidRPr="00941BDE" w:rsidRDefault="00302D6E" w:rsidP="00EB3D2C">
      <w:pPr>
        <w:keepNext/>
        <w:keepLines/>
        <w:widowControl w:val="0"/>
        <w:autoSpaceDE w:val="0"/>
        <w:autoSpaceDN w:val="0"/>
        <w:adjustRightInd w:val="0"/>
        <w:spacing w:after="0" w:line="240" w:lineRule="auto"/>
        <w:jc w:val="both"/>
        <w:rPr>
          <w:rFonts w:ascii="Tahoma" w:eastAsia="Times New Roman" w:hAnsi="Tahoma" w:cs="Tahoma"/>
          <w:lang w:eastAsia="sl-SI"/>
        </w:rPr>
      </w:pPr>
    </w:p>
    <w:p w14:paraId="46596F61" w14:textId="77777777" w:rsidR="00302D6E" w:rsidRPr="00712BC8" w:rsidRDefault="00302D6E" w:rsidP="00EB3D2C">
      <w:pPr>
        <w:keepNext/>
        <w:keepLines/>
        <w:widowControl w:val="0"/>
        <w:autoSpaceDE w:val="0"/>
        <w:autoSpaceDN w:val="0"/>
        <w:adjustRightInd w:val="0"/>
        <w:spacing w:after="0" w:line="240" w:lineRule="auto"/>
        <w:jc w:val="both"/>
        <w:rPr>
          <w:rFonts w:ascii="Tahoma" w:eastAsia="Times New Roman" w:hAnsi="Tahoma" w:cs="Tahoma"/>
          <w:bCs/>
          <w:lang w:eastAsia="sl-SI"/>
        </w:rPr>
      </w:pPr>
    </w:p>
    <w:p w14:paraId="7012A571" w14:textId="77777777" w:rsidR="00302D6E" w:rsidRPr="00712BC8" w:rsidRDefault="00302D6E" w:rsidP="00EB3D2C">
      <w:pPr>
        <w:keepNext/>
        <w:keepLines/>
        <w:widowControl w:val="0"/>
        <w:autoSpaceDE w:val="0"/>
        <w:autoSpaceDN w:val="0"/>
        <w:adjustRightInd w:val="0"/>
        <w:spacing w:after="0" w:line="240" w:lineRule="auto"/>
        <w:jc w:val="both"/>
        <w:rPr>
          <w:rFonts w:ascii="Tahoma" w:eastAsia="Times New Roman" w:hAnsi="Tahoma" w:cs="Tahoma"/>
          <w:bCs/>
          <w:lang w:eastAsia="sl-SI"/>
        </w:rPr>
      </w:pPr>
    </w:p>
    <w:p w14:paraId="1661CBA7" w14:textId="77777777" w:rsidR="00302D6E" w:rsidRPr="00712BC8" w:rsidRDefault="00302D6E" w:rsidP="00EB3D2C">
      <w:pPr>
        <w:keepNext/>
        <w:keepLines/>
        <w:widowControl w:val="0"/>
        <w:autoSpaceDE w:val="0"/>
        <w:autoSpaceDN w:val="0"/>
        <w:adjustRightInd w:val="0"/>
        <w:spacing w:after="0" w:line="240" w:lineRule="auto"/>
        <w:jc w:val="both"/>
        <w:rPr>
          <w:rFonts w:ascii="Tahoma" w:eastAsia="Times New Roman" w:hAnsi="Tahoma" w:cs="Tahoma"/>
          <w:bCs/>
          <w:lang w:eastAsia="sl-SI"/>
        </w:rPr>
      </w:pPr>
    </w:p>
    <w:p w14:paraId="40CE72DA" w14:textId="77777777" w:rsidR="00302D6E" w:rsidRPr="00712BC8" w:rsidRDefault="00302D6E" w:rsidP="00EB3D2C">
      <w:pPr>
        <w:keepNext/>
        <w:keepLines/>
        <w:widowControl w:val="0"/>
        <w:autoSpaceDE w:val="0"/>
        <w:autoSpaceDN w:val="0"/>
        <w:adjustRightInd w:val="0"/>
        <w:spacing w:after="0" w:line="240" w:lineRule="auto"/>
        <w:jc w:val="both"/>
        <w:rPr>
          <w:rFonts w:ascii="Tahoma" w:eastAsia="Times New Roman" w:hAnsi="Tahoma" w:cs="Tahoma"/>
          <w:bCs/>
          <w:lang w:eastAsia="sl-SI"/>
        </w:rPr>
      </w:pPr>
    </w:p>
    <w:p w14:paraId="4B18DCFA" w14:textId="77777777" w:rsidR="00E279F7" w:rsidRPr="00376D1A" w:rsidRDefault="00E279F7" w:rsidP="00EB3D2C">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13E23D1D" w14:textId="77777777" w:rsidR="00E279F7" w:rsidRPr="00712BC8" w:rsidRDefault="00E279F7" w:rsidP="00EB3D2C">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694F304A" w14:textId="77777777" w:rsidR="00302D6E" w:rsidRPr="00712BC8" w:rsidRDefault="00302D6E" w:rsidP="00EB3D2C">
      <w:pPr>
        <w:keepNext/>
        <w:keepLines/>
        <w:widowControl w:val="0"/>
        <w:spacing w:after="0" w:line="240" w:lineRule="auto"/>
        <w:jc w:val="both"/>
        <w:rPr>
          <w:rFonts w:ascii="Tahoma" w:eastAsia="Times New Roman" w:hAnsi="Tahoma" w:cs="Tahoma"/>
          <w:lang w:eastAsia="sl-SI"/>
        </w:rPr>
      </w:pPr>
    </w:p>
    <w:p w14:paraId="1DFC6DE9" w14:textId="77777777" w:rsidR="00302D6E" w:rsidRPr="00712BC8" w:rsidRDefault="00302D6E" w:rsidP="00EB3D2C">
      <w:pPr>
        <w:keepNext/>
        <w:keepLines/>
        <w:widowControl w:val="0"/>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7811541D" w14:textId="77777777" w:rsidR="00302D6E" w:rsidRPr="00712BC8" w:rsidRDefault="00302D6E" w:rsidP="00EB3D2C">
      <w:pPr>
        <w:keepNext/>
        <w:keepLines/>
        <w:widowControl w:val="0"/>
        <w:spacing w:after="0" w:line="240" w:lineRule="auto"/>
        <w:jc w:val="both"/>
        <w:rPr>
          <w:rFonts w:ascii="Tahoma" w:eastAsia="Times New Roman" w:hAnsi="Tahoma" w:cs="Tahoma"/>
          <w:b/>
          <w:lang w:eastAsia="sl-SI"/>
        </w:rPr>
      </w:pPr>
    </w:p>
    <w:p w14:paraId="4BD4DFE2" w14:textId="77777777" w:rsidR="00302D6E" w:rsidRPr="00FE3E46" w:rsidRDefault="00302D6E" w:rsidP="00EB3D2C">
      <w:pPr>
        <w:keepNext/>
        <w:keepLines/>
        <w:widowControl w:val="0"/>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409DCAFA" w14:textId="77777777" w:rsidR="00597F39" w:rsidRPr="00B64A3F" w:rsidRDefault="00CA6D4D" w:rsidP="00EB3D2C">
      <w:pPr>
        <w:keepNext/>
        <w:keepLines/>
        <w:widowControl w:val="0"/>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w:t>
      </w:r>
      <w:r w:rsidR="00FB29DC">
        <w:rPr>
          <w:rFonts w:ascii="Tahoma" w:eastAsia="Times New Roman" w:hAnsi="Tahoma" w:cs="Tahoma"/>
          <w:lang w:eastAsia="sl-SI"/>
        </w:rPr>
        <w:t xml:space="preserve">Dobava materiala za izvajanje strojnih del na plinovodnem omrežju naročnika </w:t>
      </w:r>
      <w:r w:rsidR="00E815BA">
        <w:rPr>
          <w:rFonts w:ascii="Tahoma" w:eastAsia="Times New Roman" w:hAnsi="Tahoma" w:cs="Tahoma"/>
          <w:lang w:eastAsia="sl-SI"/>
        </w:rPr>
        <w:t>po</w:t>
      </w:r>
      <w:r w:rsidR="00AF0D71">
        <w:rPr>
          <w:rFonts w:ascii="Tahoma" w:eastAsia="Times New Roman" w:hAnsi="Tahoma" w:cs="Tahoma"/>
          <w:lang w:eastAsia="sl-SI"/>
        </w:rPr>
        <w:t xml:space="preserve"> sklopih</w:t>
      </w:r>
      <w:r w:rsidRPr="00CA6D4D">
        <w:rPr>
          <w:rFonts w:ascii="Tahoma" w:eastAsia="Times New Roman" w:hAnsi="Tahoma" w:cs="Tahoma"/>
          <w:lang w:eastAsia="sl-SI"/>
        </w:rPr>
        <w:t xml:space="preserve">« </w:t>
      </w:r>
      <w:r w:rsidR="00490279" w:rsidRPr="00CA6D4D">
        <w:rPr>
          <w:rFonts w:ascii="Tahoma" w:eastAsia="Times New Roman" w:hAnsi="Tahoma" w:cs="Tahoma"/>
          <w:lang w:eastAsia="sl-SI"/>
        </w:rPr>
        <w:t xml:space="preserve">za </w:t>
      </w:r>
      <w:r w:rsidR="00490279" w:rsidRPr="009D489D">
        <w:rPr>
          <w:rFonts w:ascii="Tahoma" w:eastAsia="Times New Roman" w:hAnsi="Tahoma" w:cs="Tahoma"/>
          <w:lang w:eastAsia="sl-SI"/>
        </w:rPr>
        <w:t xml:space="preserve">obdobje od dneva sklenitve okvirnega sporazuma </w:t>
      </w:r>
      <w:r w:rsidR="00490279">
        <w:rPr>
          <w:rFonts w:ascii="Tahoma" w:eastAsia="Times New Roman" w:hAnsi="Tahoma" w:cs="Tahoma"/>
          <w:lang w:eastAsia="sl-SI"/>
        </w:rPr>
        <w:t xml:space="preserve">za posamezni sklop </w:t>
      </w:r>
      <w:r w:rsidR="00490279" w:rsidRPr="009D489D">
        <w:rPr>
          <w:rFonts w:ascii="Tahoma" w:eastAsia="Times New Roman" w:hAnsi="Tahoma" w:cs="Tahoma"/>
          <w:lang w:eastAsia="sl-SI"/>
        </w:rPr>
        <w:t xml:space="preserve">do vključno </w:t>
      </w:r>
      <w:r w:rsidR="00221310">
        <w:rPr>
          <w:rFonts w:ascii="Tahoma" w:eastAsia="Times New Roman" w:hAnsi="Tahoma" w:cs="Tahoma"/>
          <w:lang w:eastAsia="sl-SI"/>
        </w:rPr>
        <w:t>2.</w:t>
      </w:r>
      <w:r w:rsidR="00490279">
        <w:rPr>
          <w:rFonts w:ascii="Tahoma" w:eastAsia="Times New Roman" w:hAnsi="Tahoma" w:cs="Tahoma"/>
          <w:lang w:eastAsia="sl-SI"/>
        </w:rPr>
        <w:t xml:space="preserve"> </w:t>
      </w:r>
      <w:r w:rsidR="00221310">
        <w:rPr>
          <w:rFonts w:ascii="Tahoma" w:eastAsia="Times New Roman" w:hAnsi="Tahoma" w:cs="Tahoma"/>
          <w:lang w:eastAsia="sl-SI"/>
        </w:rPr>
        <w:t>10</w:t>
      </w:r>
      <w:r w:rsidR="00490279" w:rsidRPr="009D489D">
        <w:rPr>
          <w:rFonts w:ascii="Tahoma" w:eastAsia="Times New Roman" w:hAnsi="Tahoma" w:cs="Tahoma"/>
          <w:lang w:eastAsia="sl-SI"/>
        </w:rPr>
        <w:t>.</w:t>
      </w:r>
      <w:r w:rsidR="00490279">
        <w:rPr>
          <w:rFonts w:ascii="Tahoma" w:eastAsia="Times New Roman" w:hAnsi="Tahoma" w:cs="Tahoma"/>
          <w:lang w:eastAsia="sl-SI"/>
        </w:rPr>
        <w:t xml:space="preserve"> </w:t>
      </w:r>
      <w:r w:rsidR="00490279" w:rsidRPr="009D489D">
        <w:rPr>
          <w:rFonts w:ascii="Tahoma" w:eastAsia="Times New Roman" w:hAnsi="Tahoma" w:cs="Tahoma"/>
          <w:lang w:eastAsia="sl-SI"/>
        </w:rPr>
        <w:t>202</w:t>
      </w:r>
      <w:r w:rsidR="00221310">
        <w:rPr>
          <w:rFonts w:ascii="Tahoma" w:eastAsia="Times New Roman" w:hAnsi="Tahoma" w:cs="Tahoma"/>
          <w:lang w:eastAsia="sl-SI"/>
        </w:rPr>
        <w:t>6</w:t>
      </w:r>
      <w:r w:rsidR="00490279" w:rsidRPr="009D489D">
        <w:rPr>
          <w:rFonts w:ascii="Tahoma" w:eastAsia="Times New Roman" w:hAnsi="Tahoma" w:cs="Tahoma"/>
          <w:lang w:eastAsia="sl-SI"/>
        </w:rPr>
        <w:t xml:space="preserve"> oziroma do izčrpanja vrednosti iz 4. člena okvirnega sporazuma, kar nastopi prej</w:t>
      </w:r>
      <w:r w:rsidR="00B143EF">
        <w:rPr>
          <w:rFonts w:ascii="Tahoma" w:eastAsia="Times New Roman" w:hAnsi="Tahoma" w:cs="Tahoma"/>
          <w:lang w:eastAsia="sl-SI"/>
        </w:rPr>
        <w:t>.</w:t>
      </w:r>
    </w:p>
    <w:p w14:paraId="0080A58D" w14:textId="77777777" w:rsidR="00CA6D4D" w:rsidRPr="00CA6D4D" w:rsidRDefault="00CA6D4D" w:rsidP="00EB3D2C">
      <w:pPr>
        <w:keepNext/>
        <w:keepLines/>
        <w:widowControl w:val="0"/>
        <w:spacing w:after="0" w:line="240" w:lineRule="auto"/>
        <w:jc w:val="both"/>
        <w:rPr>
          <w:rFonts w:ascii="Tahoma" w:eastAsia="Times New Roman" w:hAnsi="Tahoma" w:cs="Tahoma"/>
          <w:lang w:eastAsia="sl-SI"/>
        </w:rPr>
      </w:pPr>
    </w:p>
    <w:p w14:paraId="625BC5B2" w14:textId="77777777" w:rsidR="00CA6D4D" w:rsidRPr="00CA6D4D" w:rsidRDefault="00CA6D4D" w:rsidP="00EB3D2C">
      <w:pPr>
        <w:keepNext/>
        <w:keepLines/>
        <w:widowControl w:val="0"/>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razdeljen na naslednje sklope:</w:t>
      </w:r>
    </w:p>
    <w:p w14:paraId="75BC35B3" w14:textId="77777777" w:rsidR="004D685C" w:rsidRPr="00466C44" w:rsidRDefault="004D685C"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1. </w:t>
      </w:r>
      <w:r w:rsidRPr="00466C44">
        <w:rPr>
          <w:rFonts w:ascii="Tahoma" w:eastAsia="Times New Roman" w:hAnsi="Tahoma" w:cs="Tahoma"/>
          <w:b/>
          <w:lang w:eastAsia="sl-SI"/>
        </w:rPr>
        <w:t>Zaporne armature: nadzemna vgradnja (1. sklop)</w:t>
      </w:r>
    </w:p>
    <w:p w14:paraId="5064F8E1" w14:textId="77777777" w:rsidR="004D685C" w:rsidRPr="00466C44" w:rsidRDefault="004D685C"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2. </w:t>
      </w:r>
      <w:proofErr w:type="spellStart"/>
      <w:r w:rsidRPr="00466C44">
        <w:rPr>
          <w:rFonts w:ascii="Tahoma" w:eastAsia="Times New Roman" w:hAnsi="Tahoma" w:cs="Tahoma"/>
          <w:b/>
          <w:lang w:eastAsia="sl-SI"/>
        </w:rPr>
        <w:t>Fazonski</w:t>
      </w:r>
      <w:proofErr w:type="spellEnd"/>
      <w:r w:rsidRPr="00466C44">
        <w:rPr>
          <w:rFonts w:ascii="Tahoma" w:eastAsia="Times New Roman" w:hAnsi="Tahoma" w:cs="Tahoma"/>
          <w:b/>
          <w:lang w:eastAsia="sl-SI"/>
        </w:rPr>
        <w:t xml:space="preserve"> kosi za PVC cevi iz nerjavnega jekla (7. sklop)</w:t>
      </w:r>
    </w:p>
    <w:p w14:paraId="4CACBC75" w14:textId="77777777" w:rsidR="004D685C" w:rsidRPr="00466C44" w:rsidRDefault="004D685C"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3. </w:t>
      </w:r>
      <w:proofErr w:type="spellStart"/>
      <w:r w:rsidRPr="00466C44">
        <w:rPr>
          <w:rFonts w:ascii="Tahoma" w:eastAsia="Times New Roman" w:hAnsi="Tahoma" w:cs="Tahoma"/>
          <w:b/>
          <w:lang w:eastAsia="sl-SI"/>
        </w:rPr>
        <w:t>Fazonski</w:t>
      </w:r>
      <w:proofErr w:type="spellEnd"/>
      <w:r w:rsidRPr="00466C44">
        <w:rPr>
          <w:rFonts w:ascii="Tahoma" w:eastAsia="Times New Roman" w:hAnsi="Tahoma" w:cs="Tahoma"/>
          <w:b/>
          <w:lang w:eastAsia="sl-SI"/>
        </w:rPr>
        <w:t xml:space="preserve"> kosi za PVC cevi - ogrlice (8. sklop)</w:t>
      </w:r>
    </w:p>
    <w:p w14:paraId="19C6C3DA" w14:textId="77777777" w:rsidR="004D685C" w:rsidRPr="00466C44" w:rsidRDefault="004D685C"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4. </w:t>
      </w:r>
      <w:proofErr w:type="spellStart"/>
      <w:r w:rsidRPr="00466C44">
        <w:rPr>
          <w:rFonts w:ascii="Tahoma" w:eastAsia="Times New Roman" w:hAnsi="Tahoma" w:cs="Tahoma"/>
          <w:b/>
          <w:lang w:eastAsia="sl-SI"/>
        </w:rPr>
        <w:t>Fazonski</w:t>
      </w:r>
      <w:proofErr w:type="spellEnd"/>
      <w:r w:rsidRPr="00466C44">
        <w:rPr>
          <w:rFonts w:ascii="Tahoma" w:eastAsia="Times New Roman" w:hAnsi="Tahoma" w:cs="Tahoma"/>
          <w:b/>
          <w:lang w:eastAsia="sl-SI"/>
        </w:rPr>
        <w:t xml:space="preserve"> kosi za PE cevi (10. sklop)</w:t>
      </w:r>
    </w:p>
    <w:p w14:paraId="79543285" w14:textId="77777777" w:rsidR="004D685C" w:rsidRPr="00466C44" w:rsidRDefault="004D685C"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5. </w:t>
      </w:r>
      <w:r w:rsidRPr="00466C44">
        <w:rPr>
          <w:rFonts w:ascii="Tahoma" w:eastAsia="Times New Roman" w:hAnsi="Tahoma" w:cs="Tahoma"/>
          <w:b/>
          <w:lang w:eastAsia="sl-SI"/>
        </w:rPr>
        <w:t>PE cevi (11. sklop)</w:t>
      </w:r>
    </w:p>
    <w:p w14:paraId="2E231E97" w14:textId="77777777" w:rsidR="004D685C" w:rsidRPr="00466C44" w:rsidRDefault="004D685C"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6. </w:t>
      </w:r>
      <w:r w:rsidRPr="00466C44">
        <w:rPr>
          <w:rFonts w:ascii="Tahoma" w:eastAsia="Times New Roman" w:hAnsi="Tahoma" w:cs="Tahoma"/>
          <w:b/>
          <w:lang w:eastAsia="sl-SI"/>
        </w:rPr>
        <w:t>Cestne kape (14. sklop)</w:t>
      </w:r>
    </w:p>
    <w:p w14:paraId="14594D84" w14:textId="77777777" w:rsidR="004D685C" w:rsidRPr="00466C44" w:rsidRDefault="004D685C"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7. R</w:t>
      </w:r>
      <w:r w:rsidRPr="00466C44">
        <w:rPr>
          <w:rFonts w:ascii="Tahoma" w:eastAsia="Times New Roman" w:hAnsi="Tahoma" w:cs="Tahoma"/>
          <w:b/>
          <w:lang w:eastAsia="sl-SI"/>
        </w:rPr>
        <w:t>ezervni deli - SCHUCK (16. sklop)</w:t>
      </w:r>
    </w:p>
    <w:p w14:paraId="40FF7F72" w14:textId="77777777" w:rsidR="004D685C" w:rsidRPr="00466C44" w:rsidRDefault="004D685C"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8. </w:t>
      </w:r>
      <w:r w:rsidRPr="00466C44">
        <w:rPr>
          <w:rFonts w:ascii="Tahoma" w:eastAsia="Times New Roman" w:hAnsi="Tahoma" w:cs="Tahoma"/>
          <w:b/>
          <w:lang w:eastAsia="sl-SI"/>
        </w:rPr>
        <w:t>Rezervni deli - RMA (17. sklop)</w:t>
      </w:r>
    </w:p>
    <w:p w14:paraId="24C8FEA0" w14:textId="77777777" w:rsidR="004D685C" w:rsidRPr="00466C44" w:rsidRDefault="004D685C"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9. </w:t>
      </w:r>
      <w:r w:rsidRPr="00466C44">
        <w:rPr>
          <w:rFonts w:ascii="Tahoma" w:eastAsia="Times New Roman" w:hAnsi="Tahoma" w:cs="Tahoma"/>
          <w:b/>
          <w:lang w:eastAsia="sl-SI"/>
        </w:rPr>
        <w:t>Rezervni deli - FRIATEC (18. sklop)</w:t>
      </w:r>
    </w:p>
    <w:p w14:paraId="4DDCFB2B" w14:textId="77777777" w:rsidR="004D685C" w:rsidRDefault="004D685C"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b/>
          <w:lang w:eastAsia="sl-SI"/>
        </w:rPr>
        <w:t xml:space="preserve">10. </w:t>
      </w:r>
      <w:r w:rsidRPr="00466C44">
        <w:rPr>
          <w:rFonts w:ascii="Tahoma" w:eastAsia="Times New Roman" w:hAnsi="Tahoma" w:cs="Tahoma"/>
          <w:b/>
          <w:lang w:eastAsia="sl-SI"/>
        </w:rPr>
        <w:t>Rezervni deli - PVC distančniki (20. sklop)</w:t>
      </w:r>
    </w:p>
    <w:p w14:paraId="319C7F8E" w14:textId="77777777" w:rsidR="00FB29DC" w:rsidRPr="00CA6D4D" w:rsidRDefault="00FB29DC" w:rsidP="00EB3D2C">
      <w:pPr>
        <w:keepNext/>
        <w:keepLines/>
        <w:widowControl w:val="0"/>
        <w:spacing w:after="0" w:line="240" w:lineRule="auto"/>
        <w:jc w:val="both"/>
        <w:rPr>
          <w:rFonts w:ascii="Tahoma" w:eastAsia="Times New Roman" w:hAnsi="Tahoma" w:cs="Tahoma"/>
          <w:lang w:eastAsia="sl-SI"/>
        </w:rPr>
      </w:pPr>
    </w:p>
    <w:p w14:paraId="5BD649BE" w14:textId="77777777" w:rsidR="008A58E8" w:rsidRPr="009F0FB2" w:rsidRDefault="008A58E8" w:rsidP="00EB3D2C">
      <w:pPr>
        <w:keepNext/>
        <w:keepLines/>
        <w:widowControl w:val="0"/>
        <w:spacing w:after="0" w:line="240" w:lineRule="auto"/>
        <w:jc w:val="both"/>
        <w:rPr>
          <w:rFonts w:ascii="Tahoma" w:hAnsi="Tahoma" w:cs="Tahoma"/>
        </w:rPr>
      </w:pPr>
      <w:r w:rsidRPr="009F0FB2">
        <w:rPr>
          <w:rFonts w:ascii="Tahoma" w:hAnsi="Tahoma" w:cs="Tahoma"/>
        </w:rPr>
        <w:t xml:space="preserve">Predmet javnega naročila je podrobno opredeljen </w:t>
      </w:r>
      <w:r w:rsidR="00ED28CE">
        <w:rPr>
          <w:rFonts w:ascii="Tahoma" w:hAnsi="Tahoma" w:cs="Tahoma"/>
        </w:rPr>
        <w:t xml:space="preserve">v </w:t>
      </w:r>
      <w:r w:rsidRPr="009F0FB2">
        <w:rPr>
          <w:rFonts w:ascii="Tahoma" w:hAnsi="Tahoma" w:cs="Tahoma"/>
        </w:rPr>
        <w:t xml:space="preserve">Tehnični specifikaciji predmeta javnega naročila in </w:t>
      </w:r>
      <w:r w:rsidR="00ED28CE" w:rsidRPr="00ED28CE">
        <w:rPr>
          <w:rFonts w:ascii="Tahoma" w:hAnsi="Tahoma" w:cs="Tahoma"/>
        </w:rPr>
        <w:t>celotne</w:t>
      </w:r>
      <w:r w:rsidR="00ED28CE">
        <w:rPr>
          <w:rFonts w:ascii="Tahoma" w:hAnsi="Tahoma" w:cs="Tahoma"/>
        </w:rPr>
        <w:t>m</w:t>
      </w:r>
      <w:r w:rsidR="00ED28CE" w:rsidRPr="00ED28CE">
        <w:rPr>
          <w:rFonts w:ascii="Tahoma" w:hAnsi="Tahoma" w:cs="Tahoma"/>
        </w:rPr>
        <w:t xml:space="preserve"> predračun</w:t>
      </w:r>
      <w:r w:rsidR="00ED28CE">
        <w:rPr>
          <w:rFonts w:ascii="Tahoma" w:hAnsi="Tahoma" w:cs="Tahoma"/>
        </w:rPr>
        <w:t>u</w:t>
      </w:r>
      <w:r w:rsidR="00ED28CE" w:rsidRPr="00ED28CE">
        <w:rPr>
          <w:rFonts w:ascii="Tahoma" w:hAnsi="Tahoma" w:cs="Tahoma"/>
        </w:rPr>
        <w:t xml:space="preserve"> popisa blaga </w:t>
      </w:r>
      <w:r w:rsidRPr="009F0FB2">
        <w:rPr>
          <w:rFonts w:ascii="Tahoma" w:hAnsi="Tahoma" w:cs="Tahoma"/>
        </w:rPr>
        <w:t xml:space="preserve">za posamezni sklop predmeta javnega naročila, ki je kot priloga sestavni del razpisne dokumentacije. </w:t>
      </w:r>
    </w:p>
    <w:p w14:paraId="46D7F216" w14:textId="77777777" w:rsidR="008A58E8" w:rsidRDefault="008A58E8" w:rsidP="00EB3D2C">
      <w:pPr>
        <w:keepNext/>
        <w:keepLines/>
        <w:widowControl w:val="0"/>
        <w:spacing w:after="0" w:line="240" w:lineRule="auto"/>
        <w:jc w:val="both"/>
        <w:rPr>
          <w:rFonts w:ascii="Tahoma" w:hAnsi="Tahoma" w:cs="Tahoma"/>
        </w:rPr>
      </w:pPr>
    </w:p>
    <w:p w14:paraId="656F1DB1" w14:textId="05005C09" w:rsidR="004D685C" w:rsidRPr="001F5221" w:rsidRDefault="004D685C" w:rsidP="00EB3D2C">
      <w:pPr>
        <w:keepNext/>
        <w:keepLines/>
        <w:spacing w:after="0" w:line="240" w:lineRule="auto"/>
        <w:jc w:val="both"/>
        <w:rPr>
          <w:rFonts w:ascii="Tahoma" w:eastAsia="Times New Roman" w:hAnsi="Tahoma" w:cs="Tahoma"/>
          <w:lang w:eastAsia="sl-SI"/>
        </w:rPr>
      </w:pPr>
      <w:r w:rsidRPr="001F5221">
        <w:rPr>
          <w:rFonts w:ascii="Tahoma" w:eastAsia="Times New Roman" w:hAnsi="Tahoma" w:cs="Tahoma"/>
          <w:lang w:eastAsia="sl-SI"/>
        </w:rPr>
        <w:t>Naročnik v predhodno izvedenem postopku zbiranja ponudb po</w:t>
      </w:r>
      <w:r>
        <w:rPr>
          <w:rFonts w:ascii="Tahoma" w:eastAsia="Times New Roman" w:hAnsi="Tahoma" w:cs="Tahoma"/>
          <w:lang w:eastAsia="sl-SI"/>
        </w:rPr>
        <w:t xml:space="preserve"> odprtem</w:t>
      </w:r>
      <w:r w:rsidRPr="001F5221">
        <w:rPr>
          <w:rFonts w:ascii="Tahoma" w:eastAsia="Times New Roman" w:hAnsi="Tahoma" w:cs="Tahoma"/>
          <w:lang w:eastAsia="sl-SI"/>
        </w:rPr>
        <w:t xml:space="preserve"> postopku</w:t>
      </w:r>
      <w:r>
        <w:rPr>
          <w:rFonts w:ascii="Tahoma" w:eastAsia="Times New Roman" w:hAnsi="Tahoma" w:cs="Tahoma"/>
          <w:lang w:eastAsia="sl-SI"/>
        </w:rPr>
        <w:t xml:space="preserve"> </w:t>
      </w:r>
      <w:r w:rsidRPr="001F5221">
        <w:rPr>
          <w:rFonts w:ascii="Tahoma" w:eastAsia="Times New Roman" w:hAnsi="Tahoma" w:cs="Tahoma"/>
          <w:lang w:eastAsia="sl-SI"/>
        </w:rPr>
        <w:t xml:space="preserve">št. </w:t>
      </w:r>
      <w:r>
        <w:rPr>
          <w:rFonts w:ascii="Tahoma" w:eastAsia="Times New Roman" w:hAnsi="Tahoma" w:cs="Tahoma"/>
          <w:lang w:eastAsia="sl-SI"/>
        </w:rPr>
        <w:t>JPE-SOP-229/24</w:t>
      </w:r>
      <w:r w:rsidRPr="001F5221">
        <w:rPr>
          <w:rFonts w:ascii="Tahoma" w:eastAsia="Times New Roman" w:hAnsi="Tahoma" w:cs="Tahoma"/>
          <w:lang w:eastAsia="sl-SI"/>
        </w:rPr>
        <w:t xml:space="preserve"> </w:t>
      </w:r>
      <w:r>
        <w:rPr>
          <w:rFonts w:ascii="Tahoma" w:eastAsia="Times New Roman" w:hAnsi="Tahoma" w:cs="Tahoma"/>
          <w:lang w:eastAsia="sl-SI"/>
        </w:rPr>
        <w:t xml:space="preserve">za 1. sklop, 7. sklop, 8. sklop, 10. sklop, 11. sklop, 14. sklop, </w:t>
      </w:r>
      <w:r w:rsidR="003C011B">
        <w:rPr>
          <w:rFonts w:ascii="Tahoma" w:eastAsia="Times New Roman" w:hAnsi="Tahoma" w:cs="Tahoma"/>
          <w:lang w:eastAsia="sl-SI"/>
        </w:rPr>
        <w:t xml:space="preserve">16. sklop, </w:t>
      </w:r>
      <w:r>
        <w:rPr>
          <w:rFonts w:ascii="Tahoma" w:eastAsia="Times New Roman" w:hAnsi="Tahoma" w:cs="Tahoma"/>
          <w:lang w:eastAsia="sl-SI"/>
        </w:rPr>
        <w:t xml:space="preserve">17. sklop, 18. sklop in 20. sklop </w:t>
      </w:r>
      <w:r w:rsidRPr="001F5221">
        <w:rPr>
          <w:rFonts w:ascii="Tahoma" w:eastAsia="Times New Roman" w:hAnsi="Tahoma" w:cs="Tahoma"/>
          <w:lang w:eastAsia="sl-SI"/>
        </w:rPr>
        <w:t>ni pridobil</w:t>
      </w:r>
      <w:r>
        <w:rPr>
          <w:rFonts w:ascii="Tahoma" w:eastAsia="Times New Roman" w:hAnsi="Tahoma" w:cs="Tahoma"/>
          <w:lang w:eastAsia="sl-SI"/>
        </w:rPr>
        <w:t xml:space="preserve"> ponudbe ali pa ponudbe niso bile dopustne</w:t>
      </w:r>
      <w:r w:rsidRPr="001F5221">
        <w:rPr>
          <w:rFonts w:ascii="Tahoma" w:eastAsia="Times New Roman" w:hAnsi="Tahoma" w:cs="Tahoma"/>
          <w:lang w:eastAsia="sl-SI"/>
        </w:rPr>
        <w:t>.</w:t>
      </w:r>
    </w:p>
    <w:p w14:paraId="72D2F81F" w14:textId="77777777" w:rsidR="004D685C" w:rsidRPr="009F0FB2" w:rsidRDefault="004D685C" w:rsidP="00EB3D2C">
      <w:pPr>
        <w:keepNext/>
        <w:keepLines/>
        <w:widowControl w:val="0"/>
        <w:spacing w:after="0" w:line="240" w:lineRule="auto"/>
        <w:jc w:val="both"/>
        <w:rPr>
          <w:rFonts w:ascii="Tahoma" w:hAnsi="Tahoma" w:cs="Tahoma"/>
        </w:rPr>
      </w:pPr>
    </w:p>
    <w:p w14:paraId="2285C1E3" w14:textId="77777777" w:rsidR="00302D6E" w:rsidRPr="00712BC8" w:rsidRDefault="00302D6E" w:rsidP="00EB3D2C">
      <w:pPr>
        <w:keepNext/>
        <w:keepLines/>
        <w:widowControl w:val="0"/>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006BE86D" w14:textId="77777777" w:rsidR="00302D6E" w:rsidRPr="00712BC8" w:rsidRDefault="00302D6E" w:rsidP="00EB3D2C">
      <w:pPr>
        <w:keepNext/>
        <w:keepLines/>
        <w:widowControl w:val="0"/>
        <w:spacing w:after="0" w:line="240" w:lineRule="auto"/>
        <w:jc w:val="both"/>
        <w:rPr>
          <w:rFonts w:ascii="Tahoma" w:eastAsia="Times New Roman" w:hAnsi="Tahoma" w:cs="Tahoma"/>
          <w:lang w:eastAsia="sl-SI"/>
        </w:rPr>
      </w:pPr>
    </w:p>
    <w:p w14:paraId="46C05199" w14:textId="72022414" w:rsidR="00CA6D4D" w:rsidRPr="00CA6D4D" w:rsidRDefault="008A2E30" w:rsidP="00EB3D2C">
      <w:pPr>
        <w:keepNext/>
        <w:keepLines/>
        <w:widowControl w:val="0"/>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proofErr w:type="spellStart"/>
      <w:r w:rsidR="00712BC8" w:rsidRPr="00F76312">
        <w:rPr>
          <w:rFonts w:ascii="Tahoma" w:eastAsia="Times New Roman" w:hAnsi="Tahoma" w:cs="Tahoma"/>
          <w:lang w:eastAsia="sl-SI"/>
        </w:rPr>
        <w:t>d.o.o</w:t>
      </w:r>
      <w:proofErr w:type="spellEnd"/>
      <w:r w:rsidR="00712BC8" w:rsidRPr="00F76312">
        <w:rPr>
          <w:rFonts w:ascii="Tahoma" w:eastAsia="Times New Roman" w:hAnsi="Tahoma" w:cs="Tahoma"/>
          <w:lang w:eastAsia="sl-SI"/>
        </w:rPr>
        <w:t xml:space="preserve">.,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6E62FA">
        <w:rPr>
          <w:rFonts w:ascii="Tahoma" w:eastAsia="Times New Roman" w:hAnsi="Tahoma" w:cs="Tahoma"/>
          <w:noProof/>
          <w:lang w:eastAsia="sl-SI"/>
        </w:rPr>
        <w:t>JPE-SOP-380/24</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2E4C43">
        <w:rPr>
          <w:rFonts w:ascii="Tahoma" w:eastAsia="Times New Roman" w:hAnsi="Tahoma" w:cs="Tahoma"/>
          <w:lang w:eastAsia="sl-SI"/>
        </w:rPr>
        <w:t xml:space="preserve">Dobavo </w:t>
      </w:r>
      <w:r w:rsidR="001B73AA" w:rsidRPr="001B73AA">
        <w:rPr>
          <w:rFonts w:ascii="Tahoma" w:eastAsia="Times New Roman" w:hAnsi="Tahoma" w:cs="Tahoma"/>
          <w:lang w:eastAsia="sl-SI"/>
        </w:rPr>
        <w:t>materiala za izvajanje strojnih del na plinovodnem omrežju naročnika</w:t>
      </w:r>
      <w:r w:rsidR="001B73AA">
        <w:rPr>
          <w:rFonts w:ascii="Tahoma" w:eastAsia="Times New Roman" w:hAnsi="Tahoma" w:cs="Tahoma"/>
          <w:lang w:eastAsia="sl-SI"/>
        </w:rPr>
        <w:t xml:space="preserve"> </w:t>
      </w:r>
      <w:r w:rsidR="00AF0D71">
        <w:rPr>
          <w:rFonts w:ascii="Tahoma" w:eastAsia="Times New Roman" w:hAnsi="Tahoma" w:cs="Tahoma"/>
          <w:lang w:eastAsia="sl-SI"/>
        </w:rPr>
        <w:t>po sklopih</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w:t>
      </w:r>
      <w:proofErr w:type="spellStart"/>
      <w:r w:rsidRPr="00F76312">
        <w:rPr>
          <w:rFonts w:ascii="Tahoma" w:eastAsia="Times New Roman" w:hAnsi="Tahoma" w:cs="Tahoma"/>
          <w:lang w:eastAsia="sl-SI"/>
        </w:rPr>
        <w:t>d.o.o</w:t>
      </w:r>
      <w:proofErr w:type="spellEnd"/>
      <w:r w:rsidRPr="00F76312">
        <w:rPr>
          <w:rFonts w:ascii="Tahoma" w:eastAsia="Times New Roman" w:hAnsi="Tahoma" w:cs="Tahoma"/>
          <w:lang w:eastAsia="sl-SI"/>
        </w:rPr>
        <w:t xml:space="preserve">., Verovškova ulica 70, 1000 Ljubljana. </w:t>
      </w:r>
      <w:r w:rsidR="006B7709" w:rsidRPr="006B7709">
        <w:rPr>
          <w:rFonts w:ascii="Tahoma" w:eastAsia="Times New Roman" w:hAnsi="Tahoma" w:cs="Tahoma"/>
          <w:lang w:eastAsia="sl-SI"/>
        </w:rPr>
        <w:t xml:space="preserve">Okvirni sporazum za </w:t>
      </w:r>
      <w:r w:rsidR="00FB29DC">
        <w:rPr>
          <w:rFonts w:ascii="Tahoma" w:eastAsia="Times New Roman" w:hAnsi="Tahoma" w:cs="Tahoma"/>
          <w:lang w:eastAsia="sl-SI"/>
        </w:rPr>
        <w:t>posamezni sklop</w:t>
      </w:r>
      <w:r w:rsidR="006B7709" w:rsidRPr="006B7709">
        <w:rPr>
          <w:rFonts w:ascii="Tahoma" w:eastAsia="Times New Roman" w:hAnsi="Tahoma" w:cs="Tahoma"/>
          <w:lang w:eastAsia="sl-SI"/>
        </w:rPr>
        <w:t xml:space="preserve"> bo z izbranim najugodnejšim gospodarskim subjektom podpisal naročnik</w:t>
      </w:r>
      <w:r w:rsidR="00CA6D4D" w:rsidRPr="00CA6D4D">
        <w:rPr>
          <w:rFonts w:ascii="Tahoma" w:eastAsia="Times New Roman" w:hAnsi="Tahoma" w:cs="Tahoma"/>
          <w:lang w:eastAsia="sl-SI"/>
        </w:rPr>
        <w:t>.</w:t>
      </w:r>
    </w:p>
    <w:p w14:paraId="5B0736AB" w14:textId="77777777" w:rsidR="00F76312" w:rsidRPr="00712BC8" w:rsidRDefault="00F76312" w:rsidP="00EB3D2C">
      <w:pPr>
        <w:keepNext/>
        <w:keepLines/>
        <w:widowControl w:val="0"/>
        <w:spacing w:after="0" w:line="240" w:lineRule="auto"/>
        <w:ind w:right="-2"/>
        <w:jc w:val="both"/>
        <w:rPr>
          <w:rFonts w:ascii="Tahoma" w:eastAsia="Times New Roman" w:hAnsi="Tahoma" w:cs="Tahoma"/>
          <w:lang w:eastAsia="sl-SI"/>
        </w:rPr>
      </w:pPr>
    </w:p>
    <w:p w14:paraId="3EC92C7E" w14:textId="77777777" w:rsidR="00302D6E" w:rsidRPr="00712BC8" w:rsidRDefault="00302D6E" w:rsidP="00EB3D2C">
      <w:pPr>
        <w:keepNext/>
        <w:keepLines/>
        <w:widowControl w:val="0"/>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46BCA69B" w14:textId="77777777" w:rsidR="00302D6E" w:rsidRPr="00712BC8" w:rsidRDefault="00302D6E" w:rsidP="00EB3D2C">
      <w:pPr>
        <w:keepNext/>
        <w:keepLines/>
        <w:widowControl w:val="0"/>
        <w:spacing w:after="0" w:line="240" w:lineRule="auto"/>
        <w:jc w:val="both"/>
        <w:rPr>
          <w:rFonts w:ascii="Tahoma" w:eastAsia="Times New Roman" w:hAnsi="Tahoma" w:cs="Tahoma"/>
          <w:lang w:eastAsia="sl-SI"/>
        </w:rPr>
      </w:pPr>
    </w:p>
    <w:p w14:paraId="4E505110" w14:textId="77777777" w:rsidR="00E55534" w:rsidRPr="00712BC8" w:rsidRDefault="00E55534" w:rsidP="00EB3D2C">
      <w:pPr>
        <w:pStyle w:val="Telobesedila3"/>
        <w:keepNext/>
        <w:keepLines/>
        <w:widowControl w:val="0"/>
        <w:rPr>
          <w:rFonts w:ascii="Tahoma" w:hAnsi="Tahoma" w:cs="Tahoma"/>
          <w:szCs w:val="22"/>
        </w:rPr>
      </w:pPr>
      <w:r w:rsidRPr="00712BC8">
        <w:rPr>
          <w:rFonts w:ascii="Tahoma" w:hAnsi="Tahoma" w:cs="Tahoma"/>
          <w:szCs w:val="22"/>
        </w:rPr>
        <w:t>Javno naročilo se izvaja skladno z določbami:</w:t>
      </w:r>
    </w:p>
    <w:p w14:paraId="7A42BAF6" w14:textId="77777777" w:rsidR="00E279F7" w:rsidRPr="00E42F2A" w:rsidRDefault="00E279F7" w:rsidP="00EB3D2C">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Zakona o javnem naročanju (Ur. l. RS, št. 91/15 s spremembami; v nadaljevanju: ZJN-3),</w:t>
      </w:r>
    </w:p>
    <w:p w14:paraId="6D0B5BA3" w14:textId="77777777" w:rsidR="00E279F7" w:rsidRPr="00C24AB6" w:rsidRDefault="00E279F7" w:rsidP="00EB3D2C">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67C7682F" w14:textId="77777777" w:rsidR="00E279F7" w:rsidRPr="00C24AB6" w:rsidRDefault="00E279F7" w:rsidP="00EB3D2C">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67F4C989" w14:textId="77777777" w:rsidR="00E279F7" w:rsidRPr="00E42F2A" w:rsidRDefault="00E279F7" w:rsidP="00EB3D2C">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34E46D47" w14:textId="77777777" w:rsidR="00302D6E" w:rsidRPr="00712BC8" w:rsidRDefault="00302D6E" w:rsidP="00EB3D2C">
      <w:pPr>
        <w:pStyle w:val="BESEDILO"/>
        <w:keepNext/>
        <w:tabs>
          <w:tab w:val="clear" w:pos="2155"/>
        </w:tabs>
        <w:rPr>
          <w:rFonts w:ascii="Tahoma" w:hAnsi="Tahoma" w:cs="Tahoma"/>
          <w:kern w:val="0"/>
          <w:sz w:val="22"/>
          <w:szCs w:val="22"/>
        </w:rPr>
      </w:pPr>
    </w:p>
    <w:p w14:paraId="6DC919A0" w14:textId="77777777" w:rsidR="00302D6E" w:rsidRPr="00712BC8" w:rsidRDefault="00302D6E" w:rsidP="00EB3D2C">
      <w:pPr>
        <w:keepNext/>
        <w:keepLines/>
        <w:widowControl w:val="0"/>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56E8FEB1" w14:textId="6E3DABF4" w:rsidR="00302D6E" w:rsidRDefault="00302D6E" w:rsidP="00EB3D2C">
      <w:pPr>
        <w:keepNext/>
        <w:keepLines/>
        <w:widowControl w:val="0"/>
        <w:spacing w:after="0" w:line="240" w:lineRule="auto"/>
        <w:jc w:val="both"/>
        <w:rPr>
          <w:rFonts w:ascii="Tahoma" w:eastAsia="Times New Roman" w:hAnsi="Tahoma" w:cs="Tahoma"/>
          <w:b/>
          <w:lang w:eastAsia="sl-SI"/>
        </w:rPr>
      </w:pPr>
    </w:p>
    <w:p w14:paraId="437FB7F9" w14:textId="77777777" w:rsidR="008C67F4" w:rsidRPr="00FF0EF1" w:rsidRDefault="008C67F4" w:rsidP="00EB3D2C">
      <w:pPr>
        <w:keepNext/>
        <w:keepLines/>
        <w:widowControl w:val="0"/>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15C1A5F9" w14:textId="77777777" w:rsidR="008C67F4" w:rsidRPr="00FF0EF1" w:rsidRDefault="008C67F4" w:rsidP="00EB3D2C">
      <w:pPr>
        <w:keepNext/>
        <w:keepLines/>
        <w:widowControl w:val="0"/>
        <w:spacing w:after="0" w:line="240" w:lineRule="auto"/>
        <w:jc w:val="both"/>
        <w:rPr>
          <w:rFonts w:ascii="Tahoma" w:eastAsia="Times New Roman" w:hAnsi="Tahoma" w:cs="Tahoma"/>
          <w:lang w:eastAsia="sl-SI"/>
        </w:rPr>
      </w:pPr>
    </w:p>
    <w:p w14:paraId="4109051E" w14:textId="77777777" w:rsidR="008C67F4" w:rsidRPr="00FF0EF1" w:rsidRDefault="008C67F4" w:rsidP="00EB3D2C">
      <w:pPr>
        <w:keepNext/>
        <w:keepLines/>
        <w:widowControl w:val="0"/>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12162A91" w14:textId="77777777" w:rsidR="008A58E8" w:rsidRPr="009F0FB2" w:rsidRDefault="008A58E8" w:rsidP="00EB3D2C">
      <w:pPr>
        <w:keepNext/>
        <w:keepLines/>
        <w:widowControl w:val="0"/>
        <w:spacing w:after="0" w:line="240" w:lineRule="auto"/>
        <w:ind w:right="56"/>
        <w:jc w:val="both"/>
        <w:rPr>
          <w:rFonts w:ascii="Tahoma" w:hAnsi="Tahoma" w:cs="Tahoma"/>
        </w:rPr>
      </w:pPr>
    </w:p>
    <w:p w14:paraId="776BA7E8" w14:textId="77777777" w:rsidR="008A58E8" w:rsidRPr="009F0FB2" w:rsidRDefault="008A58E8" w:rsidP="00EB3D2C">
      <w:pPr>
        <w:keepNext/>
        <w:keepLines/>
        <w:widowControl w:val="0"/>
        <w:numPr>
          <w:ilvl w:val="1"/>
          <w:numId w:val="2"/>
        </w:numPr>
        <w:spacing w:after="0" w:line="240" w:lineRule="auto"/>
        <w:jc w:val="both"/>
        <w:rPr>
          <w:rFonts w:ascii="Tahoma" w:hAnsi="Tahoma" w:cs="Tahoma"/>
          <w:b/>
        </w:rPr>
      </w:pPr>
      <w:r w:rsidRPr="009F0FB2">
        <w:rPr>
          <w:rFonts w:ascii="Tahoma" w:hAnsi="Tahoma" w:cs="Tahoma"/>
          <w:b/>
        </w:rPr>
        <w:t>Opredelitev postopka in odločitev o oddaji naročila</w:t>
      </w:r>
    </w:p>
    <w:p w14:paraId="78156810" w14:textId="77777777" w:rsidR="008A58E8" w:rsidRPr="009F0FB2" w:rsidRDefault="008A58E8" w:rsidP="00EB3D2C">
      <w:pPr>
        <w:keepNext/>
        <w:keepLines/>
        <w:widowControl w:val="0"/>
        <w:spacing w:after="0" w:line="240" w:lineRule="auto"/>
        <w:jc w:val="both"/>
        <w:rPr>
          <w:rFonts w:ascii="Tahoma" w:hAnsi="Tahoma" w:cs="Tahoma"/>
          <w:b/>
          <w:highlight w:val="yellow"/>
        </w:rPr>
      </w:pPr>
    </w:p>
    <w:bookmarkEnd w:id="3"/>
    <w:bookmarkEnd w:id="4"/>
    <w:bookmarkEnd w:id="5"/>
    <w:bookmarkEnd w:id="6"/>
    <w:bookmarkEnd w:id="7"/>
    <w:p w14:paraId="68462685" w14:textId="77777777" w:rsidR="004D685C" w:rsidRPr="009F0FB2" w:rsidRDefault="004D685C" w:rsidP="00EB3D2C">
      <w:pPr>
        <w:keepNext/>
        <w:keepLines/>
        <w:tabs>
          <w:tab w:val="left" w:pos="2155"/>
        </w:tabs>
        <w:spacing w:after="0" w:line="240" w:lineRule="auto"/>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Naročnik bo po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Pr="009F0FB2">
        <w:rPr>
          <w:rFonts w:ascii="Tahoma" w:hAnsi="Tahoma" w:cs="Tahoma"/>
          <w:kern w:val="16"/>
        </w:rPr>
        <w:t xml:space="preserve"> za posamezni sklop</w:t>
      </w:r>
      <w:r w:rsidRPr="009F0FB2">
        <w:rPr>
          <w:rFonts w:ascii="Tahoma" w:hAnsi="Tahoma" w:cs="Tahoma"/>
          <w:kern w:val="16"/>
          <w:lang w:val="x-none"/>
        </w:rPr>
        <w:t xml:space="preserve"> glede na postavljena merila.</w:t>
      </w:r>
    </w:p>
    <w:p w14:paraId="6640AE21" w14:textId="77777777" w:rsidR="004D685C" w:rsidRPr="009F0FB2" w:rsidRDefault="004D685C" w:rsidP="00EB3D2C">
      <w:pPr>
        <w:keepNext/>
        <w:keepLines/>
        <w:tabs>
          <w:tab w:val="left" w:pos="2155"/>
        </w:tabs>
        <w:spacing w:after="0" w:line="240" w:lineRule="auto"/>
        <w:jc w:val="both"/>
        <w:rPr>
          <w:rFonts w:ascii="Tahoma" w:hAnsi="Tahoma" w:cs="Tahoma"/>
          <w:kern w:val="16"/>
        </w:rPr>
      </w:pPr>
    </w:p>
    <w:p w14:paraId="5A6524D1" w14:textId="77777777" w:rsidR="004D685C" w:rsidRPr="009F0FB2" w:rsidRDefault="004D685C" w:rsidP="00EB3D2C">
      <w:pPr>
        <w:keepNext/>
        <w:keepLines/>
        <w:spacing w:after="0" w:line="240" w:lineRule="auto"/>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7542574A" w14:textId="77777777" w:rsidR="004D685C" w:rsidRPr="009F0FB2" w:rsidRDefault="004D685C" w:rsidP="00EB3D2C">
      <w:pPr>
        <w:keepNext/>
        <w:keepLines/>
        <w:spacing w:after="0" w:line="240" w:lineRule="auto"/>
        <w:jc w:val="both"/>
        <w:rPr>
          <w:rFonts w:ascii="Tahoma" w:hAnsi="Tahoma" w:cs="Tahoma"/>
        </w:rPr>
      </w:pPr>
    </w:p>
    <w:p w14:paraId="0D1BAB45" w14:textId="77777777" w:rsidR="004D685C" w:rsidRPr="00C15739" w:rsidRDefault="004D685C" w:rsidP="00EB3D2C">
      <w:pPr>
        <w:keepNext/>
        <w:keepLines/>
        <w:spacing w:after="0" w:line="240" w:lineRule="auto"/>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986336E" w14:textId="77777777" w:rsidR="008A58E8" w:rsidRPr="009F0FB2" w:rsidRDefault="008A58E8" w:rsidP="00EB3D2C">
      <w:pPr>
        <w:keepNext/>
        <w:keepLines/>
        <w:widowControl w:val="0"/>
        <w:spacing w:after="0" w:line="240" w:lineRule="auto"/>
        <w:jc w:val="both"/>
        <w:rPr>
          <w:rFonts w:ascii="Tahoma" w:hAnsi="Tahoma" w:cs="Tahoma"/>
          <w:b/>
        </w:rPr>
      </w:pPr>
    </w:p>
    <w:p w14:paraId="2C6FFA19" w14:textId="77777777" w:rsidR="008A58E8" w:rsidRPr="009F0FB2" w:rsidRDefault="008A58E8" w:rsidP="00EB3D2C">
      <w:pPr>
        <w:keepNext/>
        <w:keepLines/>
        <w:widowControl w:val="0"/>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5EDA63BA" w14:textId="77777777" w:rsidR="008A58E8" w:rsidRPr="009F0FB2" w:rsidRDefault="008A58E8" w:rsidP="00EB3D2C">
      <w:pPr>
        <w:keepNext/>
        <w:keepLines/>
        <w:widowControl w:val="0"/>
        <w:spacing w:after="0" w:line="240" w:lineRule="auto"/>
        <w:jc w:val="both"/>
        <w:rPr>
          <w:rFonts w:ascii="Tahoma" w:hAnsi="Tahoma" w:cs="Tahoma"/>
        </w:rPr>
      </w:pPr>
    </w:p>
    <w:p w14:paraId="7B30BDD1" w14:textId="60A51848" w:rsidR="004D685C" w:rsidRPr="00FA52EA" w:rsidRDefault="004D685C" w:rsidP="00EB3D2C">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EB3D2C">
        <w:rPr>
          <w:rFonts w:ascii="Tahoma" w:eastAsia="Times New Roman" w:hAnsi="Tahoma" w:cs="Tahoma"/>
          <w:b/>
          <w:bCs/>
          <w:lang w:eastAsia="sl-SI"/>
        </w:rPr>
        <w:t>18</w:t>
      </w:r>
      <w:r>
        <w:rPr>
          <w:rFonts w:ascii="Tahoma" w:eastAsia="Times New Roman" w:hAnsi="Tahoma" w:cs="Tahoma"/>
          <w:b/>
          <w:bCs/>
          <w:lang w:eastAsia="sl-SI"/>
        </w:rPr>
        <w:t xml:space="preserve">. </w:t>
      </w:r>
      <w:r w:rsidR="00EB3D2C">
        <w:rPr>
          <w:rFonts w:ascii="Tahoma" w:eastAsia="Times New Roman" w:hAnsi="Tahoma" w:cs="Tahoma"/>
          <w:b/>
          <w:bCs/>
          <w:lang w:eastAsia="sl-SI"/>
        </w:rPr>
        <w:t>10</w:t>
      </w:r>
      <w:r w:rsidRPr="00FB1BBD">
        <w:rPr>
          <w:rFonts w:ascii="Tahoma" w:eastAsia="Times New Roman" w:hAnsi="Tahoma" w:cs="Tahoma"/>
          <w:b/>
          <w:bCs/>
          <w:lang w:eastAsia="sl-SI"/>
        </w:rPr>
        <w:t>. 202</w:t>
      </w:r>
      <w:r>
        <w:rPr>
          <w:rFonts w:ascii="Tahoma" w:eastAsia="Times New Roman" w:hAnsi="Tahoma" w:cs="Tahoma"/>
          <w:b/>
          <w:bCs/>
          <w:lang w:eastAsia="sl-SI"/>
        </w:rPr>
        <w:t>4</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FA52EA">
        <w:rPr>
          <w:rFonts w:ascii="Tahoma" w:eastAsia="Times New Roman" w:hAnsi="Tahoma" w:cs="Tahoma"/>
          <w:lang w:eastAsia="sl-SI"/>
        </w:rPr>
        <w:t xml:space="preserve">. Odgovori oz. pojasnila bodo objavljeni na spletnem naslovu naročnika in podjetja JAVNI HOLDING Ljubljana, </w:t>
      </w:r>
      <w:proofErr w:type="spellStart"/>
      <w:r w:rsidRPr="00FA52EA">
        <w:rPr>
          <w:rFonts w:ascii="Tahoma" w:eastAsia="Times New Roman" w:hAnsi="Tahoma" w:cs="Tahoma"/>
          <w:lang w:eastAsia="sl-SI"/>
        </w:rPr>
        <w:t>d.o.o</w:t>
      </w:r>
      <w:proofErr w:type="spellEnd"/>
      <w:r w:rsidRPr="00FA52EA">
        <w:rPr>
          <w:rFonts w:ascii="Tahoma" w:eastAsia="Times New Roman" w:hAnsi="Tahoma" w:cs="Tahoma"/>
          <w:lang w:eastAsia="sl-SI"/>
        </w:rPr>
        <w:t>.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17EF06AB" w14:textId="77777777" w:rsidR="008A58E8" w:rsidRPr="009F0FB2" w:rsidRDefault="008A58E8" w:rsidP="00EB3D2C">
      <w:pPr>
        <w:keepNext/>
        <w:keepLines/>
        <w:widowControl w:val="0"/>
        <w:spacing w:after="0" w:line="240" w:lineRule="auto"/>
        <w:jc w:val="both"/>
        <w:rPr>
          <w:rFonts w:ascii="Tahoma" w:hAnsi="Tahoma" w:cs="Tahoma"/>
        </w:rPr>
      </w:pPr>
    </w:p>
    <w:p w14:paraId="47DF9ED2" w14:textId="77777777" w:rsidR="008A58E8" w:rsidRPr="009F0FB2" w:rsidRDefault="008A58E8" w:rsidP="00EB3D2C">
      <w:pPr>
        <w:keepNext/>
        <w:keepLines/>
        <w:widowControl w:val="0"/>
        <w:numPr>
          <w:ilvl w:val="1"/>
          <w:numId w:val="2"/>
        </w:numPr>
        <w:spacing w:after="0" w:line="240" w:lineRule="auto"/>
        <w:jc w:val="both"/>
        <w:rPr>
          <w:rFonts w:ascii="Tahoma" w:hAnsi="Tahoma" w:cs="Tahoma"/>
          <w:b/>
        </w:rPr>
      </w:pPr>
      <w:r w:rsidRPr="009F0FB2">
        <w:rPr>
          <w:rFonts w:ascii="Tahoma" w:hAnsi="Tahoma" w:cs="Tahoma"/>
          <w:b/>
        </w:rPr>
        <w:t>Predložitev ponudbe</w:t>
      </w:r>
    </w:p>
    <w:p w14:paraId="68DCA9D1" w14:textId="77777777" w:rsidR="008A58E8" w:rsidRPr="009F0FB2" w:rsidRDefault="008A58E8" w:rsidP="00EB3D2C">
      <w:pPr>
        <w:keepNext/>
        <w:keepLines/>
        <w:widowControl w:val="0"/>
        <w:spacing w:after="0" w:line="240" w:lineRule="auto"/>
        <w:jc w:val="both"/>
        <w:rPr>
          <w:rFonts w:ascii="Tahoma" w:hAnsi="Tahoma" w:cs="Tahoma"/>
          <w:b/>
        </w:rPr>
      </w:pPr>
    </w:p>
    <w:p w14:paraId="746B945C" w14:textId="36845AD6" w:rsidR="008A58E8" w:rsidRPr="009F0FB2" w:rsidRDefault="008A58E8" w:rsidP="00EB3D2C">
      <w:pPr>
        <w:keepNext/>
        <w:keepLines/>
        <w:widowControl w:val="0"/>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EB3D2C">
        <w:rPr>
          <w:rFonts w:ascii="Tahoma" w:hAnsi="Tahoma" w:cs="Tahoma"/>
          <w:b/>
          <w:bCs/>
        </w:rPr>
        <w:t>23</w:t>
      </w:r>
      <w:r w:rsidR="004D685C" w:rsidRPr="004D685C">
        <w:rPr>
          <w:rFonts w:ascii="Tahoma" w:hAnsi="Tahoma" w:cs="Tahoma"/>
          <w:b/>
          <w:bCs/>
        </w:rPr>
        <w:t xml:space="preserve">. </w:t>
      </w:r>
      <w:r w:rsidR="00EB3D2C">
        <w:rPr>
          <w:rFonts w:ascii="Tahoma" w:hAnsi="Tahoma" w:cs="Tahoma"/>
          <w:b/>
          <w:bCs/>
        </w:rPr>
        <w:t>10</w:t>
      </w:r>
      <w:r w:rsidR="004D685C" w:rsidRPr="004D685C">
        <w:rPr>
          <w:rFonts w:ascii="Tahoma" w:hAnsi="Tahoma" w:cs="Tahoma"/>
          <w:b/>
          <w:bCs/>
        </w:rPr>
        <w:t xml:space="preserve">. 2024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5E277AAA" w14:textId="77777777" w:rsidR="008A58E8" w:rsidRPr="009F0FB2" w:rsidRDefault="008A58E8" w:rsidP="00EB3D2C">
      <w:pPr>
        <w:keepNext/>
        <w:keepLines/>
        <w:widowControl w:val="0"/>
        <w:tabs>
          <w:tab w:val="left" w:pos="142"/>
        </w:tabs>
        <w:spacing w:after="0" w:line="240" w:lineRule="auto"/>
        <w:jc w:val="both"/>
        <w:rPr>
          <w:rFonts w:ascii="Tahoma" w:hAnsi="Tahoma" w:cs="Tahoma"/>
        </w:rPr>
      </w:pPr>
    </w:p>
    <w:p w14:paraId="2B99C5AB" w14:textId="77777777" w:rsidR="00E8066F" w:rsidRPr="00E8066F" w:rsidRDefault="00E8066F" w:rsidP="00EB3D2C">
      <w:pPr>
        <w:keepNext/>
        <w:keepLines/>
        <w:widowControl w:val="0"/>
        <w:spacing w:after="0" w:line="240" w:lineRule="auto"/>
        <w:jc w:val="both"/>
        <w:rPr>
          <w:rFonts w:ascii="Tahoma" w:hAnsi="Tahoma" w:cs="Tahoma"/>
        </w:rPr>
      </w:pPr>
      <w:r w:rsidRPr="00E8066F">
        <w:rPr>
          <w:rFonts w:ascii="Tahoma" w:hAnsi="Tahoma" w:cs="Tahoma"/>
        </w:rPr>
        <w:t xml:space="preserve">Ponudnik </w:t>
      </w:r>
      <w:r w:rsidRPr="00E8066F">
        <w:rPr>
          <w:rFonts w:ascii="Tahoma" w:hAnsi="Tahoma" w:cs="Tahoma"/>
          <w:b/>
          <w:u w:val="single"/>
        </w:rPr>
        <w:t>mora</w:t>
      </w:r>
      <w:r w:rsidRPr="00E8066F">
        <w:rPr>
          <w:rFonts w:ascii="Tahoma" w:hAnsi="Tahoma" w:cs="Tahoma"/>
        </w:rPr>
        <w:t xml:space="preserve"> ponudbo predložiti v informacijski sistem e-JN (elektronska oddaja ponudbe) na spletnem naslovu </w:t>
      </w:r>
      <w:hyperlink r:id="rId9" w:history="1">
        <w:r w:rsidRPr="007F34B1">
          <w:rPr>
            <w:rStyle w:val="Hiperpovezava"/>
            <w:rFonts w:ascii="Tahoma" w:hAnsi="Tahoma" w:cs="Tahoma"/>
          </w:rPr>
          <w:t>https://ejn.gov.si</w:t>
        </w:r>
      </w:hyperlink>
      <w:r w:rsidRPr="00E8066F">
        <w:rPr>
          <w:rFonts w:ascii="Tahoma" w:hAnsi="Tahoma" w:cs="Tahoma"/>
        </w:rPr>
        <w:t xml:space="preserve">, v skladu s </w:t>
      </w:r>
      <w:r w:rsidRPr="00E8066F">
        <w:rPr>
          <w:rFonts w:ascii="Tahoma" w:hAnsi="Tahoma" w:cs="Tahoma"/>
          <w:b/>
        </w:rPr>
        <w:t>poglavjem 6</w:t>
      </w:r>
      <w:r w:rsidRPr="00E8066F">
        <w:rPr>
          <w:rFonts w:ascii="Tahoma" w:hAnsi="Tahoma" w:cs="Tahoma"/>
        </w:rPr>
        <w:t xml:space="preserve"> razpisne dokumentacije. </w:t>
      </w:r>
    </w:p>
    <w:p w14:paraId="4540F8E7" w14:textId="77777777" w:rsidR="008A58E8" w:rsidRPr="00E8066F" w:rsidRDefault="008A58E8" w:rsidP="00EB3D2C">
      <w:pPr>
        <w:keepNext/>
        <w:keepLines/>
        <w:widowControl w:val="0"/>
        <w:spacing w:after="0" w:line="240" w:lineRule="auto"/>
        <w:jc w:val="both"/>
        <w:rPr>
          <w:rFonts w:ascii="Tahoma" w:hAnsi="Tahoma" w:cs="Tahoma"/>
          <w:lang w:val="x-none"/>
        </w:rPr>
      </w:pPr>
    </w:p>
    <w:p w14:paraId="68999034" w14:textId="77777777" w:rsidR="008A58E8" w:rsidRPr="009F0FB2" w:rsidRDefault="008A58E8" w:rsidP="00EB3D2C">
      <w:pPr>
        <w:keepNext/>
        <w:keepLines/>
        <w:widowControl w:val="0"/>
        <w:numPr>
          <w:ilvl w:val="1"/>
          <w:numId w:val="2"/>
        </w:numPr>
        <w:spacing w:after="0" w:line="240" w:lineRule="auto"/>
        <w:jc w:val="both"/>
        <w:rPr>
          <w:rFonts w:ascii="Tahoma" w:hAnsi="Tahoma" w:cs="Tahoma"/>
          <w:b/>
        </w:rPr>
      </w:pPr>
      <w:bookmarkStart w:id="8" w:name="_Toc116720500"/>
      <w:bookmarkStart w:id="9" w:name="_Toc116720564"/>
      <w:bookmarkStart w:id="10" w:name="_Toc116783473"/>
      <w:bookmarkStart w:id="11" w:name="_Toc116792907"/>
      <w:bookmarkStart w:id="12" w:name="_Toc136417479"/>
      <w:r w:rsidRPr="009F0FB2">
        <w:rPr>
          <w:rFonts w:ascii="Tahoma" w:hAnsi="Tahoma" w:cs="Tahoma"/>
          <w:b/>
        </w:rPr>
        <w:t>Odpiranje ponudb</w:t>
      </w:r>
      <w:bookmarkEnd w:id="8"/>
      <w:bookmarkEnd w:id="9"/>
      <w:bookmarkEnd w:id="10"/>
      <w:bookmarkEnd w:id="11"/>
      <w:bookmarkEnd w:id="12"/>
    </w:p>
    <w:p w14:paraId="663E165F" w14:textId="77777777" w:rsidR="008A58E8" w:rsidRPr="009F0FB2" w:rsidRDefault="008A58E8" w:rsidP="00EB3D2C">
      <w:pPr>
        <w:keepNext/>
        <w:keepLines/>
        <w:widowControl w:val="0"/>
        <w:spacing w:after="0" w:line="240" w:lineRule="auto"/>
        <w:jc w:val="both"/>
        <w:rPr>
          <w:rFonts w:ascii="Tahoma" w:hAnsi="Tahoma" w:cs="Tahoma"/>
          <w:b/>
        </w:rPr>
      </w:pPr>
    </w:p>
    <w:p w14:paraId="76ED2189" w14:textId="05A9DFA1" w:rsidR="008A58E8" w:rsidRPr="009F0FB2" w:rsidRDefault="008A58E8" w:rsidP="00EB3D2C">
      <w:pPr>
        <w:keepNext/>
        <w:keepLines/>
        <w:widowControl w:val="0"/>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EB3D2C">
        <w:rPr>
          <w:rFonts w:ascii="Tahoma" w:hAnsi="Tahoma" w:cs="Tahoma"/>
          <w:b/>
          <w:bCs/>
        </w:rPr>
        <w:t>23</w:t>
      </w:r>
      <w:r w:rsidR="00EB3D2C" w:rsidRPr="004D685C">
        <w:rPr>
          <w:rFonts w:ascii="Tahoma" w:hAnsi="Tahoma" w:cs="Tahoma"/>
          <w:b/>
          <w:bCs/>
        </w:rPr>
        <w:t xml:space="preserve">. </w:t>
      </w:r>
      <w:r w:rsidR="00EB3D2C">
        <w:rPr>
          <w:rFonts w:ascii="Tahoma" w:hAnsi="Tahoma" w:cs="Tahoma"/>
          <w:b/>
          <w:bCs/>
        </w:rPr>
        <w:t>10</w:t>
      </w:r>
      <w:r w:rsidR="00EB3D2C" w:rsidRPr="004D685C">
        <w:rPr>
          <w:rFonts w:ascii="Tahoma" w:hAnsi="Tahoma" w:cs="Tahoma"/>
          <w:b/>
          <w:bCs/>
        </w:rPr>
        <w:t xml:space="preserve">. 2024 </w:t>
      </w:r>
      <w:r w:rsidRPr="009F0FB2">
        <w:rPr>
          <w:rFonts w:ascii="Tahoma" w:hAnsi="Tahoma" w:cs="Tahoma"/>
        </w:rPr>
        <w:t xml:space="preserve">in se bo začelo </w:t>
      </w:r>
      <w:r w:rsidRPr="009F0FB2">
        <w:rPr>
          <w:rFonts w:ascii="Tahoma" w:hAnsi="Tahoma" w:cs="Tahoma"/>
          <w:b/>
        </w:rPr>
        <w:t>ob 1</w:t>
      </w:r>
      <w:r w:rsidR="00E8066F">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00E8066F" w:rsidRPr="007F34B1">
          <w:rPr>
            <w:rStyle w:val="Hiperpovezava"/>
            <w:rFonts w:ascii="Tahoma" w:hAnsi="Tahoma" w:cs="Tahoma"/>
          </w:rPr>
          <w:t>https://ejn.gov.si</w:t>
        </w:r>
      </w:hyperlink>
      <w:r w:rsidRPr="009F0FB2">
        <w:rPr>
          <w:rFonts w:ascii="Tahoma" w:hAnsi="Tahoma" w:cs="Tahoma"/>
        </w:rPr>
        <w:t xml:space="preserve">. </w:t>
      </w:r>
    </w:p>
    <w:p w14:paraId="022C7B9C" w14:textId="77777777" w:rsidR="008A58E8" w:rsidRPr="009F0FB2" w:rsidRDefault="008A58E8" w:rsidP="00EB3D2C">
      <w:pPr>
        <w:keepNext/>
        <w:keepLines/>
        <w:widowControl w:val="0"/>
        <w:spacing w:after="0" w:line="240" w:lineRule="auto"/>
        <w:rPr>
          <w:rFonts w:ascii="Tahoma" w:hAnsi="Tahoma" w:cs="Tahoma"/>
        </w:rPr>
      </w:pPr>
    </w:p>
    <w:p w14:paraId="7F8EC671" w14:textId="721FD958" w:rsidR="008A58E8" w:rsidRDefault="008A58E8" w:rsidP="00EB3D2C">
      <w:pPr>
        <w:keepNext/>
        <w:keepLines/>
        <w:widowControl w:val="0"/>
        <w:spacing w:after="0" w:line="240" w:lineRule="auto"/>
        <w:jc w:val="both"/>
        <w:rPr>
          <w:rFonts w:ascii="Tahoma" w:hAnsi="Tahoma" w:cs="Tahoma"/>
        </w:rPr>
      </w:pPr>
      <w:r w:rsidRPr="009F0FB2">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9F0FB2">
        <w:rPr>
          <w:rFonts w:ascii="Tahoma" w:hAnsi="Tahoma" w:cs="Tahoma"/>
        </w:rPr>
        <w:t>pdf</w:t>
      </w:r>
      <w:proofErr w:type="spellEnd"/>
      <w:r w:rsidRPr="009F0FB2">
        <w:rPr>
          <w:rFonts w:ascii="Tahoma" w:hAnsi="Tahoma" w:cs="Tahoma"/>
        </w:rPr>
        <w:t xml:space="preserve"> dokumenta, ki ga ponudnik naloži v sistem e-JN pod razdelek »Predračun«. Ti podatki oziroma dokumenti so vidni do zaključka postopka oddaje tega naročila. </w:t>
      </w:r>
    </w:p>
    <w:p w14:paraId="4AE1F6B6" w14:textId="77777777" w:rsidR="00EB3D2C" w:rsidRDefault="00EB3D2C" w:rsidP="00EB3D2C">
      <w:pPr>
        <w:keepNext/>
        <w:keepLines/>
        <w:widowControl w:val="0"/>
        <w:spacing w:after="0" w:line="240" w:lineRule="auto"/>
        <w:jc w:val="both"/>
        <w:rPr>
          <w:rFonts w:ascii="Tahoma" w:hAnsi="Tahoma" w:cs="Tahoma"/>
        </w:rPr>
      </w:pPr>
    </w:p>
    <w:p w14:paraId="235FD4CA" w14:textId="77777777" w:rsidR="00604ED2" w:rsidRPr="009F0FB2" w:rsidRDefault="00604ED2" w:rsidP="00EB3D2C">
      <w:pPr>
        <w:keepNext/>
        <w:keepLines/>
        <w:numPr>
          <w:ilvl w:val="1"/>
          <w:numId w:val="2"/>
        </w:numPr>
        <w:spacing w:after="0" w:line="240" w:lineRule="auto"/>
        <w:jc w:val="both"/>
        <w:rPr>
          <w:rFonts w:ascii="Tahoma" w:hAnsi="Tahoma" w:cs="Tahoma"/>
          <w:b/>
        </w:rPr>
      </w:pPr>
      <w:r w:rsidRPr="009F0FB2">
        <w:rPr>
          <w:rFonts w:ascii="Tahoma" w:hAnsi="Tahoma" w:cs="Tahoma"/>
          <w:b/>
        </w:rPr>
        <w:t>Pogajanja</w:t>
      </w:r>
    </w:p>
    <w:p w14:paraId="2E731DFA" w14:textId="77777777" w:rsidR="00604ED2" w:rsidRPr="009F0FB2" w:rsidRDefault="00604ED2" w:rsidP="00EB3D2C">
      <w:pPr>
        <w:keepNext/>
        <w:keepLines/>
        <w:spacing w:after="0" w:line="240" w:lineRule="auto"/>
        <w:ind w:firstLine="709"/>
        <w:jc w:val="both"/>
        <w:rPr>
          <w:rFonts w:ascii="Tahoma" w:hAnsi="Tahoma" w:cs="Tahoma"/>
        </w:rPr>
      </w:pPr>
    </w:p>
    <w:p w14:paraId="1151DC6F"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 xml:space="preserve">Naročnik s ponudnikom(i) </w:t>
      </w:r>
      <w:r w:rsidRPr="00BA05A7">
        <w:rPr>
          <w:rFonts w:ascii="Tahoma" w:hAnsi="Tahoma" w:cs="Tahoma"/>
          <w:b/>
          <w:u w:val="single"/>
        </w:rPr>
        <w:t>NE BO</w:t>
      </w:r>
      <w:r>
        <w:rPr>
          <w:rFonts w:ascii="Tahoma" w:hAnsi="Tahoma" w:cs="Tahoma"/>
        </w:rPr>
        <w:t xml:space="preserve"> </w:t>
      </w:r>
      <w:r w:rsidRPr="009F0FB2">
        <w:rPr>
          <w:rFonts w:ascii="Tahoma" w:hAnsi="Tahoma" w:cs="Tahoma"/>
        </w:rPr>
        <w:t>izvedel pogajanja</w:t>
      </w:r>
      <w:r>
        <w:rPr>
          <w:rFonts w:ascii="Tahoma" w:hAnsi="Tahoma" w:cs="Tahoma"/>
        </w:rPr>
        <w:t>.</w:t>
      </w:r>
      <w:r w:rsidRPr="009F0FB2">
        <w:rPr>
          <w:rFonts w:ascii="Tahoma" w:hAnsi="Tahoma" w:cs="Tahoma"/>
        </w:rPr>
        <w:t xml:space="preserve"> </w:t>
      </w:r>
    </w:p>
    <w:p w14:paraId="0C825549" w14:textId="77777777" w:rsidR="00604ED2" w:rsidRPr="009F0FB2" w:rsidRDefault="00604ED2" w:rsidP="00EB3D2C">
      <w:pPr>
        <w:keepNext/>
        <w:keepLines/>
        <w:spacing w:after="0" w:line="240" w:lineRule="auto"/>
        <w:ind w:left="720"/>
        <w:jc w:val="both"/>
        <w:rPr>
          <w:rFonts w:ascii="Tahoma" w:hAnsi="Tahoma" w:cs="Tahoma"/>
          <w:b/>
        </w:rPr>
      </w:pPr>
    </w:p>
    <w:p w14:paraId="13E00344" w14:textId="77777777" w:rsidR="00EB3D2C" w:rsidRDefault="00EB3D2C">
      <w:pPr>
        <w:spacing w:after="0" w:line="240" w:lineRule="auto"/>
        <w:rPr>
          <w:rFonts w:ascii="Tahoma" w:hAnsi="Tahoma" w:cs="Tahoma"/>
          <w:b/>
        </w:rPr>
      </w:pPr>
      <w:r>
        <w:rPr>
          <w:rFonts w:ascii="Tahoma" w:hAnsi="Tahoma" w:cs="Tahoma"/>
          <w:b/>
        </w:rPr>
        <w:br w:type="page"/>
      </w:r>
    </w:p>
    <w:p w14:paraId="7F0E8584" w14:textId="59C273C4" w:rsidR="00604ED2" w:rsidRPr="009F0FB2" w:rsidRDefault="00604ED2" w:rsidP="00EB3D2C">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Variantna ponudba</w:t>
      </w:r>
    </w:p>
    <w:p w14:paraId="6B251B67" w14:textId="77777777" w:rsidR="00604ED2" w:rsidRPr="009F0FB2" w:rsidRDefault="00604ED2" w:rsidP="00EB3D2C">
      <w:pPr>
        <w:keepNext/>
        <w:keepLines/>
        <w:spacing w:after="0" w:line="240" w:lineRule="auto"/>
        <w:jc w:val="both"/>
        <w:rPr>
          <w:rFonts w:ascii="Tahoma" w:hAnsi="Tahoma" w:cs="Tahoma"/>
        </w:rPr>
      </w:pPr>
    </w:p>
    <w:p w14:paraId="09992167"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52A31DF2" w14:textId="77777777" w:rsidR="00604ED2" w:rsidRPr="009F0FB2" w:rsidRDefault="00604ED2" w:rsidP="00EB3D2C">
      <w:pPr>
        <w:keepNext/>
        <w:keepLines/>
        <w:spacing w:after="0" w:line="240" w:lineRule="auto"/>
        <w:jc w:val="both"/>
        <w:rPr>
          <w:rFonts w:ascii="Tahoma" w:hAnsi="Tahoma" w:cs="Tahoma"/>
        </w:rPr>
      </w:pPr>
    </w:p>
    <w:p w14:paraId="56C0A93A" w14:textId="77777777" w:rsidR="00604ED2" w:rsidRPr="009F0FB2" w:rsidRDefault="00604ED2" w:rsidP="00EB3D2C">
      <w:pPr>
        <w:keepNext/>
        <w:keepLines/>
        <w:numPr>
          <w:ilvl w:val="1"/>
          <w:numId w:val="2"/>
        </w:numPr>
        <w:spacing w:after="0" w:line="240" w:lineRule="auto"/>
        <w:ind w:right="56"/>
        <w:jc w:val="both"/>
        <w:rPr>
          <w:rFonts w:ascii="Tahoma" w:hAnsi="Tahoma" w:cs="Tahoma"/>
          <w:b/>
        </w:rPr>
      </w:pPr>
      <w:r w:rsidRPr="009F0FB2">
        <w:rPr>
          <w:rFonts w:ascii="Tahoma" w:hAnsi="Tahoma" w:cs="Tahoma"/>
          <w:b/>
        </w:rPr>
        <w:t>Pregled in ocenjevanje ponudb</w:t>
      </w:r>
    </w:p>
    <w:p w14:paraId="3828E785" w14:textId="77777777" w:rsidR="00604ED2" w:rsidRPr="009F0FB2" w:rsidRDefault="00604ED2" w:rsidP="00EB3D2C">
      <w:pPr>
        <w:keepNext/>
        <w:keepLines/>
        <w:spacing w:after="0" w:line="240" w:lineRule="auto"/>
        <w:ind w:right="56"/>
        <w:jc w:val="both"/>
        <w:rPr>
          <w:rFonts w:ascii="Tahoma" w:hAnsi="Tahoma" w:cs="Tahoma"/>
        </w:rPr>
      </w:pPr>
    </w:p>
    <w:p w14:paraId="14469DCE"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4209C0F" w14:textId="77777777" w:rsidR="00604ED2" w:rsidRPr="009F0FB2" w:rsidRDefault="00604ED2" w:rsidP="00EB3D2C">
      <w:pPr>
        <w:keepNext/>
        <w:keepLines/>
        <w:spacing w:after="0" w:line="240" w:lineRule="auto"/>
        <w:jc w:val="both"/>
        <w:rPr>
          <w:rFonts w:ascii="Tahoma" w:hAnsi="Tahoma" w:cs="Tahoma"/>
        </w:rPr>
      </w:pPr>
    </w:p>
    <w:p w14:paraId="220FDC71" w14:textId="77777777" w:rsidR="00604ED2" w:rsidRPr="009F0FB2" w:rsidRDefault="00604ED2" w:rsidP="00EB3D2C">
      <w:pPr>
        <w:keepNext/>
        <w:keepLines/>
        <w:numPr>
          <w:ilvl w:val="1"/>
          <w:numId w:val="2"/>
        </w:numPr>
        <w:spacing w:after="0" w:line="240" w:lineRule="auto"/>
        <w:jc w:val="both"/>
        <w:rPr>
          <w:rFonts w:ascii="Tahoma" w:hAnsi="Tahoma" w:cs="Tahoma"/>
          <w:b/>
        </w:rPr>
      </w:pPr>
      <w:r w:rsidRPr="009F0FB2">
        <w:rPr>
          <w:rFonts w:ascii="Tahoma" w:hAnsi="Tahoma" w:cs="Tahoma"/>
          <w:b/>
        </w:rPr>
        <w:t>Okvirni sporazum</w:t>
      </w:r>
    </w:p>
    <w:p w14:paraId="5588B198" w14:textId="77777777" w:rsidR="00604ED2" w:rsidRPr="009F0FB2" w:rsidRDefault="00604ED2" w:rsidP="00EB3D2C">
      <w:pPr>
        <w:keepNext/>
        <w:keepLines/>
        <w:spacing w:after="0" w:line="240" w:lineRule="auto"/>
        <w:jc w:val="both"/>
        <w:rPr>
          <w:rFonts w:ascii="Tahoma" w:hAnsi="Tahoma" w:cs="Tahoma"/>
        </w:rPr>
      </w:pPr>
    </w:p>
    <w:p w14:paraId="7811E630"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Okvirni sporazum za posamezni sklop bo z izbranim ponudnikom podpisal naročnik.</w:t>
      </w:r>
    </w:p>
    <w:p w14:paraId="61B8B4B3" w14:textId="77777777" w:rsidR="00604ED2" w:rsidRPr="009F0FB2" w:rsidRDefault="00604ED2" w:rsidP="00EB3D2C">
      <w:pPr>
        <w:keepNext/>
        <w:keepLines/>
        <w:spacing w:after="0" w:line="240" w:lineRule="auto"/>
        <w:jc w:val="both"/>
        <w:rPr>
          <w:rFonts w:ascii="Tahoma" w:hAnsi="Tahoma" w:cs="Tahoma"/>
        </w:rPr>
      </w:pPr>
    </w:p>
    <w:p w14:paraId="05F91B36"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40959479" w14:textId="77777777" w:rsidR="00604ED2" w:rsidRPr="009F0FB2" w:rsidRDefault="00604ED2" w:rsidP="00EB3D2C">
      <w:pPr>
        <w:keepNext/>
        <w:keepLines/>
        <w:spacing w:after="0" w:line="240" w:lineRule="auto"/>
        <w:jc w:val="both"/>
        <w:rPr>
          <w:rFonts w:ascii="Tahoma" w:hAnsi="Tahoma" w:cs="Tahoma"/>
        </w:rPr>
      </w:pPr>
    </w:p>
    <w:p w14:paraId="456DC617"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1F553BEC" w14:textId="77777777" w:rsidR="00604ED2" w:rsidRPr="009F0FB2" w:rsidRDefault="00604ED2" w:rsidP="00EB3D2C">
      <w:pPr>
        <w:keepNext/>
        <w:keepLines/>
        <w:spacing w:after="0" w:line="240" w:lineRule="auto"/>
        <w:ind w:right="56"/>
        <w:jc w:val="both"/>
        <w:rPr>
          <w:rFonts w:ascii="Tahoma" w:hAnsi="Tahoma" w:cs="Tahoma"/>
        </w:rPr>
      </w:pPr>
    </w:p>
    <w:p w14:paraId="23E87EDD"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 xml:space="preserve">Vzorec okvirnega sporazuma je sestavni del te razpisne dokumentacije. Ponudnik s podpisom </w:t>
      </w:r>
      <w:r w:rsidRPr="009F0FB2">
        <w:rPr>
          <w:rFonts w:ascii="Tahoma" w:hAnsi="Tahoma" w:cs="Tahoma"/>
          <w:b/>
        </w:rPr>
        <w:t>Priloge A</w:t>
      </w:r>
      <w:r w:rsidRPr="009F0FB2">
        <w:rPr>
          <w:rFonts w:ascii="Tahoma" w:hAnsi="Tahoma" w:cs="Tahoma"/>
        </w:rPr>
        <w:t xml:space="preserve"> potrdi, da se strinja z vsebino okvirnega sporazuma. </w:t>
      </w:r>
    </w:p>
    <w:p w14:paraId="2957AB9E" w14:textId="77777777" w:rsidR="00604ED2" w:rsidRPr="009F0FB2" w:rsidRDefault="00604ED2" w:rsidP="00EB3D2C">
      <w:pPr>
        <w:keepNext/>
        <w:keepLines/>
        <w:spacing w:after="0" w:line="240" w:lineRule="auto"/>
        <w:ind w:right="56"/>
        <w:jc w:val="both"/>
        <w:rPr>
          <w:rFonts w:ascii="Tahoma" w:hAnsi="Tahoma" w:cs="Tahoma"/>
        </w:rPr>
      </w:pPr>
    </w:p>
    <w:p w14:paraId="235FA33E" w14:textId="77777777" w:rsidR="00604ED2" w:rsidRPr="009F0FB2" w:rsidRDefault="00604ED2" w:rsidP="00EB3D2C">
      <w:pPr>
        <w:keepNext/>
        <w:keepLines/>
        <w:numPr>
          <w:ilvl w:val="1"/>
          <w:numId w:val="2"/>
        </w:numPr>
        <w:spacing w:after="0" w:line="240" w:lineRule="auto"/>
        <w:jc w:val="both"/>
        <w:rPr>
          <w:rFonts w:ascii="Tahoma" w:hAnsi="Tahoma" w:cs="Tahoma"/>
          <w:b/>
        </w:rPr>
      </w:pPr>
      <w:bookmarkStart w:id="13" w:name="_Toc116720524"/>
      <w:bookmarkStart w:id="14" w:name="_Toc116720588"/>
      <w:bookmarkStart w:id="15" w:name="_Toc116783499"/>
      <w:bookmarkStart w:id="16" w:name="_Toc116792933"/>
      <w:bookmarkStart w:id="17" w:name="_Toc136417505"/>
      <w:r w:rsidRPr="009F0FB2">
        <w:rPr>
          <w:rFonts w:ascii="Tahoma" w:hAnsi="Tahoma" w:cs="Tahoma"/>
          <w:b/>
        </w:rPr>
        <w:t>Prav</w:t>
      </w:r>
      <w:bookmarkEnd w:id="13"/>
      <w:bookmarkEnd w:id="14"/>
      <w:bookmarkEnd w:id="15"/>
      <w:bookmarkEnd w:id="16"/>
      <w:bookmarkEnd w:id="17"/>
      <w:r w:rsidRPr="009F0FB2">
        <w:rPr>
          <w:rFonts w:ascii="Tahoma" w:hAnsi="Tahoma" w:cs="Tahoma"/>
          <w:b/>
        </w:rPr>
        <w:t>no varstvo</w:t>
      </w:r>
    </w:p>
    <w:p w14:paraId="27064902" w14:textId="77777777" w:rsidR="00604ED2" w:rsidRPr="009F0FB2" w:rsidRDefault="00604ED2" w:rsidP="00EB3D2C">
      <w:pPr>
        <w:keepNext/>
        <w:keepLines/>
        <w:spacing w:after="0" w:line="240" w:lineRule="auto"/>
        <w:jc w:val="both"/>
        <w:rPr>
          <w:rFonts w:ascii="Tahoma" w:hAnsi="Tahoma" w:cs="Tahoma"/>
          <w:b/>
        </w:rPr>
      </w:pPr>
    </w:p>
    <w:p w14:paraId="372B9025" w14:textId="77777777" w:rsidR="00604ED2" w:rsidRPr="009F0FB2" w:rsidRDefault="00604ED2" w:rsidP="00EB3D2C">
      <w:pPr>
        <w:keepNext/>
        <w:keepLines/>
        <w:autoSpaceDE w:val="0"/>
        <w:autoSpaceDN w:val="0"/>
        <w:adjustRightInd w:val="0"/>
        <w:spacing w:after="0" w:line="240" w:lineRule="auto"/>
        <w:jc w:val="both"/>
        <w:rPr>
          <w:rFonts w:ascii="Tahoma" w:hAnsi="Tahoma" w:cs="Tahoma"/>
        </w:rPr>
      </w:pPr>
      <w:r w:rsidRPr="009F0FB2">
        <w:rPr>
          <w:rFonts w:ascii="Tahoma" w:hAnsi="Tahoma" w:cs="Tahoma"/>
        </w:rPr>
        <w:t>Ponudnikom je zagotovljeno pravno varstvo skladno z določbami Zakona o pravnem varstvu v postopkih javnega naročanja.</w:t>
      </w:r>
    </w:p>
    <w:p w14:paraId="1D459AAF" w14:textId="77777777" w:rsidR="00604ED2" w:rsidRPr="009F0FB2" w:rsidRDefault="00604ED2" w:rsidP="00EB3D2C">
      <w:pPr>
        <w:keepNext/>
        <w:keepLines/>
        <w:autoSpaceDE w:val="0"/>
        <w:autoSpaceDN w:val="0"/>
        <w:adjustRightInd w:val="0"/>
        <w:spacing w:after="0" w:line="240" w:lineRule="auto"/>
        <w:jc w:val="both"/>
        <w:rPr>
          <w:rFonts w:ascii="Tahoma" w:hAnsi="Tahoma" w:cs="Tahoma"/>
        </w:rPr>
      </w:pPr>
    </w:p>
    <w:p w14:paraId="124BEABE" w14:textId="77777777" w:rsidR="00604ED2" w:rsidRPr="009F0FB2" w:rsidRDefault="00604ED2" w:rsidP="00EB3D2C">
      <w:pPr>
        <w:keepNext/>
        <w:keepLines/>
        <w:numPr>
          <w:ilvl w:val="1"/>
          <w:numId w:val="2"/>
        </w:numPr>
        <w:spacing w:after="0" w:line="240" w:lineRule="auto"/>
        <w:jc w:val="both"/>
        <w:rPr>
          <w:rFonts w:ascii="Tahoma" w:hAnsi="Tahoma" w:cs="Tahoma"/>
          <w:b/>
        </w:rPr>
      </w:pPr>
      <w:bookmarkStart w:id="18" w:name="_Toc163615935"/>
      <w:r w:rsidRPr="009F0FB2">
        <w:rPr>
          <w:rFonts w:ascii="Tahoma" w:hAnsi="Tahoma" w:cs="Tahoma"/>
          <w:b/>
        </w:rPr>
        <w:t>Zaupnost po</w:t>
      </w:r>
      <w:bookmarkEnd w:id="18"/>
      <w:r w:rsidRPr="009F0FB2">
        <w:rPr>
          <w:rFonts w:ascii="Tahoma" w:hAnsi="Tahoma" w:cs="Tahoma"/>
          <w:b/>
        </w:rPr>
        <w:t>datkov</w:t>
      </w:r>
    </w:p>
    <w:p w14:paraId="05793339" w14:textId="77777777" w:rsidR="00604ED2" w:rsidRPr="009F0FB2" w:rsidRDefault="00604ED2" w:rsidP="00EB3D2C">
      <w:pPr>
        <w:keepNext/>
        <w:keepLines/>
        <w:spacing w:after="0" w:line="240" w:lineRule="auto"/>
        <w:jc w:val="both"/>
        <w:rPr>
          <w:rFonts w:ascii="Tahoma" w:hAnsi="Tahoma" w:cs="Tahoma"/>
        </w:rPr>
      </w:pPr>
    </w:p>
    <w:p w14:paraId="15AECE07"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Naročnik zagotavlja javnost in zaupnost podatkov skladno s 35. členom ZJN-3 ob upoštevanju določb zakona, ki ureja varstvo osebnih podatkov, tajne podatke ali gospodarske družbe.</w:t>
      </w:r>
    </w:p>
    <w:p w14:paraId="6E229E7C" w14:textId="77777777" w:rsidR="00604ED2" w:rsidRPr="009F0FB2" w:rsidRDefault="00604ED2" w:rsidP="00EB3D2C">
      <w:pPr>
        <w:keepNext/>
        <w:keepLines/>
        <w:spacing w:after="0" w:line="240" w:lineRule="auto"/>
        <w:jc w:val="both"/>
        <w:rPr>
          <w:rFonts w:ascii="Tahoma" w:hAnsi="Tahoma" w:cs="Tahoma"/>
        </w:rPr>
      </w:pPr>
    </w:p>
    <w:p w14:paraId="4126E0E0" w14:textId="77777777" w:rsidR="00604ED2" w:rsidRDefault="00604ED2" w:rsidP="00EB3D2C">
      <w:pPr>
        <w:keepNext/>
        <w:keepLines/>
        <w:spacing w:after="0" w:line="240" w:lineRule="auto"/>
        <w:jc w:val="both"/>
        <w:rPr>
          <w:rFonts w:ascii="Tahoma" w:hAnsi="Tahoma" w:cs="Tahoma"/>
        </w:rPr>
      </w:pPr>
      <w:r w:rsidRPr="009F0FB2">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0B8DC586" w14:textId="77777777" w:rsidR="00604ED2" w:rsidRPr="009F0FB2" w:rsidRDefault="00604ED2" w:rsidP="00EB3D2C">
      <w:pPr>
        <w:keepNext/>
        <w:keepLines/>
        <w:spacing w:after="0" w:line="240" w:lineRule="auto"/>
        <w:jc w:val="both"/>
        <w:rPr>
          <w:rFonts w:ascii="Tahoma" w:hAnsi="Tahoma" w:cs="Tahoma"/>
        </w:rPr>
      </w:pPr>
    </w:p>
    <w:p w14:paraId="58DF587B" w14:textId="77777777" w:rsidR="00604ED2" w:rsidRPr="009F0FB2" w:rsidRDefault="00604ED2" w:rsidP="00EB3D2C">
      <w:pPr>
        <w:keepNext/>
        <w:keepLines/>
        <w:numPr>
          <w:ilvl w:val="1"/>
          <w:numId w:val="2"/>
        </w:numPr>
        <w:spacing w:after="0" w:line="240" w:lineRule="auto"/>
        <w:jc w:val="both"/>
        <w:rPr>
          <w:rFonts w:ascii="Tahoma" w:hAnsi="Tahoma" w:cs="Tahoma"/>
          <w:b/>
        </w:rPr>
      </w:pPr>
      <w:r w:rsidRPr="009F0FB2">
        <w:rPr>
          <w:rFonts w:ascii="Tahoma" w:hAnsi="Tahoma" w:cs="Tahoma"/>
          <w:b/>
        </w:rPr>
        <w:t>Jamstvo za napake</w:t>
      </w:r>
    </w:p>
    <w:p w14:paraId="0B52465F" w14:textId="77777777" w:rsidR="00604ED2" w:rsidRPr="009F0FB2" w:rsidRDefault="00604ED2" w:rsidP="00EB3D2C">
      <w:pPr>
        <w:keepNext/>
        <w:keepLines/>
        <w:spacing w:after="0" w:line="240" w:lineRule="auto"/>
        <w:jc w:val="both"/>
        <w:rPr>
          <w:rFonts w:ascii="Tahoma" w:hAnsi="Tahoma" w:cs="Tahoma"/>
        </w:rPr>
      </w:pPr>
    </w:p>
    <w:p w14:paraId="6E625C43"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4E7A678E" w14:textId="77777777" w:rsidR="005C093B" w:rsidRPr="00712BC8" w:rsidRDefault="005C093B" w:rsidP="00EB3D2C">
      <w:pPr>
        <w:keepNext/>
        <w:keepLines/>
        <w:widowControl w:val="0"/>
        <w:spacing w:after="0" w:line="240" w:lineRule="auto"/>
        <w:jc w:val="both"/>
        <w:rPr>
          <w:rFonts w:ascii="Tahoma" w:eastAsia="Times New Roman" w:hAnsi="Tahoma" w:cs="Tahoma"/>
          <w:lang w:eastAsia="sl-SI"/>
        </w:rPr>
      </w:pPr>
    </w:p>
    <w:p w14:paraId="48E39E1C" w14:textId="77777777" w:rsidR="00302D6E" w:rsidRPr="00712BC8" w:rsidRDefault="00302D6E" w:rsidP="00EB3D2C">
      <w:pPr>
        <w:keepNext/>
        <w:keepLines/>
        <w:widowControl w:val="0"/>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p>
    <w:p w14:paraId="5F3564BF" w14:textId="77777777" w:rsidR="00302D6E" w:rsidRPr="00712BC8" w:rsidRDefault="00302D6E" w:rsidP="00EB3D2C">
      <w:pPr>
        <w:keepNext/>
        <w:keepLines/>
        <w:widowControl w:val="0"/>
        <w:spacing w:after="0" w:line="240" w:lineRule="auto"/>
        <w:jc w:val="both"/>
        <w:rPr>
          <w:rFonts w:ascii="Tahoma" w:eastAsia="Times New Roman" w:hAnsi="Tahoma" w:cs="Tahoma"/>
          <w:b/>
          <w:lang w:eastAsia="sl-SI"/>
        </w:rPr>
      </w:pPr>
    </w:p>
    <w:p w14:paraId="1E66E5A8" w14:textId="77777777" w:rsidR="00302D6E" w:rsidRPr="00AE5196" w:rsidRDefault="00302D6E" w:rsidP="00EB3D2C">
      <w:pPr>
        <w:keepNext/>
        <w:keepLines/>
        <w:widowControl w:val="0"/>
        <w:numPr>
          <w:ilvl w:val="1"/>
          <w:numId w:val="2"/>
        </w:numPr>
        <w:spacing w:after="0" w:line="240" w:lineRule="auto"/>
        <w:jc w:val="both"/>
        <w:rPr>
          <w:rFonts w:ascii="Tahoma" w:hAnsi="Tahoma" w:cs="Tahoma"/>
          <w:b/>
        </w:rPr>
      </w:pPr>
      <w:r w:rsidRPr="00AE5196">
        <w:rPr>
          <w:rFonts w:ascii="Tahoma" w:hAnsi="Tahoma" w:cs="Tahoma"/>
          <w:b/>
        </w:rPr>
        <w:t>Celovitost ponudbe</w:t>
      </w:r>
    </w:p>
    <w:p w14:paraId="6C851194" w14:textId="77777777" w:rsidR="000358D3" w:rsidRDefault="000358D3" w:rsidP="00EB3D2C">
      <w:pPr>
        <w:keepNext/>
        <w:keepLines/>
        <w:widowControl w:val="0"/>
        <w:spacing w:after="0" w:line="240" w:lineRule="auto"/>
        <w:jc w:val="both"/>
        <w:rPr>
          <w:rFonts w:ascii="Tahoma" w:eastAsia="Times New Roman" w:hAnsi="Tahoma" w:cs="Tahoma"/>
          <w:b/>
          <w:bCs/>
          <w:lang w:eastAsia="sl-SI"/>
        </w:rPr>
      </w:pPr>
    </w:p>
    <w:p w14:paraId="480059C5" w14:textId="77777777" w:rsidR="00A75AE6" w:rsidRPr="00BD3FEB" w:rsidRDefault="00A75AE6" w:rsidP="00EB3D2C">
      <w:pPr>
        <w:keepNext/>
        <w:keepLines/>
        <w:spacing w:after="0" w:line="240" w:lineRule="auto"/>
        <w:jc w:val="both"/>
        <w:rPr>
          <w:rFonts w:ascii="Tahoma" w:eastAsia="Times New Roman" w:hAnsi="Tahoma" w:cs="Tahoma"/>
          <w:lang w:eastAsia="sl-SI"/>
        </w:rPr>
      </w:pPr>
      <w:r w:rsidRPr="00BD3FEB">
        <w:rPr>
          <w:rFonts w:ascii="Tahoma" w:eastAsia="Times New Roman" w:hAnsi="Tahoma" w:cs="Tahoma"/>
          <w:b/>
          <w:bCs/>
          <w:lang w:eastAsia="sl-SI"/>
        </w:rPr>
        <w:t>Ponudnik lahko odda svojo ponudbo za celotno naročilo ali samo za posamezen sklop</w:t>
      </w:r>
      <w:r>
        <w:rPr>
          <w:rFonts w:ascii="Tahoma" w:eastAsia="Times New Roman" w:hAnsi="Tahoma" w:cs="Tahoma"/>
          <w:lang w:eastAsia="sl-SI"/>
        </w:rPr>
        <w:t>,</w:t>
      </w:r>
      <w:r w:rsidRPr="008C67F4">
        <w:rPr>
          <w:rFonts w:ascii="Tahoma" w:eastAsia="Times New Roman" w:hAnsi="Tahoma" w:cs="Tahoma"/>
          <w:bCs/>
          <w:lang w:eastAsia="sl-SI"/>
        </w:rPr>
        <w:t xml:space="preserve"> </w:t>
      </w:r>
      <w:r w:rsidRPr="00345668">
        <w:rPr>
          <w:rFonts w:ascii="Tahoma" w:eastAsia="Times New Roman" w:hAnsi="Tahoma" w:cs="Tahoma"/>
          <w:bCs/>
          <w:lang w:eastAsia="sl-SI"/>
        </w:rPr>
        <w:t>v skladu s tehničnimi ter ostalimi zahtevami naročnika, navedenimi v razpisni dokumentaciji in njenih prilogah</w:t>
      </w:r>
      <w:r>
        <w:rPr>
          <w:rFonts w:ascii="Tahoma" w:eastAsia="Times New Roman" w:hAnsi="Tahoma" w:cs="Tahoma"/>
          <w:bCs/>
          <w:lang w:eastAsia="sl-SI"/>
        </w:rPr>
        <w:t>.</w:t>
      </w:r>
      <w:r w:rsidRPr="00BD3FEB">
        <w:rPr>
          <w:rFonts w:ascii="Tahoma" w:eastAsia="Times New Roman" w:hAnsi="Tahoma" w:cs="Tahoma"/>
          <w:lang w:eastAsia="sl-SI"/>
        </w:rPr>
        <w:t xml:space="preserve"> V primeru, da ponudnik ne bo ponudil najmanj celotnega sklopa (vseh zahtevanih </w:t>
      </w:r>
      <w:r>
        <w:rPr>
          <w:rFonts w:ascii="Tahoma" w:eastAsia="Times New Roman" w:hAnsi="Tahoma" w:cs="Tahoma"/>
          <w:lang w:eastAsia="sl-SI"/>
        </w:rPr>
        <w:t>artiklov</w:t>
      </w:r>
      <w:r w:rsidRPr="00BD3FEB">
        <w:rPr>
          <w:rFonts w:ascii="Tahoma" w:eastAsia="Times New Roman" w:hAnsi="Tahoma" w:cs="Tahoma"/>
          <w:lang w:eastAsia="sl-SI"/>
        </w:rPr>
        <w:t xml:space="preserve"> v sklopu) bo izločen iz nadaljnje obravnave. (Naročnik torej ne bo upošteval ponudnika, ki bo znotraj posameznega sklopa ponudil zgolj posamezn</w:t>
      </w:r>
      <w:r>
        <w:rPr>
          <w:rFonts w:ascii="Tahoma" w:eastAsia="Times New Roman" w:hAnsi="Tahoma" w:cs="Tahoma"/>
          <w:lang w:eastAsia="sl-SI"/>
        </w:rPr>
        <w:t>i artikel</w:t>
      </w:r>
      <w:r w:rsidRPr="00BD3FEB">
        <w:rPr>
          <w:rFonts w:ascii="Tahoma" w:eastAsia="Times New Roman" w:hAnsi="Tahoma" w:cs="Tahoma"/>
          <w:lang w:eastAsia="sl-SI"/>
        </w:rPr>
        <w:t>.) Naročnik bo oddal naročilo in sklenil okvirni sporazum s ponudnikom, ki bo ponudil najnižjo skupno ponudbeno vrednost za posamezni sklop za obdobje</w:t>
      </w:r>
      <w:r>
        <w:rPr>
          <w:rFonts w:ascii="Tahoma" w:eastAsia="Times New Roman" w:hAnsi="Tahoma" w:cs="Tahoma"/>
          <w:lang w:eastAsia="sl-SI"/>
        </w:rPr>
        <w:t xml:space="preserve"> veljavnosti okvirnega sporazuma.</w:t>
      </w:r>
    </w:p>
    <w:p w14:paraId="5080AFE9" w14:textId="77777777" w:rsidR="00A75AE6" w:rsidRPr="00BD3FEB" w:rsidRDefault="00A75AE6" w:rsidP="00EB3D2C">
      <w:pPr>
        <w:keepNext/>
        <w:keepLines/>
        <w:spacing w:after="0" w:line="240" w:lineRule="auto"/>
        <w:jc w:val="both"/>
        <w:rPr>
          <w:rFonts w:ascii="Tahoma" w:eastAsia="Times New Roman" w:hAnsi="Tahoma" w:cs="Tahoma"/>
          <w:lang w:eastAsia="sl-SI"/>
        </w:rPr>
      </w:pPr>
    </w:p>
    <w:p w14:paraId="73E95336" w14:textId="77777777" w:rsidR="00A75AE6" w:rsidRDefault="00A75AE6" w:rsidP="00EB3D2C">
      <w:pPr>
        <w:keepNext/>
        <w:keepLines/>
        <w:spacing w:after="0" w:line="240" w:lineRule="auto"/>
        <w:jc w:val="both"/>
        <w:rPr>
          <w:rFonts w:ascii="Tahoma" w:eastAsia="Times New Roman" w:hAnsi="Tahoma" w:cs="Tahoma"/>
          <w:bCs/>
          <w:lang w:eastAsia="sl-SI"/>
        </w:rPr>
      </w:pPr>
      <w:r w:rsidRPr="00345668">
        <w:rPr>
          <w:rFonts w:ascii="Tahoma" w:eastAsia="Times New Roman" w:hAnsi="Tahoma" w:cs="Tahoma"/>
          <w:bCs/>
          <w:lang w:eastAsia="sl-SI"/>
        </w:rPr>
        <w:t>Naročnik bo oddal naročilo in sklenil okvirni sporazum s ponudnikom, ki bo ponudil najnižjo skupno ponudbeno vrednost</w:t>
      </w:r>
      <w:r>
        <w:rPr>
          <w:rFonts w:ascii="Tahoma" w:eastAsia="Times New Roman" w:hAnsi="Tahoma" w:cs="Tahoma"/>
          <w:bCs/>
          <w:lang w:eastAsia="sl-SI"/>
        </w:rPr>
        <w:t xml:space="preserve"> za posamezni sklop</w:t>
      </w:r>
      <w:r w:rsidRPr="00345668">
        <w:rPr>
          <w:rFonts w:ascii="Tahoma" w:eastAsia="Times New Roman" w:hAnsi="Tahoma" w:cs="Tahoma"/>
          <w:bCs/>
          <w:lang w:eastAsia="sl-SI"/>
        </w:rPr>
        <w:t>. Količine, navedene v posameznih postavkah ponudbenega predračuna</w:t>
      </w:r>
      <w:r>
        <w:rPr>
          <w:rFonts w:ascii="Tahoma" w:eastAsia="Times New Roman" w:hAnsi="Tahoma" w:cs="Tahoma"/>
          <w:bCs/>
          <w:lang w:eastAsia="sl-SI"/>
        </w:rPr>
        <w:t xml:space="preserve"> </w:t>
      </w:r>
      <w:r w:rsidRPr="00345668">
        <w:rPr>
          <w:rFonts w:ascii="Tahoma" w:eastAsia="Times New Roman" w:hAnsi="Tahoma" w:cs="Tahoma"/>
          <w:bCs/>
          <w:lang w:eastAsia="sl-SI"/>
        </w:rPr>
        <w:t>predmeta javnega naročila, so v času veljavnosti okvirnega sporazuma okvirne in odvisne od dejanskih potreb naročnika.</w:t>
      </w:r>
    </w:p>
    <w:p w14:paraId="592A2917" w14:textId="77777777" w:rsidR="007878A7" w:rsidRPr="009F0FB2" w:rsidRDefault="007878A7" w:rsidP="00EB3D2C">
      <w:pPr>
        <w:keepNext/>
        <w:keepLines/>
        <w:widowControl w:val="0"/>
        <w:spacing w:after="0" w:line="240" w:lineRule="auto"/>
        <w:jc w:val="both"/>
        <w:rPr>
          <w:rFonts w:ascii="Tahoma" w:hAnsi="Tahoma" w:cs="Tahoma"/>
        </w:rPr>
      </w:pPr>
    </w:p>
    <w:p w14:paraId="4177358A" w14:textId="77777777" w:rsidR="008A58E8" w:rsidRPr="009F0FB2" w:rsidRDefault="008A58E8" w:rsidP="00EB3D2C">
      <w:pPr>
        <w:keepNext/>
        <w:keepLines/>
        <w:widowControl w:val="0"/>
        <w:numPr>
          <w:ilvl w:val="1"/>
          <w:numId w:val="2"/>
        </w:numPr>
        <w:spacing w:after="0" w:line="240" w:lineRule="auto"/>
        <w:jc w:val="both"/>
        <w:rPr>
          <w:rFonts w:ascii="Tahoma" w:hAnsi="Tahoma" w:cs="Tahoma"/>
          <w:b/>
        </w:rPr>
      </w:pPr>
      <w:r w:rsidRPr="009F0FB2">
        <w:rPr>
          <w:rFonts w:ascii="Tahoma" w:hAnsi="Tahoma" w:cs="Tahoma"/>
          <w:b/>
        </w:rPr>
        <w:t>Skupna ponudba</w:t>
      </w:r>
    </w:p>
    <w:p w14:paraId="154DD557" w14:textId="77777777" w:rsidR="008A58E8" w:rsidRPr="009F0FB2" w:rsidRDefault="008A58E8" w:rsidP="00EB3D2C">
      <w:pPr>
        <w:keepNext/>
        <w:keepLines/>
        <w:widowControl w:val="0"/>
        <w:spacing w:after="0" w:line="240" w:lineRule="auto"/>
        <w:ind w:left="851"/>
        <w:jc w:val="both"/>
        <w:rPr>
          <w:rFonts w:ascii="Tahoma" w:hAnsi="Tahoma" w:cs="Tahoma"/>
        </w:rPr>
      </w:pPr>
    </w:p>
    <w:p w14:paraId="65FE14CA" w14:textId="77777777" w:rsidR="008A58E8" w:rsidRPr="009F0FB2" w:rsidRDefault="008A58E8" w:rsidP="00EB3D2C">
      <w:pPr>
        <w:keepNext/>
        <w:keepLines/>
        <w:widowControl w:val="0"/>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5F706D56" w14:textId="77777777" w:rsidR="008A58E8" w:rsidRPr="009F0FB2" w:rsidRDefault="008A58E8" w:rsidP="00EB3D2C">
      <w:pPr>
        <w:keepNext/>
        <w:keepLines/>
        <w:widowControl w:val="0"/>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771F61EB" w14:textId="77777777" w:rsidR="008A58E8" w:rsidRPr="009F0FB2" w:rsidRDefault="008A58E8" w:rsidP="00EB3D2C">
      <w:pPr>
        <w:keepNext/>
        <w:keepLines/>
        <w:widowControl w:val="0"/>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09FC60DF" w14:textId="77777777" w:rsidR="008A58E8" w:rsidRPr="009F0FB2" w:rsidRDefault="008A58E8" w:rsidP="00EB3D2C">
      <w:pPr>
        <w:keepNext/>
        <w:keepLines/>
        <w:widowControl w:val="0"/>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321CFF17" w14:textId="77777777" w:rsidR="008A58E8" w:rsidRPr="009F0FB2" w:rsidRDefault="008A58E8" w:rsidP="00EB3D2C">
      <w:pPr>
        <w:keepNext/>
        <w:keepLines/>
        <w:widowControl w:val="0"/>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1D72D20D" w14:textId="77777777" w:rsidR="008A58E8" w:rsidRPr="009F0FB2" w:rsidRDefault="008A58E8" w:rsidP="00EB3D2C">
      <w:pPr>
        <w:keepNext/>
        <w:keepLines/>
        <w:widowControl w:val="0"/>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58F0F524" w14:textId="77777777" w:rsidR="008A58E8" w:rsidRPr="009F0FB2" w:rsidRDefault="008A58E8" w:rsidP="00EB3D2C">
      <w:pPr>
        <w:keepNext/>
        <w:keepLines/>
        <w:widowControl w:val="0"/>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2EF95DAA" w14:textId="77777777" w:rsidR="008A58E8" w:rsidRPr="009F0FB2" w:rsidRDefault="008A58E8" w:rsidP="00EB3D2C">
      <w:pPr>
        <w:keepNext/>
        <w:keepLines/>
        <w:widowControl w:val="0"/>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2F8B18B4" w14:textId="77777777" w:rsidR="008A58E8" w:rsidRPr="009F0FB2" w:rsidRDefault="008A58E8" w:rsidP="00EB3D2C">
      <w:pPr>
        <w:keepNext/>
        <w:keepLines/>
        <w:widowControl w:val="0"/>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063F71FC" w14:textId="77777777" w:rsidR="008A58E8" w:rsidRPr="009F0FB2" w:rsidRDefault="008A58E8" w:rsidP="00EB3D2C">
      <w:pPr>
        <w:keepNext/>
        <w:keepLines/>
        <w:widowControl w:val="0"/>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4B0473B0" w14:textId="77777777" w:rsidR="008A58E8" w:rsidRPr="009F0FB2" w:rsidRDefault="008A58E8" w:rsidP="00EB3D2C">
      <w:pPr>
        <w:keepNext/>
        <w:keepLines/>
        <w:widowControl w:val="0"/>
        <w:spacing w:after="0" w:line="240" w:lineRule="auto"/>
        <w:jc w:val="both"/>
        <w:rPr>
          <w:rFonts w:ascii="Tahoma" w:hAnsi="Tahoma" w:cs="Tahoma"/>
        </w:rPr>
      </w:pPr>
    </w:p>
    <w:p w14:paraId="04D7080C" w14:textId="77777777" w:rsidR="008A58E8" w:rsidRPr="009F0FB2" w:rsidRDefault="008A58E8" w:rsidP="00EB3D2C">
      <w:pPr>
        <w:keepNext/>
        <w:keepLines/>
        <w:widowControl w:val="0"/>
        <w:spacing w:after="0" w:line="240" w:lineRule="auto"/>
        <w:jc w:val="both"/>
        <w:rPr>
          <w:rFonts w:ascii="Tahoma" w:hAnsi="Tahoma" w:cs="Tahoma"/>
        </w:rPr>
      </w:pPr>
      <w:r w:rsidRPr="009F0FB2">
        <w:rPr>
          <w:rFonts w:ascii="Tahoma" w:hAnsi="Tahoma" w:cs="Tahoma"/>
        </w:rPr>
        <w:t>V primeru skupne ponudbe, okvirni sporazum podpišejo vsi partnerji v skupni ponudbi. Vsak član skupine ponudnikov v okviru skupne ponudbe odgovarja naročniku neomejeno solidarno.</w:t>
      </w:r>
    </w:p>
    <w:p w14:paraId="485C776C" w14:textId="77777777" w:rsidR="008A58E8" w:rsidRPr="009F0FB2" w:rsidRDefault="008A58E8" w:rsidP="00EB3D2C">
      <w:pPr>
        <w:keepNext/>
        <w:keepLines/>
        <w:widowControl w:val="0"/>
        <w:spacing w:after="0" w:line="240" w:lineRule="auto"/>
        <w:jc w:val="both"/>
        <w:rPr>
          <w:rFonts w:ascii="Tahoma" w:hAnsi="Tahoma" w:cs="Tahoma"/>
          <w:b/>
        </w:rPr>
      </w:pPr>
    </w:p>
    <w:p w14:paraId="1E5E3384"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 Prilogo 3/2</w:t>
      </w:r>
      <w:r w:rsidRPr="009F0FB2">
        <w:rPr>
          <w:rFonts w:ascii="Tahoma" w:hAnsi="Tahoma" w:cs="Tahoma"/>
          <w:kern w:val="16"/>
        </w:rPr>
        <w:t>.</w:t>
      </w:r>
    </w:p>
    <w:p w14:paraId="1EEB1B28" w14:textId="77777777" w:rsidR="008A58E8" w:rsidRPr="009F0FB2" w:rsidRDefault="008A58E8" w:rsidP="00EB3D2C">
      <w:pPr>
        <w:keepNext/>
        <w:keepLines/>
        <w:widowControl w:val="0"/>
        <w:spacing w:after="0" w:line="240" w:lineRule="auto"/>
        <w:jc w:val="both"/>
        <w:rPr>
          <w:rFonts w:ascii="Tahoma" w:hAnsi="Tahoma" w:cs="Tahoma"/>
        </w:rPr>
      </w:pPr>
    </w:p>
    <w:p w14:paraId="3C7D9CF5" w14:textId="60F4CD12" w:rsidR="008A58E8" w:rsidRPr="009F0FB2" w:rsidRDefault="008A58E8" w:rsidP="00EB3D2C">
      <w:pPr>
        <w:keepNext/>
        <w:keepLines/>
        <w:widowControl w:val="0"/>
        <w:numPr>
          <w:ilvl w:val="1"/>
          <w:numId w:val="2"/>
        </w:numPr>
        <w:spacing w:after="0" w:line="240" w:lineRule="auto"/>
        <w:jc w:val="both"/>
        <w:rPr>
          <w:rFonts w:ascii="Tahoma" w:hAnsi="Tahoma" w:cs="Tahoma"/>
          <w:b/>
        </w:rPr>
      </w:pPr>
      <w:r w:rsidRPr="009F0FB2">
        <w:rPr>
          <w:rFonts w:ascii="Tahoma" w:hAnsi="Tahoma" w:cs="Tahoma"/>
          <w:b/>
        </w:rPr>
        <w:t>Ponudba s podizvajalci</w:t>
      </w:r>
    </w:p>
    <w:p w14:paraId="39FB2B29" w14:textId="77777777" w:rsidR="008A58E8" w:rsidRPr="009F0FB2" w:rsidRDefault="008A58E8" w:rsidP="00EB3D2C">
      <w:pPr>
        <w:keepNext/>
        <w:keepLines/>
        <w:widowControl w:val="0"/>
        <w:spacing w:after="0" w:line="240" w:lineRule="auto"/>
        <w:jc w:val="both"/>
        <w:rPr>
          <w:rFonts w:ascii="Tahoma" w:hAnsi="Tahoma" w:cs="Tahoma"/>
        </w:rPr>
      </w:pPr>
    </w:p>
    <w:p w14:paraId="73B39AA9" w14:textId="77777777" w:rsidR="00604ED2" w:rsidRPr="00672D8F" w:rsidRDefault="008A58E8" w:rsidP="00EB3D2C">
      <w:pPr>
        <w:keepNext/>
        <w:keepLines/>
        <w:spacing w:after="0" w:line="240" w:lineRule="auto"/>
        <w:jc w:val="both"/>
        <w:rPr>
          <w:rFonts w:ascii="Tahoma" w:hAnsi="Tahoma" w:cs="Tahoma"/>
          <w:b/>
        </w:rPr>
      </w:pPr>
      <w:r w:rsidRPr="009F0FB2">
        <w:rPr>
          <w:rFonts w:ascii="Tahoma" w:hAnsi="Tahoma" w:cs="Tahoma"/>
          <w:kern w:val="16"/>
        </w:rPr>
        <w:t xml:space="preserve">Ponudnik lahko del javnega naročila odda v </w:t>
      </w:r>
      <w:proofErr w:type="spellStart"/>
      <w:r w:rsidRPr="009F0FB2">
        <w:rPr>
          <w:rFonts w:ascii="Tahoma" w:hAnsi="Tahoma" w:cs="Tahoma"/>
          <w:kern w:val="16"/>
        </w:rPr>
        <w:t>podizvajanje</w:t>
      </w:r>
      <w:proofErr w:type="spellEnd"/>
      <w:r w:rsidRPr="009F0FB2">
        <w:rPr>
          <w:rFonts w:ascii="Tahoma" w:hAnsi="Tahoma" w:cs="Tahoma"/>
          <w:kern w:val="16"/>
        </w:rPr>
        <w:t>.</w:t>
      </w:r>
      <w:r w:rsidR="00604ED2">
        <w:rPr>
          <w:rFonts w:ascii="Tahoma" w:hAnsi="Tahoma" w:cs="Tahoma"/>
          <w:kern w:val="16"/>
        </w:rPr>
        <w:t xml:space="preserve"> </w:t>
      </w:r>
      <w:r w:rsidR="00604ED2" w:rsidRPr="00672D8F">
        <w:rPr>
          <w:rFonts w:ascii="Tahoma" w:hAnsi="Tahoma" w:cs="Tahoma"/>
          <w:b/>
        </w:rPr>
        <w:t xml:space="preserve">Proizvajalca </w:t>
      </w:r>
      <w:r w:rsidR="00604ED2">
        <w:rPr>
          <w:rFonts w:ascii="Tahoma" w:hAnsi="Tahoma" w:cs="Tahoma"/>
          <w:b/>
        </w:rPr>
        <w:t>blaga</w:t>
      </w:r>
      <w:r w:rsidR="00604ED2" w:rsidRPr="00672D8F">
        <w:rPr>
          <w:rFonts w:ascii="Tahoma" w:hAnsi="Tahoma" w:cs="Tahoma"/>
          <w:b/>
        </w:rPr>
        <w:t xml:space="preserve"> naročnik NE ŠTEJE za PODIZVAJALCA.</w:t>
      </w:r>
    </w:p>
    <w:p w14:paraId="4C412C45" w14:textId="77777777" w:rsidR="008A58E8" w:rsidRPr="009F0FB2" w:rsidRDefault="008A58E8" w:rsidP="00EB3D2C">
      <w:pPr>
        <w:keepNext/>
        <w:keepLines/>
        <w:widowControl w:val="0"/>
        <w:spacing w:after="0" w:line="240" w:lineRule="auto"/>
        <w:jc w:val="both"/>
        <w:rPr>
          <w:rFonts w:ascii="Tahoma" w:hAnsi="Tahoma" w:cs="Tahoma"/>
        </w:rPr>
      </w:pPr>
    </w:p>
    <w:p w14:paraId="7B4C3C0A" w14:textId="77777777" w:rsidR="008A58E8" w:rsidRPr="009F0FB2" w:rsidRDefault="008A58E8" w:rsidP="00EB3D2C">
      <w:pPr>
        <w:keepNext/>
        <w:keepLines/>
        <w:widowControl w:val="0"/>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36A837D5" w14:textId="77777777" w:rsidR="008A58E8" w:rsidRPr="009F0FB2" w:rsidRDefault="008A58E8" w:rsidP="00EB3D2C">
      <w:pPr>
        <w:keepNext/>
        <w:keepLines/>
        <w:widowControl w:val="0"/>
        <w:spacing w:after="0" w:line="240" w:lineRule="auto"/>
        <w:jc w:val="both"/>
        <w:rPr>
          <w:rFonts w:ascii="Tahoma" w:hAnsi="Tahoma" w:cs="Tahoma"/>
        </w:rPr>
      </w:pPr>
    </w:p>
    <w:p w14:paraId="6E72A4F1" w14:textId="77777777" w:rsidR="008A58E8" w:rsidRPr="009F0FB2" w:rsidRDefault="008A58E8" w:rsidP="00EB3D2C">
      <w:pPr>
        <w:keepNext/>
        <w:keepLines/>
        <w:widowControl w:val="0"/>
        <w:spacing w:after="0" w:line="240" w:lineRule="auto"/>
        <w:jc w:val="both"/>
        <w:rPr>
          <w:rFonts w:ascii="Tahoma" w:hAnsi="Tahoma" w:cs="Tahoma"/>
          <w:kern w:val="16"/>
        </w:rPr>
      </w:pPr>
      <w:r w:rsidRPr="009F0FB2">
        <w:rPr>
          <w:rFonts w:ascii="Tahoma" w:hAnsi="Tahoma" w:cs="Tahoma"/>
          <w:kern w:val="16"/>
        </w:rPr>
        <w:lastRenderedPageBreak/>
        <w:t>Ponudnik, kateremu bo javno naročilo oddano, bo v razmerju do naročnika v celoti odgovarjal za izvedbo prejetega naročila, ne glede na število podizvajalcev.</w:t>
      </w:r>
    </w:p>
    <w:p w14:paraId="3F2EA517" w14:textId="77777777" w:rsidR="008A58E8" w:rsidRPr="009F0FB2" w:rsidRDefault="008A58E8" w:rsidP="00EB3D2C">
      <w:pPr>
        <w:keepNext/>
        <w:keepLines/>
        <w:widowControl w:val="0"/>
        <w:spacing w:after="0" w:line="240" w:lineRule="auto"/>
        <w:jc w:val="both"/>
        <w:rPr>
          <w:rFonts w:ascii="Tahoma" w:hAnsi="Tahoma" w:cs="Tahoma"/>
          <w:kern w:val="16"/>
        </w:rPr>
      </w:pPr>
    </w:p>
    <w:p w14:paraId="7B8040CA" w14:textId="77777777" w:rsidR="008A58E8" w:rsidRPr="009F0FB2" w:rsidRDefault="008A58E8" w:rsidP="00EB3D2C">
      <w:pPr>
        <w:keepNext/>
        <w:keepLines/>
        <w:widowControl w:val="0"/>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024272A2" w14:textId="77777777" w:rsidR="008A58E8" w:rsidRPr="009F0FB2" w:rsidRDefault="008A58E8" w:rsidP="00EB3D2C">
      <w:pPr>
        <w:keepNext/>
        <w:keepLines/>
        <w:widowControl w:val="0"/>
        <w:spacing w:after="0" w:line="240" w:lineRule="auto"/>
        <w:jc w:val="both"/>
        <w:rPr>
          <w:rFonts w:ascii="Tahoma" w:hAnsi="Tahoma" w:cs="Tahoma"/>
          <w:kern w:val="16"/>
        </w:rPr>
      </w:pPr>
    </w:p>
    <w:p w14:paraId="4A345E08" w14:textId="77777777" w:rsidR="008A58E8" w:rsidRPr="009F0FB2" w:rsidRDefault="008A58E8" w:rsidP="00EB3D2C">
      <w:pPr>
        <w:keepNext/>
        <w:keepLines/>
        <w:widowControl w:val="0"/>
        <w:spacing w:after="0" w:line="240" w:lineRule="auto"/>
        <w:jc w:val="both"/>
        <w:rPr>
          <w:rFonts w:ascii="Tahoma" w:hAnsi="Tahoma" w:cs="Tahoma"/>
          <w:kern w:val="16"/>
        </w:rPr>
      </w:pPr>
      <w:r w:rsidRPr="009F0FB2">
        <w:rPr>
          <w:rFonts w:ascii="Tahoma" w:hAnsi="Tahoma" w:cs="Tahoma"/>
          <w:kern w:val="16"/>
        </w:rPr>
        <w:t xml:space="preserve">Naročnik lahko od ponudnika, kateremu se je odločil oddati javno naročilo zahteva predložitev </w:t>
      </w:r>
      <w:proofErr w:type="spellStart"/>
      <w:r w:rsidRPr="009F0FB2">
        <w:rPr>
          <w:rFonts w:ascii="Tahoma" w:hAnsi="Tahoma" w:cs="Tahoma"/>
          <w:kern w:val="16"/>
        </w:rPr>
        <w:t>podizvajalske</w:t>
      </w:r>
      <w:proofErr w:type="spellEnd"/>
      <w:r w:rsidRPr="009F0FB2">
        <w:rPr>
          <w:rFonts w:ascii="Tahoma" w:hAnsi="Tahoma" w:cs="Tahoma"/>
          <w:kern w:val="16"/>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F0FB2">
        <w:rPr>
          <w:rFonts w:ascii="Tahoma" w:hAnsi="Tahoma" w:cs="Tahoma"/>
          <w:kern w:val="16"/>
        </w:rPr>
        <w:t>podizvajanje</w:t>
      </w:r>
      <w:proofErr w:type="spellEnd"/>
      <w:r w:rsidRPr="009F0FB2">
        <w:rPr>
          <w:rFonts w:ascii="Tahoma" w:hAnsi="Tahoma" w:cs="Tahoma"/>
          <w:kern w:val="16"/>
        </w:rPr>
        <w:t xml:space="preserve"> (vrsta/opis del/storitev/dobav), količina/delež (%) javnega naročila, ki se oddaja v </w:t>
      </w:r>
      <w:proofErr w:type="spellStart"/>
      <w:r w:rsidRPr="009F0FB2">
        <w:rPr>
          <w:rFonts w:ascii="Tahoma" w:hAnsi="Tahoma" w:cs="Tahoma"/>
          <w:kern w:val="16"/>
        </w:rPr>
        <w:t>podizvajanje</w:t>
      </w:r>
      <w:proofErr w:type="spellEnd"/>
      <w:r w:rsidRPr="009F0FB2">
        <w:rPr>
          <w:rFonts w:ascii="Tahoma" w:hAnsi="Tahoma" w:cs="Tahoma"/>
          <w:kern w:val="16"/>
        </w:rPr>
        <w:t>, vrednost del ali storitev brez DDV ter kraj in rok izvedbe.</w:t>
      </w:r>
    </w:p>
    <w:p w14:paraId="5608470D" w14:textId="77777777" w:rsidR="008A58E8" w:rsidRPr="009F0FB2" w:rsidRDefault="008A58E8" w:rsidP="00EB3D2C">
      <w:pPr>
        <w:keepNext/>
        <w:keepLines/>
        <w:widowControl w:val="0"/>
        <w:spacing w:after="0" w:line="240" w:lineRule="auto"/>
        <w:jc w:val="both"/>
        <w:rPr>
          <w:rFonts w:ascii="Tahoma" w:hAnsi="Tahoma" w:cs="Tahoma"/>
          <w:kern w:val="16"/>
        </w:rPr>
      </w:pPr>
    </w:p>
    <w:p w14:paraId="169AAF04"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4738F881" w14:textId="77777777" w:rsidR="00B9535B" w:rsidRPr="00186EA1" w:rsidRDefault="00B9535B" w:rsidP="00EB3D2C">
      <w:pPr>
        <w:pStyle w:val="Telobesedila2"/>
        <w:keepNext/>
        <w:keepLines/>
        <w:widowControl w:val="0"/>
        <w:rPr>
          <w:rFonts w:ascii="Tahoma" w:hAnsi="Tahoma" w:cs="Tahoma"/>
          <w:b w:val="0"/>
          <w:i/>
          <w:szCs w:val="22"/>
        </w:rPr>
      </w:pPr>
    </w:p>
    <w:p w14:paraId="6FA254B6" w14:textId="77777777" w:rsidR="00B9535B" w:rsidRPr="00186EA1" w:rsidRDefault="00B9535B" w:rsidP="00EB3D2C">
      <w:pPr>
        <w:keepNext/>
        <w:keepLines/>
        <w:widowControl w:val="0"/>
        <w:spacing w:after="0" w:line="240" w:lineRule="auto"/>
        <w:jc w:val="both"/>
        <w:rPr>
          <w:rFonts w:ascii="Tahoma" w:hAnsi="Tahoma" w:cs="Tahoma"/>
          <w:i/>
          <w:kern w:val="16"/>
        </w:rPr>
      </w:pPr>
      <w:r w:rsidRPr="00186EA1">
        <w:rPr>
          <w:rFonts w:ascii="Tahoma" w:hAnsi="Tahoma" w:cs="Tahoma"/>
          <w:i/>
          <w:kern w:val="16"/>
        </w:rPr>
        <w:t xml:space="preserve">V kolikor </w:t>
      </w:r>
      <w:r w:rsidR="00986AEB">
        <w:rPr>
          <w:rFonts w:ascii="Tahoma" w:hAnsi="Tahoma" w:cs="Tahoma"/>
          <w:i/>
          <w:kern w:val="16"/>
        </w:rPr>
        <w:t>ponudnik</w:t>
      </w:r>
      <w:r w:rsidRPr="00186EA1">
        <w:rPr>
          <w:rFonts w:ascii="Tahoma" w:hAnsi="Tahoma" w:cs="Tahoma"/>
          <w:i/>
          <w:kern w:val="16"/>
        </w:rPr>
        <w:t xml:space="preserve"> ne oddaja ponudbe z nobenim podizvajalcem, mu ni potrebno izpolniti/priložiti prilog, ki se nanašajo na podizvajalce.</w:t>
      </w:r>
    </w:p>
    <w:p w14:paraId="4198C0E1" w14:textId="77777777" w:rsidR="008A58E8" w:rsidRPr="009F0FB2" w:rsidRDefault="008A58E8" w:rsidP="00EB3D2C">
      <w:pPr>
        <w:keepNext/>
        <w:keepLines/>
        <w:widowControl w:val="0"/>
        <w:spacing w:after="0" w:line="240" w:lineRule="auto"/>
        <w:jc w:val="both"/>
        <w:rPr>
          <w:rFonts w:ascii="Tahoma" w:hAnsi="Tahoma" w:cs="Tahoma"/>
        </w:rPr>
      </w:pPr>
    </w:p>
    <w:p w14:paraId="1C2C4DD5" w14:textId="77777777" w:rsidR="008A58E8" w:rsidRPr="009F0FB2" w:rsidRDefault="008A58E8" w:rsidP="00EB3D2C">
      <w:pPr>
        <w:keepNext/>
        <w:keepLines/>
        <w:widowControl w:val="0"/>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6AB2B2E7" w14:textId="77777777" w:rsidR="008A58E8" w:rsidRPr="009F0FB2" w:rsidRDefault="008A58E8" w:rsidP="00EB3D2C">
      <w:pPr>
        <w:keepNext/>
        <w:keepLines/>
        <w:widowControl w:val="0"/>
        <w:spacing w:after="0" w:line="240" w:lineRule="auto"/>
        <w:jc w:val="both"/>
        <w:rPr>
          <w:rFonts w:ascii="Tahoma" w:hAnsi="Tahoma" w:cs="Tahoma"/>
        </w:rPr>
      </w:pPr>
    </w:p>
    <w:p w14:paraId="64862F8B" w14:textId="77777777" w:rsidR="00604ED2" w:rsidRDefault="00604ED2" w:rsidP="00EB3D2C">
      <w:pPr>
        <w:keepNext/>
        <w:keepLines/>
        <w:spacing w:after="0" w:line="240" w:lineRule="auto"/>
        <w:jc w:val="both"/>
        <w:rPr>
          <w:rFonts w:ascii="Tahoma" w:hAnsi="Tahoma" w:cs="Tahoma"/>
          <w:b/>
        </w:rPr>
      </w:pPr>
      <w:r w:rsidRPr="00672D8F">
        <w:rPr>
          <w:rFonts w:ascii="Tahoma" w:hAnsi="Tahoma" w:cs="Tahoma"/>
          <w:b/>
        </w:rPr>
        <w:t xml:space="preserve">Proizvajalca </w:t>
      </w:r>
      <w:r>
        <w:rPr>
          <w:rFonts w:ascii="Tahoma" w:hAnsi="Tahoma" w:cs="Tahoma"/>
          <w:b/>
        </w:rPr>
        <w:t>blaga</w:t>
      </w:r>
      <w:r w:rsidRPr="00672D8F">
        <w:rPr>
          <w:rFonts w:ascii="Tahoma" w:hAnsi="Tahoma" w:cs="Tahoma"/>
          <w:b/>
        </w:rPr>
        <w:t xml:space="preserve"> naročnik NE ŠTEJE za UPORABO ZMOGLJIVOSTI DRUGIH SUBJEKTOV.</w:t>
      </w:r>
    </w:p>
    <w:p w14:paraId="0ADAC95B" w14:textId="77777777" w:rsidR="00604ED2" w:rsidRDefault="00604ED2" w:rsidP="00EB3D2C">
      <w:pPr>
        <w:keepNext/>
        <w:keepLines/>
        <w:widowControl w:val="0"/>
        <w:spacing w:after="0" w:line="240" w:lineRule="auto"/>
        <w:jc w:val="both"/>
        <w:rPr>
          <w:rFonts w:ascii="Tahoma" w:hAnsi="Tahoma" w:cs="Tahoma"/>
          <w:kern w:val="16"/>
        </w:rPr>
      </w:pPr>
    </w:p>
    <w:p w14:paraId="066B6414" w14:textId="77777777" w:rsidR="00604ED2" w:rsidRPr="009F0FB2" w:rsidRDefault="00604ED2" w:rsidP="00EB3D2C">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0EB19B2" w14:textId="77777777" w:rsidR="008A58E8" w:rsidRPr="009F0FB2" w:rsidRDefault="008A58E8" w:rsidP="00EB3D2C">
      <w:pPr>
        <w:keepNext/>
        <w:keepLines/>
        <w:widowControl w:val="0"/>
        <w:spacing w:after="0" w:line="240" w:lineRule="auto"/>
        <w:jc w:val="both"/>
        <w:rPr>
          <w:rFonts w:ascii="Tahoma" w:hAnsi="Tahoma" w:cs="Tahoma"/>
          <w:kern w:val="16"/>
        </w:rPr>
      </w:pPr>
    </w:p>
    <w:p w14:paraId="3645B7FA" w14:textId="77777777" w:rsidR="008A58E8" w:rsidRPr="009F0FB2" w:rsidRDefault="008A58E8" w:rsidP="00EB3D2C">
      <w:pPr>
        <w:keepNext/>
        <w:keepLines/>
        <w:widowControl w:val="0"/>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2BAFC465" w14:textId="77777777" w:rsidR="008A58E8" w:rsidRPr="009F0FB2" w:rsidRDefault="008A58E8" w:rsidP="00EB3D2C">
      <w:pPr>
        <w:keepNext/>
        <w:keepLines/>
        <w:widowControl w:val="0"/>
        <w:spacing w:after="0" w:line="240" w:lineRule="auto"/>
        <w:jc w:val="both"/>
        <w:rPr>
          <w:rFonts w:ascii="Tahoma" w:hAnsi="Tahoma" w:cs="Tahoma"/>
          <w:kern w:val="16"/>
        </w:rPr>
      </w:pPr>
    </w:p>
    <w:p w14:paraId="110E109D" w14:textId="77777777" w:rsidR="00604ED2" w:rsidRPr="009F0FB2" w:rsidRDefault="00604ED2" w:rsidP="00EB3D2C">
      <w:pPr>
        <w:keepNext/>
        <w:keepLines/>
        <w:spacing w:after="0" w:line="240" w:lineRule="auto"/>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63A01A2B" w14:textId="77777777" w:rsidR="008A58E8" w:rsidRPr="009F0FB2" w:rsidRDefault="008A58E8" w:rsidP="00EB3D2C">
      <w:pPr>
        <w:keepNext/>
        <w:keepLines/>
        <w:widowControl w:val="0"/>
        <w:spacing w:after="0" w:line="240" w:lineRule="auto"/>
        <w:ind w:right="-2"/>
        <w:jc w:val="both"/>
        <w:rPr>
          <w:rFonts w:ascii="Tahoma" w:hAnsi="Tahoma" w:cs="Tahoma"/>
          <w:lang w:eastAsia="x-none"/>
        </w:rPr>
      </w:pPr>
    </w:p>
    <w:p w14:paraId="1018DA3C" w14:textId="77777777" w:rsidR="008A58E8" w:rsidRPr="009F0FB2" w:rsidRDefault="008A58E8" w:rsidP="00EB3D2C">
      <w:pPr>
        <w:keepNext/>
        <w:keepLines/>
        <w:widowControl w:val="0"/>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2478F7E1" w14:textId="77777777" w:rsidR="008A58E8" w:rsidRPr="009F0FB2" w:rsidRDefault="008A58E8" w:rsidP="00EB3D2C">
      <w:pPr>
        <w:keepNext/>
        <w:keepLines/>
        <w:widowControl w:val="0"/>
        <w:spacing w:after="0" w:line="240" w:lineRule="auto"/>
        <w:ind w:right="-2"/>
        <w:jc w:val="both"/>
        <w:rPr>
          <w:rFonts w:ascii="Tahoma" w:hAnsi="Tahoma" w:cs="Tahoma"/>
          <w:lang w:val="x-none" w:eastAsia="x-none"/>
        </w:rPr>
      </w:pPr>
    </w:p>
    <w:p w14:paraId="4FCA4289" w14:textId="77777777" w:rsidR="008A58E8" w:rsidRPr="009F0FB2" w:rsidRDefault="008A58E8" w:rsidP="00EB3D2C">
      <w:pPr>
        <w:keepNext/>
        <w:keepLines/>
        <w:widowControl w:val="0"/>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1D676CC5" w14:textId="77777777" w:rsidR="008A58E8" w:rsidRPr="009F0FB2" w:rsidRDefault="008A58E8" w:rsidP="00EB3D2C">
      <w:pPr>
        <w:keepNext/>
        <w:keepLines/>
        <w:widowControl w:val="0"/>
        <w:spacing w:after="0" w:line="240" w:lineRule="auto"/>
        <w:ind w:left="284"/>
        <w:jc w:val="both"/>
        <w:rPr>
          <w:rFonts w:ascii="Tahoma" w:hAnsi="Tahoma" w:cs="Tahoma"/>
        </w:rPr>
      </w:pPr>
    </w:p>
    <w:p w14:paraId="15C57DD0" w14:textId="77777777" w:rsidR="00EB3D2C" w:rsidRDefault="00EB3D2C">
      <w:pPr>
        <w:spacing w:after="0" w:line="240" w:lineRule="auto"/>
        <w:rPr>
          <w:rFonts w:ascii="Tahoma" w:hAnsi="Tahoma" w:cs="Tahoma"/>
          <w:b/>
        </w:rPr>
      </w:pPr>
      <w:r>
        <w:rPr>
          <w:rFonts w:ascii="Tahoma" w:hAnsi="Tahoma" w:cs="Tahoma"/>
          <w:b/>
        </w:rPr>
        <w:br w:type="page"/>
      </w:r>
    </w:p>
    <w:p w14:paraId="23C483BB" w14:textId="13EA121C" w:rsidR="008A58E8" w:rsidRPr="00986AEB" w:rsidRDefault="00986AEB" w:rsidP="00EB3D2C">
      <w:pPr>
        <w:pStyle w:val="Odstavekseznama"/>
        <w:keepNext/>
        <w:keepLines/>
        <w:widowControl w:val="0"/>
        <w:numPr>
          <w:ilvl w:val="1"/>
          <w:numId w:val="2"/>
        </w:numPr>
        <w:jc w:val="both"/>
        <w:rPr>
          <w:rFonts w:ascii="Tahoma" w:hAnsi="Tahoma" w:cs="Tahoma"/>
          <w:b/>
        </w:rPr>
      </w:pPr>
      <w:r w:rsidRPr="00986AEB">
        <w:rPr>
          <w:rFonts w:ascii="Tahoma" w:eastAsia="Calibri" w:hAnsi="Tahoma" w:cs="Tahoma"/>
          <w:b/>
          <w:sz w:val="22"/>
          <w:szCs w:val="22"/>
          <w:lang w:eastAsia="en-US"/>
        </w:rPr>
        <w:lastRenderedPageBreak/>
        <w:t>Gospodarski subjekt s sedežem izven Republike Slovenije</w:t>
      </w:r>
    </w:p>
    <w:p w14:paraId="44FE5F52" w14:textId="77777777" w:rsidR="008A58E8" w:rsidRPr="009F0FB2" w:rsidRDefault="008A58E8" w:rsidP="00EB3D2C">
      <w:pPr>
        <w:keepNext/>
        <w:keepLines/>
        <w:widowControl w:val="0"/>
        <w:spacing w:after="0" w:line="240" w:lineRule="auto"/>
        <w:jc w:val="both"/>
        <w:rPr>
          <w:rFonts w:ascii="Tahoma" w:hAnsi="Tahoma" w:cs="Tahoma"/>
        </w:rPr>
      </w:pPr>
    </w:p>
    <w:p w14:paraId="6D9BA414" w14:textId="77777777" w:rsidR="00604ED2" w:rsidRPr="009F0FB2" w:rsidRDefault="00604ED2" w:rsidP="00EB3D2C">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06F28490" w14:textId="77777777" w:rsidR="008C67F4" w:rsidRPr="00000FB9" w:rsidRDefault="008C67F4" w:rsidP="00EB3D2C">
      <w:pPr>
        <w:keepNext/>
        <w:keepLines/>
        <w:widowControl w:val="0"/>
        <w:spacing w:after="0" w:line="240" w:lineRule="auto"/>
        <w:jc w:val="both"/>
        <w:rPr>
          <w:rFonts w:ascii="Tahoma" w:eastAsia="Times New Roman" w:hAnsi="Tahoma" w:cs="Tahoma"/>
          <w:b/>
          <w:lang w:eastAsia="sl-SI"/>
        </w:rPr>
      </w:pPr>
    </w:p>
    <w:p w14:paraId="20D42E01" w14:textId="77777777" w:rsidR="00302D6E" w:rsidRPr="00D35620" w:rsidRDefault="00302D6E" w:rsidP="00EB3D2C">
      <w:pPr>
        <w:keepNext/>
        <w:keepLines/>
        <w:widowControl w:val="0"/>
        <w:numPr>
          <w:ilvl w:val="1"/>
          <w:numId w:val="2"/>
        </w:numPr>
        <w:spacing w:after="0" w:line="240" w:lineRule="auto"/>
        <w:jc w:val="both"/>
        <w:rPr>
          <w:rFonts w:ascii="Tahoma" w:hAnsi="Tahoma" w:cs="Tahoma"/>
          <w:b/>
        </w:rPr>
      </w:pPr>
      <w:r w:rsidRPr="00D35620">
        <w:rPr>
          <w:rFonts w:ascii="Tahoma" w:hAnsi="Tahoma" w:cs="Tahoma"/>
          <w:b/>
        </w:rPr>
        <w:t>Ponudbena cena</w:t>
      </w:r>
    </w:p>
    <w:p w14:paraId="06F59DDB" w14:textId="77777777" w:rsidR="00302D6E" w:rsidRPr="00712BC8" w:rsidRDefault="00302D6E" w:rsidP="00EB3D2C">
      <w:pPr>
        <w:keepNext/>
        <w:keepLines/>
        <w:widowControl w:val="0"/>
        <w:spacing w:after="0" w:line="240" w:lineRule="auto"/>
        <w:ind w:left="720"/>
        <w:jc w:val="both"/>
        <w:rPr>
          <w:rFonts w:ascii="Tahoma" w:eastAsia="Times New Roman" w:hAnsi="Tahoma" w:cs="Tahoma"/>
          <w:lang w:eastAsia="sl-SI"/>
        </w:rPr>
      </w:pPr>
    </w:p>
    <w:p w14:paraId="17B58499" w14:textId="77777777" w:rsidR="00A75AE6" w:rsidRPr="00917D01" w:rsidRDefault="00A75AE6" w:rsidP="00EB3D2C">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xml:space="preserve">« v obliki </w:t>
      </w:r>
      <w:proofErr w:type="spellStart"/>
      <w:r w:rsidRPr="00917D01">
        <w:rPr>
          <w:rFonts w:ascii="Tahoma" w:hAnsi="Tahoma" w:cs="Tahoma"/>
        </w:rPr>
        <w:t>pdf</w:t>
      </w:r>
      <w:proofErr w:type="spellEnd"/>
      <w:r w:rsidRPr="00917D01">
        <w:rPr>
          <w:rFonts w:ascii="Tahoma" w:hAnsi="Tahoma" w:cs="Tahoma"/>
        </w:rPr>
        <w:t>.</w:t>
      </w:r>
      <w:r>
        <w:rPr>
          <w:rFonts w:ascii="Tahoma" w:hAnsi="Tahoma" w:cs="Tahoma"/>
        </w:rPr>
        <w:t xml:space="preserve"> za vse sklope, za katere oddaja ponudbo.</w:t>
      </w:r>
    </w:p>
    <w:p w14:paraId="29AC913D" w14:textId="77777777" w:rsidR="00A75AE6" w:rsidRDefault="00A75AE6" w:rsidP="00EB3D2C">
      <w:pPr>
        <w:keepNext/>
        <w:keepLines/>
        <w:spacing w:after="0" w:line="240" w:lineRule="auto"/>
        <w:jc w:val="both"/>
        <w:rPr>
          <w:rFonts w:ascii="Tahoma" w:hAnsi="Tahoma" w:cs="Tahoma"/>
        </w:rPr>
      </w:pPr>
    </w:p>
    <w:p w14:paraId="5C4C98B7" w14:textId="77777777" w:rsidR="00A75AE6" w:rsidRPr="00917D01" w:rsidRDefault="00A75AE6" w:rsidP="00EB3D2C">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018B903B" w14:textId="77777777" w:rsidR="00A75AE6" w:rsidRDefault="00A75AE6" w:rsidP="00EB3D2C">
      <w:pPr>
        <w:keepNext/>
        <w:keepLines/>
        <w:spacing w:after="0" w:line="240" w:lineRule="auto"/>
        <w:jc w:val="both"/>
        <w:rPr>
          <w:rFonts w:ascii="Tahoma" w:hAnsi="Tahoma" w:cs="Tahoma"/>
        </w:rPr>
      </w:pPr>
    </w:p>
    <w:p w14:paraId="6228E28D" w14:textId="77777777" w:rsidR="00F07576" w:rsidRPr="005A2012" w:rsidRDefault="00F07576" w:rsidP="00EB3D2C">
      <w:pPr>
        <w:keepNext/>
        <w:keepLines/>
        <w:widowControl w:val="0"/>
        <w:spacing w:after="0" w:line="240" w:lineRule="auto"/>
        <w:jc w:val="both"/>
        <w:rPr>
          <w:rFonts w:ascii="Tahoma" w:hAnsi="Tahoma" w:cs="Tahoma"/>
        </w:rPr>
      </w:pPr>
      <w:r w:rsidRPr="005A2012">
        <w:rPr>
          <w:rFonts w:ascii="Tahoma" w:hAnsi="Tahoma" w:cs="Tahoma"/>
        </w:rPr>
        <w:t xml:space="preserve">Ponudnik mora </w:t>
      </w:r>
      <w:r w:rsidRPr="005A2012">
        <w:rPr>
          <w:rFonts w:ascii="Tahoma" w:hAnsi="Tahoma" w:cs="Tahoma"/>
          <w:b/>
        </w:rPr>
        <w:t>Prilogo 2</w:t>
      </w:r>
      <w:r w:rsidRPr="005A2012">
        <w:rPr>
          <w:rFonts w:ascii="Tahoma" w:hAnsi="Tahoma" w:cs="Tahoma"/>
        </w:rPr>
        <w:t xml:space="preserve"> izpolniti, podpisati in žigosati ter jo v </w:t>
      </w:r>
      <w:proofErr w:type="spellStart"/>
      <w:r w:rsidRPr="005A2012">
        <w:rPr>
          <w:rFonts w:ascii="Tahoma" w:hAnsi="Tahoma" w:cs="Tahoma"/>
        </w:rPr>
        <w:t>pdf</w:t>
      </w:r>
      <w:proofErr w:type="spellEnd"/>
      <w:r w:rsidRPr="005A2012">
        <w:rPr>
          <w:rFonts w:ascii="Tahoma" w:hAnsi="Tahoma" w:cs="Tahoma"/>
        </w:rPr>
        <w:t xml:space="preserve">. formatu priložiti k ponudbi v razdelek </w:t>
      </w:r>
      <w:r w:rsidRPr="005A2012">
        <w:rPr>
          <w:rFonts w:ascii="Tahoma" w:hAnsi="Tahoma" w:cs="Tahoma"/>
          <w:b/>
        </w:rPr>
        <w:t>»Dokumenti«, del »Ostale priloge«</w:t>
      </w:r>
      <w:r w:rsidRPr="005A2012">
        <w:rPr>
          <w:rFonts w:ascii="Tahoma" w:hAnsi="Tahoma" w:cs="Tahoma"/>
        </w:rPr>
        <w:t xml:space="preserve">. Ponudnik mora v celotnem predračunu popisa </w:t>
      </w:r>
      <w:r>
        <w:rPr>
          <w:rFonts w:ascii="Tahoma" w:hAnsi="Tahoma" w:cs="Tahoma"/>
        </w:rPr>
        <w:t>blaga</w:t>
      </w:r>
      <w:r w:rsidRPr="005A2012">
        <w:rPr>
          <w:rFonts w:ascii="Tahoma" w:hAnsi="Tahoma" w:cs="Tahoma"/>
        </w:rPr>
        <w:t xml:space="preserve">, izpolniti vse navedene postavke v posameznem sklopu, ponudbena cena pa mora biti navedena v dveh decimalkah, oz. centih, sicer bo ponudba izločena iz nadaljnjega postopka oddaje predmetnega javnega naročila. </w:t>
      </w:r>
    </w:p>
    <w:p w14:paraId="55882120" w14:textId="77777777" w:rsidR="00F07576" w:rsidRPr="005A2012" w:rsidRDefault="00F07576" w:rsidP="00EB3D2C">
      <w:pPr>
        <w:keepNext/>
        <w:keepLines/>
        <w:widowControl w:val="0"/>
        <w:spacing w:after="0" w:line="240" w:lineRule="auto"/>
        <w:jc w:val="both"/>
        <w:rPr>
          <w:rFonts w:ascii="Tahoma" w:hAnsi="Tahoma" w:cs="Tahoma"/>
          <w:b/>
        </w:rPr>
      </w:pPr>
    </w:p>
    <w:p w14:paraId="626BAF20" w14:textId="77777777" w:rsidR="00F07576" w:rsidRPr="005A2012" w:rsidRDefault="00F07576" w:rsidP="00EB3D2C">
      <w:pPr>
        <w:keepNext/>
        <w:keepLines/>
        <w:spacing w:after="0" w:line="240" w:lineRule="auto"/>
        <w:jc w:val="both"/>
        <w:rPr>
          <w:rFonts w:ascii="Tahoma" w:hAnsi="Tahoma" w:cs="Tahoma"/>
        </w:rPr>
      </w:pPr>
      <w:r w:rsidRPr="005A2012">
        <w:rPr>
          <w:rFonts w:ascii="Tahoma" w:hAnsi="Tahoma" w:cs="Tahoma"/>
          <w:lang w:val="x-none"/>
        </w:rPr>
        <w:t>Ponudbena cena</w:t>
      </w:r>
      <w:r w:rsidRPr="005A2012">
        <w:rPr>
          <w:rFonts w:ascii="Tahoma" w:hAnsi="Tahoma" w:cs="Tahoma"/>
        </w:rPr>
        <w:t xml:space="preserve"> na enoto mere</w:t>
      </w:r>
      <w:r>
        <w:rPr>
          <w:rFonts w:ascii="Tahoma" w:hAnsi="Tahoma" w:cs="Tahoma"/>
        </w:rPr>
        <w:t>,</w:t>
      </w:r>
      <w:r w:rsidRPr="005A2012">
        <w:rPr>
          <w:rFonts w:ascii="Tahoma" w:hAnsi="Tahoma" w:cs="Tahoma"/>
        </w:rPr>
        <w:t xml:space="preserve"> </w:t>
      </w:r>
      <w:r>
        <w:rPr>
          <w:rFonts w:ascii="Tahoma" w:hAnsi="Tahoma" w:cs="Tahoma"/>
        </w:rPr>
        <w:t>ki</w:t>
      </w:r>
      <w:r w:rsidRPr="005A2012">
        <w:rPr>
          <w:rFonts w:ascii="Tahoma" w:hAnsi="Tahoma" w:cs="Tahoma"/>
        </w:rPr>
        <w:t xml:space="preserve"> je </w:t>
      </w:r>
      <w:r w:rsidRPr="005A2012">
        <w:rPr>
          <w:rFonts w:ascii="Tahoma" w:hAnsi="Tahoma" w:cs="Tahoma"/>
          <w:lang w:val="x-none"/>
        </w:rPr>
        <w:t xml:space="preserve">navedena v </w:t>
      </w:r>
      <w:r w:rsidRPr="005A2012">
        <w:rPr>
          <w:rFonts w:ascii="Tahoma" w:hAnsi="Tahoma" w:cs="Tahoma"/>
        </w:rPr>
        <w:t xml:space="preserve">celotnem predračunu popisa </w:t>
      </w:r>
      <w:r>
        <w:rPr>
          <w:rFonts w:ascii="Tahoma" w:hAnsi="Tahoma" w:cs="Tahoma"/>
        </w:rPr>
        <w:t>blaga</w:t>
      </w:r>
      <w:r w:rsidRPr="005A2012">
        <w:rPr>
          <w:rFonts w:ascii="Tahoma" w:hAnsi="Tahoma" w:cs="Tahoma"/>
          <w:lang w:val="x-none"/>
        </w:rPr>
        <w:t xml:space="preserve">, </w:t>
      </w:r>
      <w:r w:rsidRPr="005A2012">
        <w:rPr>
          <w:rFonts w:ascii="Tahoma" w:hAnsi="Tahoma" w:cs="Tahoma"/>
        </w:rPr>
        <w:t>se lahko spremeni pod pogoji in na način, naveden v petem (5.) členu tega okvirnega sporazuma.</w:t>
      </w:r>
    </w:p>
    <w:p w14:paraId="582A4B0C" w14:textId="77777777" w:rsidR="00A75AE6" w:rsidRDefault="00A75AE6" w:rsidP="00EB3D2C">
      <w:pPr>
        <w:keepNext/>
        <w:keepLines/>
        <w:widowControl w:val="0"/>
        <w:spacing w:after="0" w:line="240" w:lineRule="auto"/>
        <w:jc w:val="both"/>
        <w:rPr>
          <w:rFonts w:ascii="Tahoma" w:eastAsia="Times New Roman" w:hAnsi="Tahoma" w:cs="Tahoma"/>
          <w:b/>
          <w:lang w:eastAsia="sl-SI"/>
        </w:rPr>
      </w:pPr>
    </w:p>
    <w:p w14:paraId="698DDED4" w14:textId="77777777" w:rsidR="00A75AE6" w:rsidRDefault="00A75AE6" w:rsidP="00EB3D2C">
      <w:pPr>
        <w:keepNext/>
        <w:keepLines/>
        <w:widowControl w:val="0"/>
        <w:spacing w:after="0" w:line="240" w:lineRule="auto"/>
        <w:jc w:val="both"/>
        <w:rPr>
          <w:rFonts w:ascii="Tahoma" w:hAnsi="Tahoma" w:cs="Tahoma"/>
          <w:lang w:eastAsia="sl-SI"/>
        </w:rPr>
      </w:pPr>
      <w:r w:rsidRPr="007B00A0">
        <w:rPr>
          <w:rFonts w:ascii="Tahoma" w:eastAsia="Times New Roman" w:hAnsi="Tahoma" w:cs="Tahoma"/>
          <w:lang w:eastAsia="sl-SI"/>
        </w:rPr>
        <w:t xml:space="preserve">Ponudnik mora </w:t>
      </w:r>
      <w:r w:rsidRPr="007B00A0">
        <w:rPr>
          <w:rFonts w:ascii="Tahoma" w:hAnsi="Tahoma" w:cs="Tahoma"/>
          <w:lang w:eastAsia="sl-SI"/>
        </w:rPr>
        <w:t>v celotnem predračunu popisa blaga pri vseh postavkah v posameznem sklopu</w:t>
      </w:r>
      <w:r w:rsidRPr="00EB59EA">
        <w:rPr>
          <w:rFonts w:ascii="Tahoma" w:hAnsi="Tahoma" w:cs="Tahoma"/>
          <w:b/>
          <w:lang w:eastAsia="sl-SI"/>
        </w:rPr>
        <w:t xml:space="preserve">, </w:t>
      </w:r>
      <w:r w:rsidRPr="00604ED2">
        <w:rPr>
          <w:rFonts w:ascii="Tahoma" w:hAnsi="Tahoma" w:cs="Tahoma"/>
          <w:b/>
          <w:color w:val="FF0000"/>
          <w:u w:val="single"/>
          <w:lang w:eastAsia="sl-SI"/>
        </w:rPr>
        <w:t>navesti tudi</w:t>
      </w:r>
      <w:r w:rsidRPr="00604ED2">
        <w:rPr>
          <w:rFonts w:ascii="Tahoma" w:eastAsia="Times New Roman" w:hAnsi="Tahoma" w:cs="Tahoma"/>
          <w:b/>
          <w:color w:val="FF0000"/>
          <w:u w:val="single"/>
          <w:lang w:eastAsia="sl-SI"/>
        </w:rPr>
        <w:t xml:space="preserve"> proizvajalca in kodo ponujenega artikla</w:t>
      </w:r>
      <w:r>
        <w:rPr>
          <w:rFonts w:ascii="Tahoma" w:eastAsia="Times New Roman" w:hAnsi="Tahoma" w:cs="Tahoma"/>
          <w:b/>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w:t>
      </w:r>
      <w:r>
        <w:rPr>
          <w:rFonts w:ascii="Tahoma" w:hAnsi="Tahoma" w:cs="Tahoma"/>
          <w:lang w:eastAsia="sl-SI"/>
        </w:rPr>
        <w:t xml:space="preserve"> Naročnik v tem delu ponudbe ne bo dopuščal, da bi ponudnik svojo ponudbo naknadno ustrezno dopolnil.</w:t>
      </w:r>
    </w:p>
    <w:p w14:paraId="02AA5232" w14:textId="77777777" w:rsidR="00EB59EA" w:rsidRPr="00DB25C6" w:rsidRDefault="00EB59EA" w:rsidP="00EB3D2C">
      <w:pPr>
        <w:keepNext/>
        <w:keepLines/>
        <w:spacing w:after="0" w:line="240" w:lineRule="auto"/>
        <w:jc w:val="both"/>
        <w:rPr>
          <w:rFonts w:ascii="Tahoma" w:hAnsi="Tahoma" w:cs="Tahoma"/>
        </w:rPr>
      </w:pPr>
    </w:p>
    <w:p w14:paraId="5B200036" w14:textId="77777777" w:rsidR="008C67F4" w:rsidRPr="000B1113" w:rsidRDefault="00AF3793" w:rsidP="00EB3D2C">
      <w:pPr>
        <w:keepNext/>
        <w:keepLines/>
        <w:spacing w:after="0" w:line="240" w:lineRule="auto"/>
        <w:jc w:val="both"/>
        <w:rPr>
          <w:rFonts w:ascii="Tahoma" w:hAnsi="Tahoma" w:cs="Tahoma"/>
        </w:rPr>
      </w:pPr>
      <w:r w:rsidRPr="000B1113">
        <w:rPr>
          <w:rFonts w:ascii="Tahoma" w:hAnsi="Tahoma" w:cs="Tahoma"/>
        </w:rPr>
        <w:t xml:space="preserve">Ponudnik mora pri pripravi ponudbe in določanju ponudbene cene na enoto mere upoštevati vse materialne in nematerialne stroške, ki bodo potrebni za izvedbo predmetna javnega naročila, vključno s stroški dobave </w:t>
      </w:r>
      <w:r w:rsidR="00072D9D" w:rsidRPr="000B1113">
        <w:rPr>
          <w:rFonts w:ascii="Tahoma" w:hAnsi="Tahoma" w:cs="Tahoma"/>
        </w:rPr>
        <w:t xml:space="preserve">in prevoza </w:t>
      </w:r>
      <w:r w:rsidRPr="000B1113">
        <w:rPr>
          <w:rFonts w:ascii="Tahoma" w:hAnsi="Tahoma" w:cs="Tahoma"/>
        </w:rPr>
        <w:t>blaga</w:t>
      </w:r>
      <w:r w:rsidR="00DB36EA" w:rsidRPr="000B1113">
        <w:rPr>
          <w:rFonts w:ascii="Tahoma" w:hAnsi="Tahoma" w:cs="Tahoma"/>
        </w:rPr>
        <w:t xml:space="preserve"> </w:t>
      </w:r>
      <w:r w:rsidRPr="000B1113">
        <w:rPr>
          <w:rFonts w:ascii="Tahoma" w:hAnsi="Tahoma" w:cs="Tahoma"/>
        </w:rPr>
        <w:t>na lokacijo naročnika,</w:t>
      </w:r>
      <w:r w:rsidR="0001548D" w:rsidRPr="000B1113">
        <w:rPr>
          <w:rFonts w:ascii="Tahoma" w:hAnsi="Tahoma" w:cs="Tahoma"/>
        </w:rPr>
        <w:t xml:space="preserve"> </w:t>
      </w:r>
      <w:r w:rsidRPr="000B1113">
        <w:rPr>
          <w:rFonts w:ascii="Tahoma" w:hAnsi="Tahoma" w:cs="Tahoma"/>
        </w:rPr>
        <w:t>stroški izdelave ponudbene dokumentacije, popusti, dajatvami ter carinskimi obveznostmi in vsemi ostalimi stroški, ki so povezani s predmetom javnega naročila.</w:t>
      </w:r>
    </w:p>
    <w:p w14:paraId="75B4EC5C" w14:textId="77777777" w:rsidR="00072D9D" w:rsidRPr="00DB25C6" w:rsidRDefault="00072D9D" w:rsidP="00EB3D2C">
      <w:pPr>
        <w:keepNext/>
        <w:keepLines/>
        <w:spacing w:after="0" w:line="240" w:lineRule="auto"/>
        <w:jc w:val="both"/>
        <w:rPr>
          <w:rFonts w:ascii="Tahoma" w:hAnsi="Tahoma" w:cs="Tahoma"/>
        </w:rPr>
      </w:pPr>
    </w:p>
    <w:p w14:paraId="38DC86F9" w14:textId="77777777" w:rsidR="008C67F4" w:rsidRPr="00C97A1F" w:rsidRDefault="00072D9D" w:rsidP="00EB3D2C">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P</w:t>
      </w:r>
      <w:r w:rsidR="008C67F4" w:rsidRPr="00C97A1F">
        <w:rPr>
          <w:rFonts w:ascii="Tahoma" w:eastAsia="Times New Roman" w:hAnsi="Tahoma" w:cs="Tahoma"/>
          <w:b/>
          <w:lang w:eastAsia="sl-SI"/>
        </w:rPr>
        <w:t xml:space="preserve">onudniki priloge »Povzetek predračuna« in celotnega predračuna popisa </w:t>
      </w:r>
      <w:r w:rsidR="00AE5196">
        <w:rPr>
          <w:rFonts w:ascii="Tahoma" w:eastAsia="Times New Roman" w:hAnsi="Tahoma" w:cs="Tahoma"/>
          <w:b/>
          <w:lang w:eastAsia="sl-SI"/>
        </w:rPr>
        <w:t>blaga</w:t>
      </w:r>
      <w:r w:rsidR="008C67F4" w:rsidRPr="00C97A1F">
        <w:rPr>
          <w:rFonts w:ascii="Tahoma" w:eastAsia="Times New Roman" w:hAnsi="Tahoma" w:cs="Tahoma"/>
          <w:b/>
          <w:lang w:eastAsia="sl-SI"/>
        </w:rPr>
        <w:t xml:space="preserve"> ne smejo kakorkoli spreminjati, dodajati vrstice, stolpce ali celice ter v </w:t>
      </w:r>
      <w:proofErr w:type="spellStart"/>
      <w:r w:rsidR="008C67F4" w:rsidRPr="00C97A1F">
        <w:rPr>
          <w:rFonts w:ascii="Tahoma" w:eastAsia="Times New Roman" w:hAnsi="Tahoma" w:cs="Tahoma"/>
          <w:b/>
          <w:lang w:eastAsia="sl-SI"/>
        </w:rPr>
        <w:t>excel</w:t>
      </w:r>
      <w:proofErr w:type="spellEnd"/>
      <w:r w:rsidR="008C67F4" w:rsidRPr="00C97A1F">
        <w:rPr>
          <w:rFonts w:ascii="Tahoma" w:eastAsia="Times New Roman" w:hAnsi="Tahoma" w:cs="Tahoma"/>
          <w:b/>
          <w:lang w:eastAsia="sl-SI"/>
        </w:rPr>
        <w:t xml:space="preserve"> formatu spreminjati formule, ki jih je nastavil naročnik ali kakorkoli drugače dopolnjevati.</w:t>
      </w:r>
    </w:p>
    <w:p w14:paraId="7F32DA8A" w14:textId="77777777" w:rsidR="003C2DC3" w:rsidRDefault="003C2DC3" w:rsidP="00EB3D2C">
      <w:pPr>
        <w:keepNext/>
        <w:keepLines/>
        <w:widowControl w:val="0"/>
        <w:spacing w:after="0" w:line="240" w:lineRule="auto"/>
        <w:jc w:val="both"/>
        <w:rPr>
          <w:rFonts w:ascii="Tahoma" w:eastAsia="Times New Roman" w:hAnsi="Tahoma" w:cs="Tahoma"/>
          <w:lang w:eastAsia="sl-SI"/>
        </w:rPr>
      </w:pPr>
    </w:p>
    <w:p w14:paraId="5CF6E966" w14:textId="11C0163E" w:rsidR="00F8031F" w:rsidRPr="00AE5196" w:rsidRDefault="00F8031F" w:rsidP="00EB3D2C">
      <w:pPr>
        <w:keepNext/>
        <w:keepLines/>
        <w:widowControl w:val="0"/>
        <w:numPr>
          <w:ilvl w:val="1"/>
          <w:numId w:val="2"/>
        </w:numPr>
        <w:spacing w:after="0" w:line="240" w:lineRule="auto"/>
        <w:jc w:val="both"/>
        <w:rPr>
          <w:rFonts w:ascii="Tahoma" w:hAnsi="Tahoma" w:cs="Tahoma"/>
          <w:b/>
        </w:rPr>
      </w:pPr>
      <w:r w:rsidRPr="00AE5196">
        <w:rPr>
          <w:rFonts w:ascii="Tahoma" w:hAnsi="Tahoma" w:cs="Tahoma"/>
          <w:b/>
        </w:rPr>
        <w:t>Veljavnost ponudbe</w:t>
      </w:r>
    </w:p>
    <w:p w14:paraId="0764E545" w14:textId="77777777" w:rsidR="00F8031F" w:rsidRPr="00341CA3" w:rsidRDefault="00F8031F" w:rsidP="00EB3D2C">
      <w:pPr>
        <w:keepNext/>
        <w:keepLines/>
        <w:widowControl w:val="0"/>
        <w:spacing w:after="0" w:line="240" w:lineRule="auto"/>
        <w:jc w:val="both"/>
        <w:rPr>
          <w:rFonts w:ascii="Tahoma" w:eastAsia="Times New Roman" w:hAnsi="Tahoma" w:cs="Tahoma"/>
          <w:lang w:eastAsia="sl-SI"/>
        </w:rPr>
      </w:pPr>
    </w:p>
    <w:p w14:paraId="44BC3B2B" w14:textId="77777777" w:rsidR="00F8031F" w:rsidRPr="00D81C2E" w:rsidRDefault="009F3711" w:rsidP="00EB3D2C">
      <w:pPr>
        <w:keepNext/>
        <w:keepLines/>
        <w:widowControl w:val="0"/>
        <w:tabs>
          <w:tab w:val="left" w:pos="1920"/>
        </w:tabs>
        <w:spacing w:after="0" w:line="240" w:lineRule="auto"/>
        <w:jc w:val="both"/>
        <w:rPr>
          <w:rFonts w:ascii="Tahoma" w:eastAsia="Times New Roman" w:hAnsi="Tahoma" w:cs="Tahoma"/>
          <w:lang w:eastAsia="sl-SI"/>
        </w:rPr>
      </w:pPr>
      <w:r w:rsidRPr="00454FE3">
        <w:rPr>
          <w:rFonts w:ascii="Tahoma" w:hAnsi="Tahoma" w:cs="Tahoma"/>
        </w:rPr>
        <w:t xml:space="preserve">Ponudba mora biti zavezujoča in veljavna še najmanj 4 (štiri) mesece od datuma določenega za oddajo ponudb </w:t>
      </w:r>
      <w:r w:rsidR="00F8031F" w:rsidRPr="00FD7165">
        <w:rPr>
          <w:rFonts w:ascii="Tahoma" w:eastAsia="Times New Roman" w:hAnsi="Tahoma" w:cs="Tahoma"/>
          <w:lang w:eastAsia="sl-SI"/>
        </w:rPr>
        <w:t xml:space="preserve">oziroma do predložitve </w:t>
      </w:r>
      <w:r w:rsidR="00E31024" w:rsidRPr="00FD7165">
        <w:rPr>
          <w:rFonts w:ascii="Tahoma" w:eastAsia="Times New Roman" w:hAnsi="Tahoma" w:cs="Tahoma"/>
          <w:lang w:eastAsia="sl-SI"/>
        </w:rPr>
        <w:t>ustreznega</w:t>
      </w:r>
      <w:r w:rsidR="00E31024">
        <w:rPr>
          <w:rFonts w:ascii="Tahoma" w:eastAsia="Times New Roman" w:hAnsi="Tahoma" w:cs="Tahoma"/>
          <w:lang w:eastAsia="sl-SI"/>
        </w:rPr>
        <w:t xml:space="preserve"> </w:t>
      </w:r>
      <w:r w:rsidR="00F8031F">
        <w:rPr>
          <w:rFonts w:ascii="Tahoma" w:eastAsia="Times New Roman" w:hAnsi="Tahoma" w:cs="Tahoma"/>
          <w:lang w:eastAsia="sl-SI"/>
        </w:rPr>
        <w:t xml:space="preserve">finančnega zavarovanja za dobro izvedbo </w:t>
      </w:r>
      <w:r w:rsidR="00435E7F">
        <w:rPr>
          <w:rFonts w:ascii="Tahoma" w:eastAsia="Times New Roman" w:hAnsi="Tahoma" w:cs="Tahoma"/>
          <w:lang w:eastAsia="sl-SI"/>
        </w:rPr>
        <w:t>obveznosti po okvirnem sporazumu</w:t>
      </w:r>
      <w:r w:rsidR="00F8031F" w:rsidRPr="0097275D">
        <w:rPr>
          <w:rFonts w:ascii="Tahoma" w:eastAsia="Times New Roman" w:hAnsi="Tahoma" w:cs="Tahoma"/>
          <w:lang w:eastAsia="sl-SI"/>
        </w:rPr>
        <w:t>.</w:t>
      </w:r>
    </w:p>
    <w:p w14:paraId="0436B5D2" w14:textId="77777777" w:rsidR="00302D6E" w:rsidRPr="00712BC8" w:rsidRDefault="00302D6E" w:rsidP="00EB3D2C">
      <w:pPr>
        <w:keepNext/>
        <w:keepLines/>
        <w:widowControl w:val="0"/>
        <w:spacing w:after="0" w:line="240" w:lineRule="auto"/>
        <w:jc w:val="both"/>
        <w:rPr>
          <w:rFonts w:ascii="Tahoma" w:eastAsia="Times New Roman" w:hAnsi="Tahoma" w:cs="Tahoma"/>
          <w:lang w:eastAsia="sl-SI"/>
        </w:rPr>
      </w:pPr>
    </w:p>
    <w:p w14:paraId="41E9DA8F" w14:textId="77777777" w:rsidR="00E31024" w:rsidRPr="001E2CF5" w:rsidRDefault="003C2DC3" w:rsidP="00EB3D2C">
      <w:pPr>
        <w:keepNext/>
        <w:keepLines/>
        <w:widowControl w:val="0"/>
        <w:numPr>
          <w:ilvl w:val="1"/>
          <w:numId w:val="2"/>
        </w:numPr>
        <w:spacing w:after="0" w:line="240" w:lineRule="auto"/>
        <w:jc w:val="both"/>
        <w:rPr>
          <w:rFonts w:ascii="Tahoma" w:hAnsi="Tahoma" w:cs="Tahoma"/>
          <w:b/>
        </w:rPr>
      </w:pPr>
      <w:r>
        <w:rPr>
          <w:rFonts w:ascii="Tahoma" w:hAnsi="Tahoma" w:cs="Tahoma"/>
          <w:b/>
        </w:rPr>
        <w:t>P</w:t>
      </w:r>
      <w:r w:rsidR="00E31024" w:rsidRPr="001E2CF5">
        <w:rPr>
          <w:rFonts w:ascii="Tahoma" w:hAnsi="Tahoma" w:cs="Tahoma"/>
          <w:b/>
        </w:rPr>
        <w:t>lačilni pogoji</w:t>
      </w:r>
    </w:p>
    <w:p w14:paraId="43726C4D" w14:textId="77777777" w:rsidR="00E9208A" w:rsidRDefault="00E9208A" w:rsidP="00EB3D2C">
      <w:pPr>
        <w:keepNext/>
        <w:keepLines/>
        <w:widowControl w:val="0"/>
        <w:tabs>
          <w:tab w:val="left" w:pos="1418"/>
          <w:tab w:val="left" w:pos="1702"/>
        </w:tabs>
        <w:spacing w:after="0" w:line="240" w:lineRule="auto"/>
        <w:jc w:val="both"/>
        <w:rPr>
          <w:rFonts w:ascii="Tahoma" w:hAnsi="Tahoma" w:cs="Tahoma"/>
        </w:rPr>
      </w:pPr>
    </w:p>
    <w:p w14:paraId="17B1A356" w14:textId="77777777" w:rsidR="003C2DC3" w:rsidRPr="003C2DC3" w:rsidRDefault="003C2DC3" w:rsidP="00EB3D2C">
      <w:pPr>
        <w:keepNext/>
        <w:keepLines/>
        <w:widowControl w:val="0"/>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14D3DA29" w14:textId="77777777" w:rsidR="00072D9D" w:rsidRPr="00CA0C15" w:rsidRDefault="00072D9D" w:rsidP="00EB3D2C">
      <w:pPr>
        <w:keepNext/>
        <w:keepLines/>
        <w:widowControl w:val="0"/>
        <w:spacing w:after="0" w:line="240" w:lineRule="auto"/>
        <w:rPr>
          <w:rFonts w:ascii="Tahoma" w:eastAsia="Times New Roman" w:hAnsi="Tahoma" w:cs="Tahoma"/>
          <w:lang w:eastAsia="sl-SI"/>
        </w:rPr>
      </w:pPr>
    </w:p>
    <w:p w14:paraId="261CF18C" w14:textId="77777777" w:rsidR="00EB3D2C" w:rsidRDefault="00EB3D2C">
      <w:pPr>
        <w:spacing w:after="0" w:line="240" w:lineRule="auto"/>
        <w:rPr>
          <w:rFonts w:ascii="Tahoma" w:hAnsi="Tahoma" w:cs="Tahoma"/>
          <w:b/>
        </w:rPr>
      </w:pPr>
      <w:r>
        <w:rPr>
          <w:rFonts w:ascii="Tahoma" w:hAnsi="Tahoma" w:cs="Tahoma"/>
          <w:b/>
        </w:rPr>
        <w:br w:type="page"/>
      </w:r>
    </w:p>
    <w:p w14:paraId="1E65080D" w14:textId="54784C88" w:rsidR="00072D9D" w:rsidRPr="00AA70F8" w:rsidRDefault="00072D9D" w:rsidP="00EB3D2C">
      <w:pPr>
        <w:keepNext/>
        <w:keepLines/>
        <w:widowControl w:val="0"/>
        <w:numPr>
          <w:ilvl w:val="1"/>
          <w:numId w:val="2"/>
        </w:numPr>
        <w:spacing w:after="0" w:line="240" w:lineRule="auto"/>
        <w:jc w:val="both"/>
        <w:rPr>
          <w:rFonts w:ascii="Tahoma" w:hAnsi="Tahoma" w:cs="Tahoma"/>
          <w:b/>
        </w:rPr>
      </w:pPr>
      <w:r w:rsidRPr="00AA70F8">
        <w:rPr>
          <w:rFonts w:ascii="Tahoma" w:hAnsi="Tahoma" w:cs="Tahoma"/>
          <w:b/>
        </w:rPr>
        <w:lastRenderedPageBreak/>
        <w:t xml:space="preserve">Tehnični </w:t>
      </w:r>
      <w:r>
        <w:rPr>
          <w:rFonts w:ascii="Tahoma" w:hAnsi="Tahoma" w:cs="Tahoma"/>
          <w:b/>
        </w:rPr>
        <w:t>specifikacija</w:t>
      </w:r>
      <w:r w:rsidR="00CE7B5C">
        <w:rPr>
          <w:rFonts w:ascii="Tahoma" w:hAnsi="Tahoma" w:cs="Tahoma"/>
          <w:b/>
        </w:rPr>
        <w:t xml:space="preserve"> naročnika</w:t>
      </w:r>
    </w:p>
    <w:p w14:paraId="24F29432" w14:textId="77777777" w:rsidR="00A35A76" w:rsidRDefault="00A35A76" w:rsidP="00EB3D2C">
      <w:pPr>
        <w:keepNext/>
        <w:keepLines/>
        <w:spacing w:after="0" w:line="240" w:lineRule="auto"/>
        <w:jc w:val="both"/>
        <w:rPr>
          <w:rFonts w:ascii="Tahoma" w:eastAsia="Times New Roman" w:hAnsi="Tahoma" w:cs="Tahoma"/>
          <w:kern w:val="16"/>
          <w:lang w:eastAsia="sl-SI"/>
        </w:rPr>
      </w:pPr>
    </w:p>
    <w:p w14:paraId="092C01DB" w14:textId="77777777" w:rsidR="00CE7B5C" w:rsidRPr="00072D9D" w:rsidRDefault="00CE7B5C" w:rsidP="00EB3D2C">
      <w:pPr>
        <w:keepNext/>
        <w:keepLines/>
        <w:widowControl w:val="0"/>
        <w:spacing w:after="0" w:line="240" w:lineRule="auto"/>
        <w:jc w:val="both"/>
        <w:rPr>
          <w:rFonts w:ascii="Tahoma" w:hAnsi="Tahoma" w:cs="Tahoma"/>
        </w:rPr>
      </w:pPr>
      <w:r w:rsidRPr="00072D9D">
        <w:rPr>
          <w:rFonts w:ascii="Tahoma" w:hAnsi="Tahoma" w:cs="Tahoma"/>
        </w:rPr>
        <w:t>Ponudnik mora pri izvedbi razpisanih del upoštevati vse veljavne predpise, ki veljajo v Sloveniji in EU.</w:t>
      </w:r>
      <w:r w:rsidRPr="00072D9D">
        <w:rPr>
          <w:rFonts w:ascii="Tahoma" w:eastAsia="Times New Roman" w:hAnsi="Tahoma" w:cs="Tahoma"/>
          <w:color w:val="000000"/>
          <w:szCs w:val="20"/>
        </w:rPr>
        <w:t xml:space="preserve"> </w:t>
      </w:r>
      <w:r w:rsidRPr="00F90F86">
        <w:rPr>
          <w:rFonts w:ascii="Tahoma" w:eastAsia="Times New Roman" w:hAnsi="Tahoma" w:cs="Tahoma"/>
          <w:color w:val="000000"/>
          <w:szCs w:val="20"/>
        </w:rPr>
        <w:t>V kolikor predmet ponudbe ne bo izpolnjeval vseh opisov, zahtev, navedb in kvalitete, navedenih v Tehnični specifikaciji</w:t>
      </w:r>
      <w:r>
        <w:rPr>
          <w:rFonts w:ascii="Tahoma" w:eastAsia="Times New Roman" w:hAnsi="Tahoma" w:cs="Tahoma"/>
          <w:color w:val="000000"/>
          <w:szCs w:val="20"/>
        </w:rPr>
        <w:t xml:space="preserve"> in</w:t>
      </w:r>
      <w:r w:rsidRPr="00072D9D">
        <w:rPr>
          <w:rFonts w:ascii="Tahoma" w:hAnsi="Tahoma" w:cs="Tahoma"/>
          <w:lang w:eastAsia="sl-SI"/>
        </w:rPr>
        <w:t xml:space="preserve"> celotnem predračunu</w:t>
      </w:r>
      <w:r>
        <w:rPr>
          <w:rFonts w:ascii="Tahoma" w:eastAsia="Times New Roman" w:hAnsi="Tahoma" w:cs="Tahoma"/>
          <w:color w:val="000000"/>
          <w:szCs w:val="20"/>
        </w:rPr>
        <w:t xml:space="preserve"> popisa blaga</w:t>
      </w:r>
      <w:r w:rsidRPr="00F90F86">
        <w:rPr>
          <w:rFonts w:ascii="Tahoma" w:eastAsia="Times New Roman" w:hAnsi="Tahoma" w:cs="Tahoma"/>
          <w:color w:val="000000"/>
          <w:szCs w:val="20"/>
        </w:rPr>
        <w:t>, bo naročnik tako ponudbo izločil iz nadaljnjega ocenjevanja.</w:t>
      </w:r>
    </w:p>
    <w:p w14:paraId="784FF12B" w14:textId="77777777" w:rsidR="00CE7B5C" w:rsidRDefault="00CE7B5C" w:rsidP="00EB3D2C">
      <w:pPr>
        <w:keepNext/>
        <w:keepLines/>
        <w:spacing w:after="0" w:line="240" w:lineRule="auto"/>
        <w:jc w:val="both"/>
        <w:rPr>
          <w:rFonts w:ascii="Tahoma" w:eastAsia="Times New Roman" w:hAnsi="Tahoma" w:cs="Tahoma"/>
          <w:lang w:eastAsia="sl-SI"/>
        </w:rPr>
      </w:pPr>
    </w:p>
    <w:p w14:paraId="2DE3EAD2" w14:textId="77777777" w:rsidR="00CE7B5C" w:rsidRPr="00A35A76" w:rsidRDefault="00CE7B5C" w:rsidP="00EB3D2C">
      <w:pPr>
        <w:keepNext/>
        <w:keepLines/>
        <w:spacing w:after="0" w:line="240" w:lineRule="auto"/>
        <w:jc w:val="both"/>
        <w:rPr>
          <w:rFonts w:ascii="Tahoma" w:eastAsia="Times New Roman" w:hAnsi="Tahoma" w:cs="Tahoma"/>
          <w:lang w:eastAsia="sl-SI"/>
        </w:rPr>
      </w:pPr>
      <w:r w:rsidRPr="00A35A76">
        <w:rPr>
          <w:rFonts w:ascii="Tahoma" w:eastAsia="Times New Roman" w:hAnsi="Tahoma" w:cs="Tahoma"/>
          <w:lang w:eastAsia="sl-SI"/>
        </w:rPr>
        <w:t xml:space="preserve">Specifikacija blaga, ki ga naročnik potrebuje, je razvidna iz priloženega popisa blaga. </w:t>
      </w:r>
    </w:p>
    <w:p w14:paraId="1BB438DB" w14:textId="77777777" w:rsidR="00CE7B5C" w:rsidRPr="001D2782" w:rsidRDefault="00CE7B5C" w:rsidP="00EB3D2C">
      <w:pPr>
        <w:keepNext/>
        <w:keepLines/>
        <w:widowControl w:val="0"/>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6BF5F6BB" w14:textId="77777777" w:rsidR="00CE7B5C" w:rsidRPr="00362C5E" w:rsidRDefault="00CE7B5C" w:rsidP="00EB3D2C">
      <w:pPr>
        <w:keepNext/>
        <w:keepLines/>
        <w:widowControl w:val="0"/>
        <w:spacing w:after="0" w:line="240" w:lineRule="auto"/>
        <w:jc w:val="both"/>
        <w:rPr>
          <w:rFonts w:ascii="Tahoma" w:eastAsia="Times New Roman" w:hAnsi="Tahoma" w:cs="Tahoma"/>
          <w:color w:val="000000"/>
          <w:szCs w:val="20"/>
          <w:lang w:eastAsia="sl-SI"/>
        </w:rPr>
      </w:pPr>
      <w:r w:rsidRPr="005F6ACA">
        <w:rPr>
          <w:rFonts w:ascii="Tahoma" w:eastAsia="Times New Roman" w:hAnsi="Tahoma" w:cs="Tahoma"/>
          <w:color w:val="000000"/>
          <w:szCs w:val="20"/>
          <w:lang w:eastAsia="sl-SI"/>
        </w:rPr>
        <w:t xml:space="preserve">Pri izdelavi ponudbe je potrebno upoštevati »Tehnične zahteve za graditev </w:t>
      </w:r>
      <w:r>
        <w:rPr>
          <w:rFonts w:ascii="Tahoma" w:eastAsia="Times New Roman" w:hAnsi="Tahoma" w:cs="Tahoma"/>
          <w:color w:val="000000"/>
          <w:szCs w:val="20"/>
          <w:lang w:eastAsia="sl-SI"/>
        </w:rPr>
        <w:t>distribucijskih plinovodov</w:t>
      </w:r>
      <w:r w:rsidRPr="005F6ACA">
        <w:rPr>
          <w:rFonts w:ascii="Tahoma" w:eastAsia="Times New Roman" w:hAnsi="Tahoma" w:cs="Tahoma"/>
          <w:color w:val="000000"/>
          <w:szCs w:val="20"/>
          <w:lang w:eastAsia="sl-SI"/>
        </w:rPr>
        <w:t xml:space="preserve"> in priključ</w:t>
      </w:r>
      <w:r>
        <w:rPr>
          <w:rFonts w:ascii="Tahoma" w:eastAsia="Times New Roman" w:hAnsi="Tahoma" w:cs="Tahoma"/>
          <w:color w:val="000000"/>
          <w:szCs w:val="20"/>
          <w:lang w:eastAsia="sl-SI"/>
        </w:rPr>
        <w:t>kov</w:t>
      </w:r>
      <w:r w:rsidRPr="005F6ACA">
        <w:rPr>
          <w:rFonts w:ascii="Tahoma" w:eastAsia="Times New Roman" w:hAnsi="Tahoma" w:cs="Tahoma"/>
          <w:color w:val="000000"/>
          <w:szCs w:val="20"/>
          <w:lang w:eastAsia="sl-SI"/>
        </w:rPr>
        <w:t xml:space="preserve"> plinovodov ter notranjih plinskih napeljav«, izdane pri Energetiki </w:t>
      </w:r>
      <w:r w:rsidRPr="00362C5E">
        <w:rPr>
          <w:rFonts w:ascii="Tahoma" w:eastAsia="Times New Roman" w:hAnsi="Tahoma" w:cs="Tahoma"/>
          <w:color w:val="000000"/>
          <w:szCs w:val="20"/>
          <w:lang w:eastAsia="sl-SI"/>
        </w:rPr>
        <w:t xml:space="preserve">Ljubljana, </w:t>
      </w:r>
      <w:proofErr w:type="spellStart"/>
      <w:r w:rsidRPr="00362C5E">
        <w:rPr>
          <w:rFonts w:ascii="Tahoma" w:eastAsia="Times New Roman" w:hAnsi="Tahoma" w:cs="Tahoma"/>
          <w:color w:val="000000"/>
          <w:szCs w:val="20"/>
          <w:lang w:eastAsia="sl-SI"/>
        </w:rPr>
        <w:t>d.o.o</w:t>
      </w:r>
      <w:proofErr w:type="spellEnd"/>
      <w:r w:rsidRPr="00362C5E">
        <w:rPr>
          <w:rFonts w:ascii="Tahoma" w:eastAsia="Times New Roman" w:hAnsi="Tahoma" w:cs="Tahoma"/>
          <w:color w:val="000000"/>
          <w:szCs w:val="20"/>
          <w:lang w:eastAsia="sl-SI"/>
        </w:rPr>
        <w:t>., 11. dopolnjena in popravljena izdaja, avgust 2020. 11. »Tehnične zahteve za graditev distribucijskih plinovodov in priključkov  ter notranjih plinskih napeljav« so sestavni del razpisne dokumentacije in se nahajajo na spletnem naslovu:</w:t>
      </w:r>
    </w:p>
    <w:p w14:paraId="56076795" w14:textId="77777777" w:rsidR="00CE7B5C" w:rsidRPr="00362C5E" w:rsidRDefault="00433329" w:rsidP="00EB3D2C">
      <w:pPr>
        <w:keepNext/>
        <w:keepLines/>
        <w:widowControl w:val="0"/>
        <w:spacing w:after="0" w:line="240" w:lineRule="auto"/>
        <w:jc w:val="both"/>
        <w:rPr>
          <w:rStyle w:val="Hiperpovezava"/>
          <w:rFonts w:ascii="Tahoma" w:hAnsi="Tahoma" w:cs="Tahoma"/>
        </w:rPr>
      </w:pPr>
      <w:hyperlink r:id="rId11" w:history="1">
        <w:r w:rsidR="00CE7B5C" w:rsidRPr="00362C5E">
          <w:rPr>
            <w:rStyle w:val="Hiperpovezava"/>
            <w:rFonts w:ascii="Tahoma" w:hAnsi="Tahoma" w:cs="Tahoma"/>
          </w:rPr>
          <w:t>https://www.energetika-lj.si/zakonodaja/tehnicne-zahteve-za-graditev-plin</w:t>
        </w:r>
      </w:hyperlink>
      <w:r w:rsidR="00CE7B5C" w:rsidRPr="00362C5E">
        <w:rPr>
          <w:rStyle w:val="Hiperpovezava"/>
          <w:rFonts w:ascii="Tahoma" w:hAnsi="Tahoma" w:cs="Tahoma"/>
        </w:rPr>
        <w:t>.</w:t>
      </w:r>
    </w:p>
    <w:p w14:paraId="751D9E82" w14:textId="77777777" w:rsidR="00CE7B5C" w:rsidRDefault="00CE7B5C" w:rsidP="00EB3D2C">
      <w:pPr>
        <w:keepNext/>
        <w:keepLines/>
        <w:widowControl w:val="0"/>
        <w:spacing w:after="0" w:line="240" w:lineRule="auto"/>
        <w:jc w:val="both"/>
      </w:pPr>
      <w:r w:rsidRPr="00362C5E">
        <w:rPr>
          <w:rFonts w:ascii="Tahoma" w:eastAsia="Times New Roman" w:hAnsi="Tahoma" w:cs="Tahoma"/>
          <w:color w:val="000000"/>
          <w:szCs w:val="20"/>
          <w:lang w:eastAsia="sl-SI"/>
        </w:rPr>
        <w:t>Pri izdelavi ponudbe mora ponudnik upoštevati tudi skice, ki so kot samostojna datoteka »Ostale skice« priložene k razpisni dokumentaciji.</w:t>
      </w:r>
    </w:p>
    <w:p w14:paraId="0C56EA33" w14:textId="77777777" w:rsidR="00CE7B5C" w:rsidRPr="005F6ACA" w:rsidRDefault="00CE7B5C" w:rsidP="00EB3D2C">
      <w:pPr>
        <w:keepNext/>
        <w:keepLines/>
        <w:widowControl w:val="0"/>
        <w:spacing w:after="0" w:line="240" w:lineRule="auto"/>
        <w:jc w:val="both"/>
        <w:rPr>
          <w:rFonts w:ascii="Tahoma" w:eastAsia="Times New Roman" w:hAnsi="Tahoma" w:cs="Tahoma"/>
          <w:color w:val="000000"/>
          <w:szCs w:val="20"/>
          <w:lang w:eastAsia="sl-SI"/>
        </w:rPr>
      </w:pPr>
    </w:p>
    <w:p w14:paraId="7D635B80" w14:textId="77777777" w:rsidR="00CE7B5C" w:rsidRPr="005F6ACA" w:rsidRDefault="00CE7B5C" w:rsidP="00EB3D2C">
      <w:pPr>
        <w:keepNext/>
        <w:keepLines/>
        <w:widowControl w:val="0"/>
        <w:spacing w:after="0" w:line="240" w:lineRule="auto"/>
        <w:jc w:val="both"/>
        <w:rPr>
          <w:rFonts w:ascii="Tahoma" w:eastAsia="Times New Roman" w:hAnsi="Tahoma" w:cs="Tahoma"/>
          <w:color w:val="000000"/>
          <w:szCs w:val="20"/>
          <w:lang w:eastAsia="sl-SI"/>
        </w:rPr>
      </w:pPr>
      <w:r w:rsidRPr="005F6ACA">
        <w:rPr>
          <w:rFonts w:ascii="Tahoma" w:eastAsia="Times New Roman" w:hAnsi="Tahoma" w:cs="Tahoma"/>
          <w:color w:val="000000"/>
          <w:szCs w:val="20"/>
          <w:lang w:eastAsia="sl-SI"/>
        </w:rPr>
        <w:t>V vseh primerih, kjer se v</w:t>
      </w:r>
      <w:r>
        <w:rPr>
          <w:rFonts w:ascii="Tahoma" w:eastAsia="Times New Roman" w:hAnsi="Tahoma" w:cs="Tahoma"/>
          <w:color w:val="000000"/>
          <w:szCs w:val="20"/>
          <w:lang w:eastAsia="sl-SI"/>
        </w:rPr>
        <w:t xml:space="preserve"> </w:t>
      </w:r>
      <w:r w:rsidRPr="005F6ACA">
        <w:rPr>
          <w:rFonts w:ascii="Tahoma" w:eastAsia="Times New Roman" w:hAnsi="Tahoma" w:cs="Tahoma"/>
          <w:color w:val="000000"/>
          <w:szCs w:val="20"/>
          <w:lang w:eastAsia="sl-SI"/>
        </w:rPr>
        <w:t xml:space="preserve">»Tehničnih zahtevah za graditev </w:t>
      </w:r>
      <w:r>
        <w:rPr>
          <w:rFonts w:ascii="Tahoma" w:eastAsia="Times New Roman" w:hAnsi="Tahoma" w:cs="Tahoma"/>
          <w:color w:val="000000"/>
          <w:szCs w:val="20"/>
          <w:lang w:eastAsia="sl-SI"/>
        </w:rPr>
        <w:t>distribucijskih plinovodov</w:t>
      </w:r>
      <w:r w:rsidRPr="005F6ACA">
        <w:rPr>
          <w:rFonts w:ascii="Tahoma" w:eastAsia="Times New Roman" w:hAnsi="Tahoma" w:cs="Tahoma"/>
          <w:color w:val="000000"/>
          <w:szCs w:val="20"/>
          <w:lang w:eastAsia="sl-SI"/>
        </w:rPr>
        <w:t xml:space="preserve"> in priključ</w:t>
      </w:r>
      <w:r>
        <w:rPr>
          <w:rFonts w:ascii="Tahoma" w:eastAsia="Times New Roman" w:hAnsi="Tahoma" w:cs="Tahoma"/>
          <w:color w:val="000000"/>
          <w:szCs w:val="20"/>
          <w:lang w:eastAsia="sl-SI"/>
        </w:rPr>
        <w:t xml:space="preserve">kov </w:t>
      </w:r>
      <w:r w:rsidRPr="005F6ACA">
        <w:rPr>
          <w:rFonts w:ascii="Tahoma" w:eastAsia="Times New Roman" w:hAnsi="Tahoma" w:cs="Tahoma"/>
          <w:color w:val="000000"/>
          <w:szCs w:val="20"/>
          <w:lang w:eastAsia="sl-SI"/>
        </w:rPr>
        <w:t xml:space="preserve">ter notranjih plinskih napeljav« pojavlja naziv blagovne znamke ali proizvajalca, se doda beseda »ali enakovredno«. V primeru, ko ponujeni material ni na spisku, dovoljenih proizvajalcev v »Tehničnih zahtevah za graditev </w:t>
      </w:r>
      <w:r>
        <w:rPr>
          <w:rFonts w:ascii="Tahoma" w:eastAsia="Times New Roman" w:hAnsi="Tahoma" w:cs="Tahoma"/>
          <w:color w:val="000000"/>
          <w:szCs w:val="20"/>
          <w:lang w:eastAsia="sl-SI"/>
        </w:rPr>
        <w:t>distribucijskih plinovodov</w:t>
      </w:r>
      <w:r w:rsidRPr="005F6ACA">
        <w:rPr>
          <w:rFonts w:ascii="Tahoma" w:eastAsia="Times New Roman" w:hAnsi="Tahoma" w:cs="Tahoma"/>
          <w:color w:val="000000"/>
          <w:szCs w:val="20"/>
          <w:lang w:eastAsia="sl-SI"/>
        </w:rPr>
        <w:t xml:space="preserve"> in priključ</w:t>
      </w:r>
      <w:r>
        <w:rPr>
          <w:rFonts w:ascii="Tahoma" w:eastAsia="Times New Roman" w:hAnsi="Tahoma" w:cs="Tahoma"/>
          <w:color w:val="000000"/>
          <w:szCs w:val="20"/>
          <w:lang w:eastAsia="sl-SI"/>
        </w:rPr>
        <w:t xml:space="preserve">kov </w:t>
      </w:r>
      <w:r w:rsidRPr="005F6ACA">
        <w:rPr>
          <w:rFonts w:ascii="Tahoma" w:eastAsia="Times New Roman" w:hAnsi="Tahoma" w:cs="Tahoma"/>
          <w:color w:val="000000"/>
          <w:szCs w:val="20"/>
          <w:lang w:eastAsia="sl-SI"/>
        </w:rPr>
        <w:t>ter notranjih plinskih napeljav« si naročnik pridržuje pravico zahtevati vzorec ponujenega materiala.</w:t>
      </w:r>
    </w:p>
    <w:p w14:paraId="67BA2772" w14:textId="77777777" w:rsidR="00CE7B5C" w:rsidRPr="00EB3D2C" w:rsidRDefault="00CE7B5C" w:rsidP="00EB3D2C">
      <w:pPr>
        <w:keepNext/>
        <w:keepLines/>
        <w:widowControl w:val="0"/>
        <w:spacing w:after="0" w:line="240" w:lineRule="auto"/>
        <w:jc w:val="both"/>
        <w:rPr>
          <w:rFonts w:ascii="Tahoma" w:eastAsia="Times New Roman" w:hAnsi="Tahoma" w:cs="Tahoma"/>
          <w:b/>
          <w:szCs w:val="20"/>
          <w:lang w:eastAsia="sl-SI"/>
        </w:rPr>
      </w:pPr>
    </w:p>
    <w:p w14:paraId="6B883A9F" w14:textId="77777777" w:rsidR="00CE7B5C" w:rsidRPr="00EB3D2C" w:rsidRDefault="00CE7B5C" w:rsidP="00EB3D2C">
      <w:pPr>
        <w:keepNext/>
        <w:keepLines/>
        <w:widowControl w:val="0"/>
        <w:spacing w:after="0" w:line="240" w:lineRule="auto"/>
        <w:jc w:val="both"/>
        <w:rPr>
          <w:rFonts w:ascii="Tahoma" w:eastAsia="Times New Roman" w:hAnsi="Tahoma" w:cs="Tahoma"/>
          <w:szCs w:val="20"/>
          <w:lang w:eastAsia="sl-SI"/>
        </w:rPr>
      </w:pPr>
      <w:r w:rsidRPr="00EB3D2C">
        <w:rPr>
          <w:rFonts w:ascii="Tahoma" w:eastAsia="Times New Roman" w:hAnsi="Tahoma" w:cs="Tahoma"/>
          <w:szCs w:val="20"/>
          <w:lang w:eastAsia="sl-SI"/>
        </w:rPr>
        <w:t>Ponujeni material mora v celoti izpolnjevati vse tehnične zahteve naročnika, ki izhajajo iz te razpisne dokumentacije za sklop, za katerega se prijavlja ponudnik.</w:t>
      </w:r>
    </w:p>
    <w:p w14:paraId="643DC96A" w14:textId="77777777" w:rsidR="00CE7B5C" w:rsidRPr="00EB3D2C" w:rsidRDefault="00CE7B5C" w:rsidP="00EB3D2C">
      <w:pPr>
        <w:keepNext/>
        <w:keepLines/>
        <w:widowControl w:val="0"/>
        <w:spacing w:after="0" w:line="240" w:lineRule="auto"/>
        <w:jc w:val="both"/>
        <w:rPr>
          <w:rFonts w:ascii="Tahoma" w:eastAsia="Times New Roman" w:hAnsi="Tahoma" w:cs="Tahoma"/>
          <w:szCs w:val="20"/>
          <w:lang w:eastAsia="sl-SI"/>
        </w:rPr>
      </w:pPr>
    </w:p>
    <w:p w14:paraId="3164D7D4" w14:textId="77777777" w:rsidR="00CE7B5C" w:rsidRPr="00EB3D2C" w:rsidRDefault="00CE7B5C" w:rsidP="00EB3D2C">
      <w:pPr>
        <w:keepNext/>
        <w:keepLines/>
        <w:widowControl w:val="0"/>
        <w:spacing w:after="0" w:line="240" w:lineRule="auto"/>
        <w:jc w:val="both"/>
        <w:rPr>
          <w:rFonts w:ascii="Tahoma" w:eastAsia="Times New Roman" w:hAnsi="Tahoma" w:cs="Tahoma"/>
          <w:szCs w:val="20"/>
          <w:lang w:eastAsia="sl-SI"/>
        </w:rPr>
      </w:pPr>
      <w:r w:rsidRPr="00EB3D2C">
        <w:rPr>
          <w:rFonts w:ascii="Tahoma" w:eastAsia="Times New Roman" w:hAnsi="Tahoma" w:cs="Tahoma"/>
          <w:szCs w:val="20"/>
          <w:lang w:eastAsia="sl-SI"/>
        </w:rPr>
        <w:t>Tehnične zahteve za posamezne sklope so naslednje:</w:t>
      </w:r>
    </w:p>
    <w:p w14:paraId="04B89E36" w14:textId="77777777" w:rsidR="00CE7B5C" w:rsidRPr="00EB3D2C" w:rsidRDefault="00604ED2" w:rsidP="00EB3D2C">
      <w:pPr>
        <w:keepNext/>
        <w:keepLines/>
        <w:widowControl w:val="0"/>
        <w:tabs>
          <w:tab w:val="left" w:pos="284"/>
        </w:tabs>
        <w:spacing w:after="0" w:line="240" w:lineRule="auto"/>
        <w:jc w:val="both"/>
        <w:rPr>
          <w:rFonts w:ascii="Tahoma" w:eastAsia="Times New Roman" w:hAnsi="Tahoma" w:cs="Tahoma"/>
          <w:lang w:eastAsia="sl-SI"/>
        </w:rPr>
      </w:pPr>
      <w:r w:rsidRPr="00EB3D2C">
        <w:rPr>
          <w:rFonts w:ascii="Tahoma" w:eastAsia="Times New Roman" w:hAnsi="Tahoma" w:cs="Tahoma"/>
          <w:b/>
          <w:bCs/>
          <w:sz w:val="20"/>
          <w:lang w:eastAsia="sl-SI"/>
        </w:rPr>
        <w:t xml:space="preserve">1. </w:t>
      </w:r>
      <w:r w:rsidR="00CE7B5C" w:rsidRPr="00EB3D2C">
        <w:rPr>
          <w:rFonts w:ascii="Tahoma" w:eastAsia="Times New Roman" w:hAnsi="Tahoma" w:cs="Tahoma"/>
          <w:b/>
          <w:bCs/>
          <w:sz w:val="20"/>
          <w:lang w:eastAsia="sl-SI"/>
        </w:rPr>
        <w:t>SKLOP</w:t>
      </w:r>
      <w:r w:rsidR="00CE7B5C" w:rsidRPr="00EB3D2C">
        <w:rPr>
          <w:rFonts w:ascii="Tahoma" w:eastAsia="Times New Roman" w:hAnsi="Tahoma" w:cs="Tahoma"/>
          <w:sz w:val="20"/>
          <w:lang w:eastAsia="sl-SI"/>
        </w:rPr>
        <w:t xml:space="preserve">: </w:t>
      </w:r>
      <w:r w:rsidR="00CE7B5C" w:rsidRPr="00EB3D2C">
        <w:rPr>
          <w:rFonts w:ascii="Tahoma" w:eastAsia="Times New Roman" w:hAnsi="Tahoma" w:cs="Tahoma"/>
          <w:lang w:eastAsia="sl-SI"/>
        </w:rPr>
        <w:t>vse postavke: krog. pipe morajo imeti ohišje iz jekla in morajo ustrezati SIST EN 331-2000, DIN 3389, DIN 3230-2. del, DIN 3537-1. del, DVGW VP 301.</w:t>
      </w:r>
    </w:p>
    <w:p w14:paraId="399A27F4" w14:textId="77777777" w:rsidR="00CE7B5C" w:rsidRPr="00EB3D2C" w:rsidRDefault="00CE7B5C" w:rsidP="00EB3D2C">
      <w:pPr>
        <w:keepNext/>
        <w:keepLines/>
        <w:widowControl w:val="0"/>
        <w:spacing w:after="0" w:line="240" w:lineRule="auto"/>
        <w:ind w:left="1418" w:hanging="1429"/>
        <w:jc w:val="both"/>
        <w:rPr>
          <w:rFonts w:ascii="Tahoma" w:eastAsia="Times New Roman" w:hAnsi="Tahoma" w:cs="Tahoma"/>
          <w:lang w:eastAsia="sl-SI"/>
        </w:rPr>
      </w:pPr>
    </w:p>
    <w:p w14:paraId="69FB872B" w14:textId="77777777" w:rsidR="00CE7B5C" w:rsidRPr="00FC7B1C" w:rsidRDefault="00604ED2" w:rsidP="00EB3D2C">
      <w:pPr>
        <w:keepNext/>
        <w:keepLines/>
        <w:widowControl w:val="0"/>
        <w:spacing w:after="0" w:line="240" w:lineRule="auto"/>
        <w:jc w:val="both"/>
        <w:rPr>
          <w:rFonts w:ascii="Tahoma" w:eastAsia="Times New Roman" w:hAnsi="Tahoma" w:cs="Tahoma"/>
          <w:lang w:eastAsia="sl-SI"/>
        </w:rPr>
      </w:pPr>
      <w:r w:rsidRPr="00FC7B1C">
        <w:rPr>
          <w:rFonts w:ascii="Tahoma" w:eastAsia="Times New Roman" w:hAnsi="Tahoma" w:cs="Tahoma"/>
          <w:b/>
          <w:bCs/>
          <w:lang w:eastAsia="sl-SI"/>
        </w:rPr>
        <w:t xml:space="preserve">7. </w:t>
      </w:r>
      <w:r w:rsidR="00CE7B5C" w:rsidRPr="00FC7B1C">
        <w:rPr>
          <w:rFonts w:ascii="Tahoma" w:eastAsia="Times New Roman" w:hAnsi="Tahoma" w:cs="Tahoma"/>
          <w:b/>
          <w:bCs/>
          <w:lang w:eastAsia="sl-SI"/>
        </w:rPr>
        <w:t>SKLOP</w:t>
      </w:r>
      <w:r w:rsidR="00CE7B5C" w:rsidRPr="00FC7B1C">
        <w:rPr>
          <w:rFonts w:ascii="Tahoma" w:eastAsia="Times New Roman" w:hAnsi="Tahoma" w:cs="Tahoma"/>
          <w:lang w:eastAsia="sl-SI"/>
        </w:rPr>
        <w:t>:</w:t>
      </w:r>
      <w:r w:rsidRPr="00FC7B1C">
        <w:rPr>
          <w:rFonts w:ascii="Tahoma" w:eastAsia="Times New Roman" w:hAnsi="Tahoma" w:cs="Tahoma"/>
          <w:lang w:eastAsia="sl-SI"/>
        </w:rPr>
        <w:t xml:space="preserve"> </w:t>
      </w:r>
      <w:proofErr w:type="spellStart"/>
      <w:r w:rsidR="00CE7B5C" w:rsidRPr="00FC7B1C">
        <w:rPr>
          <w:rFonts w:ascii="Tahoma" w:eastAsia="Times New Roman" w:hAnsi="Tahoma" w:cs="Tahoma"/>
          <w:lang w:eastAsia="sl-SI"/>
        </w:rPr>
        <w:t>fazonski</w:t>
      </w:r>
      <w:proofErr w:type="spellEnd"/>
      <w:r w:rsidR="00CE7B5C" w:rsidRPr="00FC7B1C">
        <w:rPr>
          <w:rFonts w:ascii="Tahoma" w:eastAsia="Times New Roman" w:hAnsi="Tahoma" w:cs="Tahoma"/>
          <w:lang w:eastAsia="sl-SI"/>
        </w:rPr>
        <w:t xml:space="preserve"> kosi morajo biti izdelani iz nerjavnega jekla in primerni za uporabo za zemeljski plin. Postavke pod </w:t>
      </w:r>
      <w:proofErr w:type="spellStart"/>
      <w:r w:rsidR="00CE7B5C" w:rsidRPr="00FC7B1C">
        <w:rPr>
          <w:rFonts w:ascii="Tahoma" w:eastAsia="Times New Roman" w:hAnsi="Tahoma" w:cs="Tahoma"/>
          <w:lang w:eastAsia="sl-SI"/>
        </w:rPr>
        <w:t>zap.št</w:t>
      </w:r>
      <w:proofErr w:type="spellEnd"/>
      <w:r w:rsidR="00CE7B5C" w:rsidRPr="00FC7B1C">
        <w:rPr>
          <w:rFonts w:ascii="Tahoma" w:eastAsia="Times New Roman" w:hAnsi="Tahoma" w:cs="Tahoma"/>
          <w:lang w:eastAsia="sl-SI"/>
        </w:rPr>
        <w:t xml:space="preserve">. od 12 do 16 morajo imeti vgrajen varovalni obroč proti izvleku cevi iz </w:t>
      </w:r>
      <w:proofErr w:type="spellStart"/>
      <w:r w:rsidR="00CE7B5C" w:rsidRPr="00FC7B1C">
        <w:rPr>
          <w:rFonts w:ascii="Tahoma" w:eastAsia="Times New Roman" w:hAnsi="Tahoma" w:cs="Tahoma"/>
          <w:lang w:eastAsia="sl-SI"/>
        </w:rPr>
        <w:t>fazonskega</w:t>
      </w:r>
      <w:proofErr w:type="spellEnd"/>
      <w:r w:rsidR="00CE7B5C" w:rsidRPr="00FC7B1C">
        <w:rPr>
          <w:rFonts w:ascii="Tahoma" w:eastAsia="Times New Roman" w:hAnsi="Tahoma" w:cs="Tahoma"/>
          <w:lang w:eastAsia="sl-SI"/>
        </w:rPr>
        <w:t xml:space="preserve"> kosa.</w:t>
      </w:r>
    </w:p>
    <w:p w14:paraId="717D5A0E" w14:textId="77777777" w:rsidR="00CE7B5C" w:rsidRPr="00FC7B1C" w:rsidRDefault="00CE7B5C" w:rsidP="00EB3D2C">
      <w:pPr>
        <w:keepNext/>
        <w:keepLines/>
        <w:widowControl w:val="0"/>
        <w:tabs>
          <w:tab w:val="num" w:pos="284"/>
        </w:tabs>
        <w:spacing w:after="0" w:line="240" w:lineRule="auto"/>
        <w:ind w:left="1134" w:hanging="1134"/>
        <w:jc w:val="both"/>
        <w:rPr>
          <w:rFonts w:ascii="Tahoma" w:eastAsia="Times New Roman" w:hAnsi="Tahoma" w:cs="Tahoma"/>
          <w:lang w:eastAsia="sl-SI"/>
        </w:rPr>
      </w:pPr>
    </w:p>
    <w:p w14:paraId="70F4B854" w14:textId="77777777" w:rsidR="00CE7B5C" w:rsidRPr="00FC7B1C" w:rsidRDefault="00604ED2" w:rsidP="00EB3D2C">
      <w:pPr>
        <w:keepNext/>
        <w:keepLines/>
        <w:widowControl w:val="0"/>
        <w:spacing w:after="0" w:line="240" w:lineRule="auto"/>
        <w:jc w:val="both"/>
        <w:rPr>
          <w:rFonts w:ascii="Tahoma" w:eastAsia="Times New Roman" w:hAnsi="Tahoma" w:cs="Tahoma"/>
          <w:lang w:eastAsia="sl-SI"/>
        </w:rPr>
      </w:pPr>
      <w:r w:rsidRPr="00FC7B1C">
        <w:rPr>
          <w:rFonts w:ascii="Tahoma" w:eastAsia="Times New Roman" w:hAnsi="Tahoma" w:cs="Tahoma"/>
          <w:b/>
          <w:bCs/>
          <w:lang w:eastAsia="sl-SI"/>
        </w:rPr>
        <w:t xml:space="preserve">8. </w:t>
      </w:r>
      <w:r w:rsidR="00CE7B5C" w:rsidRPr="00FC7B1C">
        <w:rPr>
          <w:rFonts w:ascii="Tahoma" w:eastAsia="Times New Roman" w:hAnsi="Tahoma" w:cs="Tahoma"/>
          <w:b/>
          <w:bCs/>
          <w:lang w:eastAsia="sl-SI"/>
        </w:rPr>
        <w:t>SKLOP</w:t>
      </w:r>
      <w:r w:rsidR="00CE7B5C" w:rsidRPr="00FC7B1C">
        <w:rPr>
          <w:rFonts w:ascii="Tahoma" w:eastAsia="Times New Roman" w:hAnsi="Tahoma" w:cs="Tahoma"/>
          <w:lang w:eastAsia="sl-SI"/>
        </w:rPr>
        <w:t xml:space="preserve">: </w:t>
      </w:r>
      <w:proofErr w:type="spellStart"/>
      <w:r w:rsidR="00CE7B5C" w:rsidRPr="00FC7B1C">
        <w:rPr>
          <w:rFonts w:ascii="Tahoma" w:eastAsia="Times New Roman" w:hAnsi="Tahoma" w:cs="Tahoma"/>
          <w:lang w:eastAsia="sl-SI"/>
        </w:rPr>
        <w:t>fazonski</w:t>
      </w:r>
      <w:proofErr w:type="spellEnd"/>
      <w:r w:rsidR="00CE7B5C" w:rsidRPr="00FC7B1C">
        <w:rPr>
          <w:rFonts w:ascii="Tahoma" w:eastAsia="Times New Roman" w:hAnsi="Tahoma" w:cs="Tahoma"/>
          <w:lang w:eastAsia="sl-SI"/>
        </w:rPr>
        <w:t xml:space="preserve"> kosi morajo biti primerni za uporabo za zemeljski plin. Ogrlice morajo imeti izhod za priključek ZAK46 . Ogrlice z </w:t>
      </w:r>
      <w:proofErr w:type="spellStart"/>
      <w:r w:rsidR="00CE7B5C" w:rsidRPr="00FC7B1C">
        <w:rPr>
          <w:rFonts w:ascii="Tahoma" w:eastAsia="Times New Roman" w:hAnsi="Tahoma" w:cs="Tahoma"/>
          <w:lang w:eastAsia="sl-SI"/>
        </w:rPr>
        <w:t>navrtalno</w:t>
      </w:r>
      <w:proofErr w:type="spellEnd"/>
      <w:r w:rsidR="00CE7B5C" w:rsidRPr="00FC7B1C">
        <w:rPr>
          <w:rFonts w:ascii="Tahoma" w:eastAsia="Times New Roman" w:hAnsi="Tahoma" w:cs="Tahoma"/>
          <w:lang w:eastAsia="sl-SI"/>
        </w:rPr>
        <w:t xml:space="preserve"> zaporo morajo imeti izhod, na katerega lahko pritrdimo nastavek za prevrtavanje PVC plinovoda v obratujočem stanju ali odcep za cev PE32 ali PE63. LTŽ odcepno koleno mora ustrezati nastavku na ogrlici z </w:t>
      </w:r>
      <w:proofErr w:type="spellStart"/>
      <w:r w:rsidR="00CE7B5C" w:rsidRPr="00FC7B1C">
        <w:rPr>
          <w:rFonts w:ascii="Tahoma" w:eastAsia="Times New Roman" w:hAnsi="Tahoma" w:cs="Tahoma"/>
          <w:lang w:eastAsia="sl-SI"/>
        </w:rPr>
        <w:t>navrtalno</w:t>
      </w:r>
      <w:proofErr w:type="spellEnd"/>
      <w:r w:rsidR="00CE7B5C" w:rsidRPr="00FC7B1C">
        <w:rPr>
          <w:rFonts w:ascii="Tahoma" w:eastAsia="Times New Roman" w:hAnsi="Tahoma" w:cs="Tahoma"/>
          <w:lang w:eastAsia="sl-SI"/>
        </w:rPr>
        <w:t xml:space="preserve"> zaporo in mora imeti odcep za PE cevi. Ogrlice za </w:t>
      </w:r>
      <w:proofErr w:type="spellStart"/>
      <w:r w:rsidR="00CE7B5C" w:rsidRPr="00FC7B1C">
        <w:rPr>
          <w:rFonts w:ascii="Tahoma" w:eastAsia="Times New Roman" w:hAnsi="Tahoma" w:cs="Tahoma"/>
          <w:lang w:eastAsia="sl-SI"/>
        </w:rPr>
        <w:t>baloniranje</w:t>
      </w:r>
      <w:proofErr w:type="spellEnd"/>
      <w:r w:rsidR="00CE7B5C" w:rsidRPr="00FC7B1C">
        <w:rPr>
          <w:rFonts w:ascii="Tahoma" w:eastAsia="Times New Roman" w:hAnsi="Tahoma" w:cs="Tahoma"/>
          <w:lang w:eastAsia="sl-SI"/>
        </w:rPr>
        <w:t xml:space="preserve"> PVC cevi (pod </w:t>
      </w:r>
      <w:proofErr w:type="spellStart"/>
      <w:r w:rsidR="00CE7B5C" w:rsidRPr="00FC7B1C">
        <w:rPr>
          <w:rFonts w:ascii="Tahoma" w:eastAsia="Times New Roman" w:hAnsi="Tahoma" w:cs="Tahoma"/>
          <w:lang w:eastAsia="sl-SI"/>
        </w:rPr>
        <w:t>zap.št</w:t>
      </w:r>
      <w:proofErr w:type="spellEnd"/>
      <w:r w:rsidR="00CE7B5C" w:rsidRPr="00FC7B1C">
        <w:rPr>
          <w:rFonts w:ascii="Tahoma" w:eastAsia="Times New Roman" w:hAnsi="Tahoma" w:cs="Tahoma"/>
          <w:lang w:eastAsia="sl-SI"/>
        </w:rPr>
        <w:t>. od 1 do 4) pa morajo poleg ogrlice z 2˝ priključkom vsebovati še RF varnostni čep 2˝ s tesnilom in varovalno navojno kapo.</w:t>
      </w:r>
    </w:p>
    <w:p w14:paraId="7750686C" w14:textId="77777777" w:rsidR="00CE7B5C" w:rsidRPr="002B0502" w:rsidRDefault="00CE7B5C" w:rsidP="00EB3D2C">
      <w:pPr>
        <w:keepNext/>
        <w:keepLines/>
        <w:widowControl w:val="0"/>
        <w:tabs>
          <w:tab w:val="num" w:pos="284"/>
        </w:tabs>
        <w:spacing w:after="0" w:line="240" w:lineRule="auto"/>
        <w:ind w:left="1134" w:hanging="1134"/>
        <w:jc w:val="both"/>
        <w:rPr>
          <w:rFonts w:ascii="Tahoma" w:eastAsia="Times New Roman" w:hAnsi="Tahoma" w:cs="Tahoma"/>
          <w:sz w:val="20"/>
          <w:lang w:eastAsia="sl-SI"/>
        </w:rPr>
      </w:pPr>
    </w:p>
    <w:p w14:paraId="0563EFA6" w14:textId="77777777" w:rsidR="00EB3D2C" w:rsidRDefault="00604ED2" w:rsidP="00EB3D2C">
      <w:pPr>
        <w:keepNext/>
        <w:keepLines/>
        <w:spacing w:after="0" w:line="240" w:lineRule="auto"/>
        <w:jc w:val="both"/>
        <w:rPr>
          <w:rFonts w:ascii="Tahoma" w:eastAsia="Times New Roman" w:hAnsi="Tahoma" w:cs="Tahoma"/>
          <w:lang w:eastAsia="sl-SI"/>
        </w:rPr>
      </w:pPr>
      <w:r w:rsidRPr="00FC7B1C">
        <w:rPr>
          <w:rFonts w:ascii="Tahoma" w:eastAsia="Times New Roman" w:hAnsi="Tahoma" w:cs="Tahoma"/>
          <w:b/>
          <w:bCs/>
          <w:lang w:eastAsia="sl-SI"/>
        </w:rPr>
        <w:t xml:space="preserve">10. </w:t>
      </w:r>
      <w:r w:rsidR="00CE7B5C" w:rsidRPr="00FC7B1C">
        <w:rPr>
          <w:rFonts w:ascii="Tahoma" w:eastAsia="Times New Roman" w:hAnsi="Tahoma" w:cs="Tahoma"/>
          <w:b/>
          <w:bCs/>
          <w:lang w:eastAsia="sl-SI"/>
        </w:rPr>
        <w:t>SKLOP</w:t>
      </w:r>
      <w:r w:rsidR="00CE7B5C" w:rsidRPr="00FC7B1C">
        <w:rPr>
          <w:rFonts w:ascii="Tahoma" w:eastAsia="Times New Roman" w:hAnsi="Tahoma" w:cs="Tahoma"/>
          <w:lang w:eastAsia="sl-SI"/>
        </w:rPr>
        <w:t xml:space="preserve">: </w:t>
      </w:r>
      <w:proofErr w:type="spellStart"/>
      <w:r w:rsidR="00CE7B5C" w:rsidRPr="00FC7B1C">
        <w:rPr>
          <w:rFonts w:ascii="Tahoma" w:eastAsia="Times New Roman" w:hAnsi="Tahoma" w:cs="Tahoma"/>
          <w:lang w:eastAsia="sl-SI"/>
        </w:rPr>
        <w:t>fazonski</w:t>
      </w:r>
      <w:proofErr w:type="spellEnd"/>
      <w:r w:rsidR="00CE7B5C" w:rsidRPr="00FC7B1C">
        <w:rPr>
          <w:rFonts w:ascii="Tahoma" w:eastAsia="Times New Roman" w:hAnsi="Tahoma" w:cs="Tahoma"/>
          <w:lang w:eastAsia="sl-SI"/>
        </w:rPr>
        <w:t xml:space="preserve"> kosi</w:t>
      </w:r>
      <w:r w:rsidR="00CE7B5C" w:rsidRPr="00FC7B1C">
        <w:rPr>
          <w:rFonts w:ascii="Tahoma" w:eastAsia="Times New Roman" w:hAnsi="Tahoma" w:cs="Tahoma"/>
          <w:b/>
          <w:lang w:eastAsia="sl-SI"/>
        </w:rPr>
        <w:t xml:space="preserve"> </w:t>
      </w:r>
      <w:r w:rsidR="00CE7B5C" w:rsidRPr="00FC7B1C">
        <w:rPr>
          <w:rFonts w:ascii="Tahoma" w:eastAsia="Times New Roman" w:hAnsi="Tahoma" w:cs="Tahoma"/>
          <w:lang w:eastAsia="sl-SI"/>
        </w:rPr>
        <w:t xml:space="preserve">morajo ustrezati SIST EN 1555/3, material iz PE 100, primerni morajo biti za varjenje z varilnimi napravami proizvajalca GEORG FISCHER, tip MSA Plus 400, ki jih naročnik poseduje in uporablja pri izvajanju strojnih del. Surovina za izdelavo PE </w:t>
      </w:r>
      <w:proofErr w:type="spellStart"/>
      <w:r w:rsidR="00CE7B5C" w:rsidRPr="00FC7B1C">
        <w:rPr>
          <w:rFonts w:ascii="Tahoma" w:eastAsia="Times New Roman" w:hAnsi="Tahoma" w:cs="Tahoma"/>
          <w:lang w:eastAsia="sl-SI"/>
        </w:rPr>
        <w:t>fazonskih</w:t>
      </w:r>
      <w:proofErr w:type="spellEnd"/>
      <w:r w:rsidR="00CE7B5C" w:rsidRPr="00FC7B1C">
        <w:rPr>
          <w:rFonts w:ascii="Tahoma" w:eastAsia="Times New Roman" w:hAnsi="Tahoma" w:cs="Tahoma"/>
          <w:lang w:eastAsia="sl-SI"/>
        </w:rPr>
        <w:t xml:space="preserve"> kosov mora biti kvalitetna in čista, brez primesi recikliranega granulata, ter  ustrezati materialom, ki jih priporoča združenje PE100+ </w:t>
      </w:r>
      <w:proofErr w:type="spellStart"/>
      <w:r w:rsidR="00CE7B5C" w:rsidRPr="00FC7B1C">
        <w:rPr>
          <w:rFonts w:ascii="Tahoma" w:eastAsia="Times New Roman" w:hAnsi="Tahoma" w:cs="Tahoma"/>
          <w:lang w:eastAsia="sl-SI"/>
        </w:rPr>
        <w:t>Association</w:t>
      </w:r>
      <w:proofErr w:type="spellEnd"/>
      <w:r w:rsidR="00CE7B5C" w:rsidRPr="00FC7B1C">
        <w:rPr>
          <w:rFonts w:ascii="Tahoma" w:eastAsia="Times New Roman" w:hAnsi="Tahoma" w:cs="Tahoma"/>
          <w:lang w:eastAsia="sl-SI"/>
        </w:rPr>
        <w:t xml:space="preserve"> in so našteti na spletni strani </w:t>
      </w:r>
      <w:hyperlink r:id="rId12" w:history="1">
        <w:r w:rsidR="00CE7B5C" w:rsidRPr="00FC7B1C">
          <w:rPr>
            <w:rStyle w:val="Hiperpovezava"/>
            <w:rFonts w:ascii="Tahoma" w:eastAsia="Times New Roman" w:hAnsi="Tahoma" w:cs="Tahoma"/>
            <w:lang w:eastAsia="sl-SI"/>
          </w:rPr>
          <w:t>http://www.pe100plus.com/PE-Pipes/materials/high-quality-i239.html</w:t>
        </w:r>
      </w:hyperlink>
      <w:r w:rsidR="00CE7B5C" w:rsidRPr="00FC7B1C">
        <w:rPr>
          <w:rFonts w:ascii="Tahoma" w:eastAsia="Times New Roman" w:hAnsi="Tahoma" w:cs="Tahoma"/>
          <w:lang w:eastAsia="sl-SI"/>
        </w:rPr>
        <w:t xml:space="preserve"> . Vsak kos mora biti pakiran posamezno v prozorno zaščitno vrečko in skupinsko v kartonsko škatlo. Na vsaki kartonski škatli in zaščitni vrečki mora biti jasno označena vsebina. Vsak element mora imeti </w:t>
      </w:r>
      <w:proofErr w:type="spellStart"/>
      <w:r w:rsidR="00CE7B5C" w:rsidRPr="00FC7B1C">
        <w:rPr>
          <w:rFonts w:ascii="Tahoma" w:eastAsia="Times New Roman" w:hAnsi="Tahoma" w:cs="Tahoma"/>
          <w:lang w:eastAsia="sl-SI"/>
        </w:rPr>
        <w:t>barkodo</w:t>
      </w:r>
      <w:proofErr w:type="spellEnd"/>
      <w:r w:rsidR="00CE7B5C" w:rsidRPr="00FC7B1C">
        <w:rPr>
          <w:rFonts w:ascii="Tahoma" w:eastAsia="Times New Roman" w:hAnsi="Tahoma" w:cs="Tahoma"/>
          <w:lang w:eastAsia="sl-SI"/>
        </w:rPr>
        <w:t xml:space="preserve"> s podatki o posameznem elementu, varilnimi podatki ter </w:t>
      </w:r>
      <w:proofErr w:type="spellStart"/>
      <w:r w:rsidR="00CE7B5C" w:rsidRPr="00FC7B1C">
        <w:rPr>
          <w:rFonts w:ascii="Tahoma" w:eastAsia="Times New Roman" w:hAnsi="Tahoma" w:cs="Tahoma"/>
          <w:lang w:eastAsia="sl-SI"/>
        </w:rPr>
        <w:t>barkodo</w:t>
      </w:r>
      <w:proofErr w:type="spellEnd"/>
      <w:r w:rsidR="00CE7B5C" w:rsidRPr="00FC7B1C">
        <w:rPr>
          <w:rFonts w:ascii="Tahoma" w:eastAsia="Times New Roman" w:hAnsi="Tahoma" w:cs="Tahoma"/>
          <w:lang w:eastAsia="sl-SI"/>
        </w:rPr>
        <w:t xml:space="preserve"> s podatki o sledljivosti. Podatki o sledljivosti morajo vsebovati številko serije, podatke o elementu, o proizvajalcu surovega </w:t>
      </w:r>
      <w:r w:rsidR="00CE7B5C" w:rsidRPr="00362C5E">
        <w:rPr>
          <w:rFonts w:ascii="Tahoma" w:eastAsia="Times New Roman" w:hAnsi="Tahoma" w:cs="Tahoma"/>
          <w:lang w:eastAsia="sl-SI"/>
        </w:rPr>
        <w:t>materiala – granulata, datumu izdelave.</w:t>
      </w:r>
    </w:p>
    <w:p w14:paraId="62C2E574" w14:textId="65ED6B20" w:rsidR="00A46456" w:rsidRDefault="00FC7B1C" w:rsidP="00EB3D2C">
      <w:pPr>
        <w:keepNext/>
        <w:keepLines/>
        <w:spacing w:after="0" w:line="240" w:lineRule="auto"/>
        <w:jc w:val="both"/>
        <w:rPr>
          <w:rFonts w:ascii="Tahoma" w:eastAsia="Times New Roman" w:hAnsi="Tahoma" w:cs="Tahoma"/>
          <w:lang w:eastAsia="sl-SI"/>
        </w:rPr>
      </w:pPr>
      <w:r w:rsidRPr="00362C5E">
        <w:rPr>
          <w:rFonts w:ascii="Tahoma" w:eastAsia="Times New Roman" w:hAnsi="Tahoma" w:cs="Tahoma"/>
          <w:lang w:eastAsia="sl-SI"/>
        </w:rPr>
        <w:lastRenderedPageBreak/>
        <w:t xml:space="preserve">Na grelnem elementu ne sme biti nikjer izpostavljenega nobenega vidnega kovinskega dela, grelna žica mora biti potopljena v telo </w:t>
      </w:r>
      <w:proofErr w:type="spellStart"/>
      <w:r w:rsidRPr="00362C5E">
        <w:rPr>
          <w:rFonts w:ascii="Tahoma" w:eastAsia="Times New Roman" w:hAnsi="Tahoma" w:cs="Tahoma"/>
          <w:lang w:eastAsia="sl-SI"/>
        </w:rPr>
        <w:t>elektrovarilne</w:t>
      </w:r>
      <w:proofErr w:type="spellEnd"/>
      <w:r w:rsidRPr="00362C5E">
        <w:rPr>
          <w:rFonts w:ascii="Tahoma" w:eastAsia="Times New Roman" w:hAnsi="Tahoma" w:cs="Tahoma"/>
          <w:lang w:eastAsia="sl-SI"/>
        </w:rPr>
        <w:t xml:space="preserve"> obojke oz. </w:t>
      </w:r>
      <w:proofErr w:type="spellStart"/>
      <w:r w:rsidRPr="00362C5E">
        <w:rPr>
          <w:rFonts w:ascii="Tahoma" w:eastAsia="Times New Roman" w:hAnsi="Tahoma" w:cs="Tahoma"/>
          <w:lang w:eastAsia="sl-SI"/>
        </w:rPr>
        <w:t>fazonskega</w:t>
      </w:r>
      <w:proofErr w:type="spellEnd"/>
      <w:r w:rsidRPr="00362C5E">
        <w:rPr>
          <w:rFonts w:ascii="Tahoma" w:eastAsia="Times New Roman" w:hAnsi="Tahoma" w:cs="Tahoma"/>
          <w:lang w:eastAsia="sl-SI"/>
        </w:rPr>
        <w:t xml:space="preserve"> kosa.</w:t>
      </w:r>
      <w:r w:rsidRPr="00362C5E">
        <w:rPr>
          <w:rFonts w:ascii="Tahoma" w:hAnsi="Tahoma" w:cs="Tahoma"/>
        </w:rPr>
        <w:t xml:space="preserve"> </w:t>
      </w:r>
      <w:r w:rsidR="00CE7B5C" w:rsidRPr="00362C5E">
        <w:rPr>
          <w:rFonts w:ascii="Tahoma" w:eastAsia="Times New Roman" w:hAnsi="Tahoma" w:cs="Tahoma"/>
          <w:lang w:eastAsia="sl-SI"/>
        </w:rPr>
        <w:t>Vsak element mora imeti vgrajen indikator varjenja, pri katerem pa ne sme priti do iztekanja taline iz vgrajenih indikatorjev – cevk. Vsa sedla za cevi (do DN</w:t>
      </w:r>
      <w:r w:rsidR="00A650C8" w:rsidRPr="00362C5E">
        <w:rPr>
          <w:rFonts w:ascii="Tahoma" w:eastAsia="Times New Roman" w:hAnsi="Tahoma" w:cs="Tahoma"/>
          <w:lang w:eastAsia="sl-SI"/>
        </w:rPr>
        <w:t>3</w:t>
      </w:r>
      <w:r w:rsidR="00CE7B5C" w:rsidRPr="00362C5E">
        <w:rPr>
          <w:rFonts w:ascii="Tahoma" w:eastAsia="Times New Roman" w:hAnsi="Tahoma" w:cs="Tahoma"/>
          <w:lang w:eastAsia="sl-SI"/>
        </w:rPr>
        <w:t xml:space="preserve">00) morajo biti sestavljena iz dveh ločenih polovic. Zgornja polovica sedla mora imeti </w:t>
      </w:r>
      <w:proofErr w:type="spellStart"/>
      <w:r w:rsidR="00CE7B5C" w:rsidRPr="00362C5E">
        <w:rPr>
          <w:rFonts w:ascii="Tahoma" w:eastAsia="Times New Roman" w:hAnsi="Tahoma" w:cs="Tahoma"/>
          <w:lang w:eastAsia="sl-SI"/>
        </w:rPr>
        <w:t>elektrofuzijski</w:t>
      </w:r>
      <w:proofErr w:type="spellEnd"/>
      <w:r w:rsidR="00CE7B5C" w:rsidRPr="00362C5E">
        <w:rPr>
          <w:rFonts w:ascii="Tahoma" w:eastAsia="Times New Roman" w:hAnsi="Tahoma" w:cs="Tahoma"/>
          <w:lang w:eastAsia="sl-SI"/>
        </w:rPr>
        <w:t xml:space="preserve"> odcep z integriranim cevnim držalom, v katerega lahko vstavimo različne elemente (</w:t>
      </w:r>
      <w:proofErr w:type="spellStart"/>
      <w:r w:rsidR="00CE7B5C" w:rsidRPr="00362C5E">
        <w:rPr>
          <w:rFonts w:ascii="Tahoma" w:eastAsia="Times New Roman" w:hAnsi="Tahoma" w:cs="Tahoma"/>
          <w:lang w:eastAsia="sl-SI"/>
        </w:rPr>
        <w:t>navrtalni</w:t>
      </w:r>
      <w:proofErr w:type="spellEnd"/>
      <w:r w:rsidR="00CE7B5C" w:rsidRPr="00362C5E">
        <w:rPr>
          <w:rFonts w:ascii="Tahoma" w:eastAsia="Times New Roman" w:hAnsi="Tahoma" w:cs="Tahoma"/>
          <w:lang w:eastAsia="sl-SI"/>
        </w:rPr>
        <w:t xml:space="preserve"> T-kos, priključek za </w:t>
      </w:r>
      <w:proofErr w:type="spellStart"/>
      <w:r w:rsidR="00CE7B5C" w:rsidRPr="00362C5E">
        <w:rPr>
          <w:rFonts w:ascii="Tahoma" w:eastAsia="Times New Roman" w:hAnsi="Tahoma" w:cs="Tahoma"/>
          <w:lang w:eastAsia="sl-SI"/>
        </w:rPr>
        <w:t>baloniranje</w:t>
      </w:r>
      <w:proofErr w:type="spellEnd"/>
      <w:r w:rsidR="00CE7B5C" w:rsidRPr="00362C5E">
        <w:rPr>
          <w:rFonts w:ascii="Tahoma" w:eastAsia="Times New Roman" w:hAnsi="Tahoma" w:cs="Tahoma"/>
          <w:lang w:eastAsia="sl-SI"/>
        </w:rPr>
        <w:t xml:space="preserve">, adapter,…). Odcep mora dopuščati 360° rotacijo katere koli vstavljene komponente. </w:t>
      </w:r>
      <w:proofErr w:type="spellStart"/>
      <w:r w:rsidR="00CE7B5C" w:rsidRPr="00362C5E">
        <w:rPr>
          <w:rFonts w:ascii="Tahoma" w:eastAsia="Times New Roman" w:hAnsi="Tahoma" w:cs="Tahoma"/>
          <w:lang w:eastAsia="sl-SI"/>
        </w:rPr>
        <w:t>Elektrofuzijski</w:t>
      </w:r>
      <w:proofErr w:type="spellEnd"/>
      <w:r w:rsidR="00CE7B5C" w:rsidRPr="00362C5E">
        <w:rPr>
          <w:rFonts w:ascii="Tahoma" w:eastAsia="Times New Roman" w:hAnsi="Tahoma" w:cs="Tahoma"/>
          <w:lang w:eastAsia="sl-SI"/>
        </w:rPr>
        <w:t xml:space="preserve"> elementi do premera PE63, morajo imeti integrirano cevno pritrditev, obojke pa odstranl</w:t>
      </w:r>
      <w:r w:rsidR="000420A5" w:rsidRPr="00362C5E">
        <w:rPr>
          <w:rFonts w:ascii="Tahoma" w:eastAsia="Times New Roman" w:hAnsi="Tahoma" w:cs="Tahoma"/>
          <w:lang w:eastAsia="sl-SI"/>
        </w:rPr>
        <w:t xml:space="preserve">jivi </w:t>
      </w:r>
      <w:proofErr w:type="spellStart"/>
      <w:r w:rsidR="000420A5" w:rsidRPr="00362C5E">
        <w:rPr>
          <w:rFonts w:ascii="Tahoma" w:eastAsia="Times New Roman" w:hAnsi="Tahoma" w:cs="Tahoma"/>
          <w:lang w:eastAsia="sl-SI"/>
        </w:rPr>
        <w:t>omejilec</w:t>
      </w:r>
      <w:proofErr w:type="spellEnd"/>
      <w:r w:rsidR="000420A5" w:rsidRPr="00362C5E">
        <w:rPr>
          <w:rFonts w:ascii="Tahoma" w:eastAsia="Times New Roman" w:hAnsi="Tahoma" w:cs="Tahoma"/>
          <w:lang w:eastAsia="sl-SI"/>
        </w:rPr>
        <w:t xml:space="preserve"> sredinske pozicije. Postavke od vključno pozicije 139 do vključno pozicije 152 morajo imeti vgrajene pritrdilne vijake, ki se jih pritrdi neposredno pred postopkom varjenja.</w:t>
      </w:r>
    </w:p>
    <w:p w14:paraId="69E97478" w14:textId="77777777" w:rsidR="00362C5E" w:rsidRPr="00362C5E" w:rsidRDefault="00362C5E" w:rsidP="00EB3D2C">
      <w:pPr>
        <w:keepNext/>
        <w:keepLines/>
        <w:spacing w:after="0" w:line="240" w:lineRule="auto"/>
        <w:jc w:val="both"/>
        <w:rPr>
          <w:rFonts w:ascii="Tahoma" w:eastAsia="Times New Roman" w:hAnsi="Tahoma" w:cs="Tahoma"/>
          <w:lang w:eastAsia="sl-SI"/>
        </w:rPr>
      </w:pPr>
    </w:p>
    <w:p w14:paraId="3C261DEC" w14:textId="77777777" w:rsidR="00A46456" w:rsidRDefault="00604ED2" w:rsidP="00EB3D2C">
      <w:pPr>
        <w:keepNext/>
        <w:keepLines/>
        <w:spacing w:after="0" w:line="240" w:lineRule="auto"/>
        <w:jc w:val="both"/>
        <w:rPr>
          <w:rFonts w:ascii="Tahoma" w:eastAsia="Times New Roman" w:hAnsi="Tahoma" w:cs="Tahoma"/>
          <w:lang w:eastAsia="sl-SI"/>
        </w:rPr>
      </w:pPr>
      <w:r w:rsidRPr="00294B5E">
        <w:rPr>
          <w:rFonts w:ascii="Tahoma" w:eastAsia="Times New Roman" w:hAnsi="Tahoma" w:cs="Tahoma"/>
          <w:b/>
          <w:bCs/>
          <w:lang w:eastAsia="sl-SI"/>
        </w:rPr>
        <w:t xml:space="preserve">11. </w:t>
      </w:r>
      <w:r w:rsidR="00CE7B5C" w:rsidRPr="00294B5E">
        <w:rPr>
          <w:rFonts w:ascii="Tahoma" w:eastAsia="Times New Roman" w:hAnsi="Tahoma" w:cs="Tahoma"/>
          <w:b/>
          <w:bCs/>
          <w:lang w:eastAsia="sl-SI"/>
        </w:rPr>
        <w:t>SKLOP</w:t>
      </w:r>
      <w:r w:rsidR="00CE7B5C" w:rsidRPr="00294B5E">
        <w:rPr>
          <w:rFonts w:ascii="Tahoma" w:eastAsia="Times New Roman" w:hAnsi="Tahoma" w:cs="Tahoma"/>
          <w:lang w:eastAsia="sl-SI"/>
        </w:rPr>
        <w:t xml:space="preserve">: cevi morajo ustrezati SIST EN 1555/2, material cevi je PE 100, zunanja površina mora biti v črni barvi z označevalni vzdolžnimi črtami v barvi za zemeljski plin (oranžna – RAL 1033). Cevi dimenzije DN 25 (PE 32) morajo biti v kolutih notranjega premera 60 cm in dolžine 100 m,  cevi dimenzije DN 50 (PE 63) morajo biti v kolutih notranjega premera 130 cm in dolžine 50 m ter v palicah dolžine 12 m. Ostale dimenzije cevi morajo biti v palicah dolžine 12 m. Odprtine cevi morajo biti zaprte s pokrovi. Surovina za izdelavo PE cevi mora ustrezati materialom, ki jih priporoča združenje PE100+ </w:t>
      </w:r>
      <w:proofErr w:type="spellStart"/>
      <w:r w:rsidR="00CE7B5C" w:rsidRPr="00294B5E">
        <w:rPr>
          <w:rFonts w:ascii="Tahoma" w:eastAsia="Times New Roman" w:hAnsi="Tahoma" w:cs="Tahoma"/>
          <w:lang w:eastAsia="sl-SI"/>
        </w:rPr>
        <w:t>Association</w:t>
      </w:r>
      <w:proofErr w:type="spellEnd"/>
      <w:r w:rsidR="00CE7B5C" w:rsidRPr="00294B5E">
        <w:rPr>
          <w:rFonts w:ascii="Tahoma" w:eastAsia="Times New Roman" w:hAnsi="Tahoma" w:cs="Tahoma"/>
          <w:lang w:eastAsia="sl-SI"/>
        </w:rPr>
        <w:t xml:space="preserve"> in so našteti na spletni strani </w:t>
      </w:r>
      <w:hyperlink r:id="rId13" w:history="1">
        <w:r w:rsidR="00362C5E" w:rsidRPr="00760033">
          <w:rPr>
            <w:rStyle w:val="Hiperpovezava"/>
            <w:rFonts w:ascii="Tahoma" w:eastAsia="Times New Roman" w:hAnsi="Tahoma" w:cs="Tahoma"/>
            <w:lang w:eastAsia="sl-SI"/>
          </w:rPr>
          <w:t>http://www.pe100plus.com/PE-Pipes/materials/high-quality-i239.html</w:t>
        </w:r>
      </w:hyperlink>
      <w:r w:rsidR="00CE7B5C" w:rsidRPr="00294B5E">
        <w:rPr>
          <w:rFonts w:ascii="Tahoma" w:eastAsia="Times New Roman" w:hAnsi="Tahoma" w:cs="Tahoma"/>
          <w:lang w:eastAsia="sl-SI"/>
        </w:rPr>
        <w:t xml:space="preserve">. </w:t>
      </w:r>
    </w:p>
    <w:p w14:paraId="1D56CA04" w14:textId="77777777" w:rsidR="00362C5E" w:rsidRDefault="00362C5E" w:rsidP="00EB3D2C">
      <w:pPr>
        <w:keepNext/>
        <w:keepLines/>
        <w:spacing w:after="0" w:line="240" w:lineRule="auto"/>
        <w:jc w:val="both"/>
        <w:rPr>
          <w:rFonts w:ascii="Tahoma" w:eastAsia="Times New Roman" w:hAnsi="Tahoma" w:cs="Tahoma"/>
          <w:lang w:eastAsia="sl-SI"/>
        </w:rPr>
      </w:pPr>
    </w:p>
    <w:p w14:paraId="2590C8C8" w14:textId="77777777" w:rsidR="00A46456" w:rsidRDefault="00604ED2" w:rsidP="00EB3D2C">
      <w:pPr>
        <w:keepNext/>
        <w:keepLines/>
        <w:spacing w:after="0" w:line="240" w:lineRule="auto"/>
        <w:jc w:val="both"/>
        <w:rPr>
          <w:rFonts w:ascii="Tahoma" w:eastAsia="Times New Roman" w:hAnsi="Tahoma" w:cs="Tahoma"/>
          <w:lang w:eastAsia="sl-SI"/>
        </w:rPr>
      </w:pPr>
      <w:r w:rsidRPr="00294B5E">
        <w:rPr>
          <w:rFonts w:ascii="Tahoma" w:eastAsia="Times New Roman" w:hAnsi="Tahoma" w:cs="Tahoma"/>
          <w:b/>
          <w:bCs/>
          <w:lang w:eastAsia="sl-SI"/>
        </w:rPr>
        <w:t xml:space="preserve">14. </w:t>
      </w:r>
      <w:r w:rsidR="00CE7B5C" w:rsidRPr="00294B5E">
        <w:rPr>
          <w:rFonts w:ascii="Tahoma" w:eastAsia="Times New Roman" w:hAnsi="Tahoma" w:cs="Tahoma"/>
          <w:b/>
          <w:bCs/>
          <w:lang w:eastAsia="sl-SI"/>
        </w:rPr>
        <w:t>SKLOP</w:t>
      </w:r>
      <w:r w:rsidR="00CE7B5C" w:rsidRPr="00294B5E">
        <w:rPr>
          <w:rFonts w:ascii="Tahoma" w:eastAsia="Times New Roman" w:hAnsi="Tahoma" w:cs="Tahoma"/>
          <w:lang w:eastAsia="sl-SI"/>
        </w:rPr>
        <w:t xml:space="preserve">: Postavka pod </w:t>
      </w:r>
      <w:proofErr w:type="spellStart"/>
      <w:r w:rsidR="00CE7B5C" w:rsidRPr="00294B5E">
        <w:rPr>
          <w:rFonts w:ascii="Tahoma" w:eastAsia="Times New Roman" w:hAnsi="Tahoma" w:cs="Tahoma"/>
          <w:lang w:eastAsia="sl-SI"/>
        </w:rPr>
        <w:t>zap.št</w:t>
      </w:r>
      <w:proofErr w:type="spellEnd"/>
      <w:r w:rsidR="00CE7B5C" w:rsidRPr="00294B5E">
        <w:rPr>
          <w:rFonts w:ascii="Tahoma" w:eastAsia="Times New Roman" w:hAnsi="Tahoma" w:cs="Tahoma"/>
          <w:lang w:eastAsia="sl-SI"/>
        </w:rPr>
        <w:t>. od 1 do 3: material ohišja in pokrova iz SL22, oboje pobarvano s temeljno barvo, pokrov mora</w:t>
      </w:r>
      <w:r w:rsidR="00CE7B5C" w:rsidRPr="00294B5E">
        <w:rPr>
          <w:rFonts w:ascii="Tahoma" w:eastAsia="Times New Roman" w:hAnsi="Tahoma" w:cs="Tahoma"/>
          <w:b/>
          <w:lang w:eastAsia="sl-SI"/>
        </w:rPr>
        <w:t xml:space="preserve"> </w:t>
      </w:r>
      <w:r w:rsidR="00CE7B5C" w:rsidRPr="00294B5E">
        <w:rPr>
          <w:rFonts w:ascii="Tahoma" w:eastAsia="Times New Roman" w:hAnsi="Tahoma" w:cs="Tahoma"/>
          <w:lang w:eastAsia="sl-SI"/>
        </w:rPr>
        <w:t>biti samozaporen dimenzije Ф 186 mm, ohišje pa mora imeti minimalni notranji svetli premer Ф 160 mm. Na ohišju in pokrovu mora biti napis »PLIN«, na pokrovu pa še oznaka S ali Z. Pokrovi in ohišja morajo biti združljivi z do sedaj vgrajenimi cestnimi kapami.</w:t>
      </w:r>
    </w:p>
    <w:p w14:paraId="3E736584" w14:textId="77777777" w:rsidR="00362C5E" w:rsidRDefault="00362C5E" w:rsidP="00EB3D2C">
      <w:pPr>
        <w:keepNext/>
        <w:keepLines/>
        <w:spacing w:after="0" w:line="240" w:lineRule="auto"/>
        <w:jc w:val="both"/>
        <w:rPr>
          <w:rFonts w:ascii="Tahoma" w:eastAsia="Times New Roman" w:hAnsi="Tahoma" w:cs="Tahoma"/>
          <w:lang w:eastAsia="sl-SI"/>
        </w:rPr>
      </w:pPr>
    </w:p>
    <w:p w14:paraId="6C0A5004" w14:textId="77777777" w:rsidR="00A46456" w:rsidRDefault="00604ED2" w:rsidP="00EB3D2C">
      <w:pPr>
        <w:keepNext/>
        <w:keepLines/>
        <w:spacing w:after="0" w:line="240" w:lineRule="auto"/>
        <w:jc w:val="both"/>
        <w:rPr>
          <w:rFonts w:ascii="Tahoma" w:eastAsia="Times New Roman" w:hAnsi="Tahoma" w:cs="Tahoma"/>
          <w:lang w:eastAsia="sl-SI"/>
        </w:rPr>
      </w:pPr>
      <w:r w:rsidRPr="00294B5E">
        <w:rPr>
          <w:rFonts w:ascii="Tahoma" w:eastAsia="Times New Roman" w:hAnsi="Tahoma" w:cs="Tahoma"/>
          <w:b/>
          <w:bCs/>
          <w:color w:val="000000"/>
          <w:lang w:eastAsia="sl-SI"/>
        </w:rPr>
        <w:t xml:space="preserve">16. </w:t>
      </w:r>
      <w:r w:rsidR="00CE7B5C" w:rsidRPr="00294B5E">
        <w:rPr>
          <w:rFonts w:ascii="Tahoma" w:eastAsia="Times New Roman" w:hAnsi="Tahoma" w:cs="Tahoma"/>
          <w:b/>
          <w:bCs/>
          <w:color w:val="000000"/>
          <w:lang w:eastAsia="sl-SI"/>
        </w:rPr>
        <w:t>SKLOP</w:t>
      </w:r>
      <w:r w:rsidR="00CE7B5C" w:rsidRPr="00294B5E">
        <w:rPr>
          <w:rFonts w:ascii="Tahoma" w:eastAsia="Times New Roman" w:hAnsi="Tahoma" w:cs="Tahoma"/>
          <w:color w:val="000000"/>
          <w:lang w:eastAsia="sl-SI"/>
        </w:rPr>
        <w:t xml:space="preserve">: </w:t>
      </w:r>
      <w:r w:rsidR="00CE7B5C" w:rsidRPr="00294B5E">
        <w:rPr>
          <w:rFonts w:ascii="Tahoma" w:eastAsia="Times New Roman" w:hAnsi="Tahoma" w:cs="Tahoma"/>
          <w:lang w:eastAsia="sl-SI"/>
        </w:rPr>
        <w:t xml:space="preserve">postavka pod </w:t>
      </w:r>
      <w:proofErr w:type="spellStart"/>
      <w:r w:rsidR="00CE7B5C" w:rsidRPr="00294B5E">
        <w:rPr>
          <w:rFonts w:ascii="Tahoma" w:eastAsia="Times New Roman" w:hAnsi="Tahoma" w:cs="Tahoma"/>
          <w:lang w:eastAsia="sl-SI"/>
        </w:rPr>
        <w:t>zap.št</w:t>
      </w:r>
      <w:proofErr w:type="spellEnd"/>
      <w:r w:rsidR="00CE7B5C" w:rsidRPr="00294B5E">
        <w:rPr>
          <w:rFonts w:ascii="Tahoma" w:eastAsia="Times New Roman" w:hAnsi="Tahoma" w:cs="Tahoma"/>
          <w:lang w:eastAsia="sl-SI"/>
        </w:rPr>
        <w:t xml:space="preserve">. 1 mora ustrezati DVGW VP 301. Postavka pod </w:t>
      </w:r>
      <w:proofErr w:type="spellStart"/>
      <w:r w:rsidR="00CE7B5C" w:rsidRPr="00294B5E">
        <w:rPr>
          <w:rFonts w:ascii="Tahoma" w:eastAsia="Times New Roman" w:hAnsi="Tahoma" w:cs="Tahoma"/>
          <w:lang w:eastAsia="sl-SI"/>
        </w:rPr>
        <w:t>zap.št</w:t>
      </w:r>
      <w:proofErr w:type="spellEnd"/>
      <w:r w:rsidR="00CE7B5C" w:rsidRPr="00294B5E">
        <w:rPr>
          <w:rFonts w:ascii="Tahoma" w:eastAsia="Times New Roman" w:hAnsi="Tahoma" w:cs="Tahoma"/>
          <w:lang w:eastAsia="sl-SI"/>
        </w:rPr>
        <w:t>. 2 mora ustrezati SIST EN 1555/4 ter DVGW VP 302.</w:t>
      </w:r>
    </w:p>
    <w:p w14:paraId="62ACAC34" w14:textId="77777777" w:rsidR="00362C5E" w:rsidRDefault="00362C5E" w:rsidP="00EB3D2C">
      <w:pPr>
        <w:keepNext/>
        <w:keepLines/>
        <w:spacing w:after="0" w:line="240" w:lineRule="auto"/>
        <w:jc w:val="both"/>
        <w:rPr>
          <w:rFonts w:ascii="Tahoma" w:eastAsia="Times New Roman" w:hAnsi="Tahoma" w:cs="Tahoma"/>
          <w:lang w:eastAsia="sl-SI"/>
        </w:rPr>
      </w:pPr>
    </w:p>
    <w:p w14:paraId="15571F62" w14:textId="77777777" w:rsidR="00492E6E" w:rsidRPr="00A46456" w:rsidRDefault="00A46456" w:rsidP="00EB3D2C">
      <w:pPr>
        <w:keepNext/>
        <w:keepLines/>
        <w:spacing w:after="0" w:line="240" w:lineRule="auto"/>
        <w:jc w:val="both"/>
        <w:rPr>
          <w:rFonts w:ascii="Tahoma" w:eastAsia="Times New Roman" w:hAnsi="Tahoma" w:cs="Tahoma"/>
          <w:lang w:eastAsia="sl-SI"/>
        </w:rPr>
      </w:pPr>
      <w:r>
        <w:rPr>
          <w:rFonts w:ascii="Tahoma" w:eastAsia="Times New Roman" w:hAnsi="Tahoma" w:cs="Tahoma"/>
          <w:b/>
          <w:bCs/>
          <w:color w:val="000000"/>
          <w:lang w:eastAsia="sl-SI"/>
        </w:rPr>
        <w:t>1</w:t>
      </w:r>
      <w:r w:rsidR="00604ED2" w:rsidRPr="00294B5E">
        <w:rPr>
          <w:rFonts w:ascii="Tahoma" w:eastAsia="Times New Roman" w:hAnsi="Tahoma" w:cs="Tahoma"/>
          <w:b/>
          <w:bCs/>
          <w:color w:val="000000"/>
          <w:lang w:eastAsia="sl-SI"/>
        </w:rPr>
        <w:t xml:space="preserve">7. </w:t>
      </w:r>
      <w:r w:rsidR="00492E6E" w:rsidRPr="00294B5E">
        <w:rPr>
          <w:rFonts w:ascii="Tahoma" w:eastAsia="Times New Roman" w:hAnsi="Tahoma" w:cs="Tahoma"/>
          <w:b/>
          <w:bCs/>
          <w:color w:val="000000"/>
          <w:lang w:eastAsia="sl-SI"/>
        </w:rPr>
        <w:t>SKLOP</w:t>
      </w:r>
      <w:r w:rsidR="00492E6E" w:rsidRPr="00294B5E">
        <w:rPr>
          <w:rFonts w:ascii="Tahoma" w:eastAsia="Times New Roman" w:hAnsi="Tahoma" w:cs="Tahoma"/>
          <w:color w:val="000000"/>
          <w:lang w:eastAsia="sl-SI"/>
        </w:rPr>
        <w:t xml:space="preserve">: postavka </w:t>
      </w:r>
      <w:r w:rsidR="00492E6E" w:rsidRPr="00294B5E">
        <w:rPr>
          <w:rFonts w:ascii="Tahoma" w:eastAsia="Times New Roman" w:hAnsi="Tahoma" w:cs="Tahoma"/>
          <w:lang w:eastAsia="sl-SI"/>
        </w:rPr>
        <w:t xml:space="preserve">pod </w:t>
      </w:r>
      <w:proofErr w:type="spellStart"/>
      <w:r w:rsidR="00492E6E" w:rsidRPr="00294B5E">
        <w:rPr>
          <w:rFonts w:ascii="Tahoma" w:eastAsia="Times New Roman" w:hAnsi="Tahoma" w:cs="Tahoma"/>
          <w:lang w:eastAsia="sl-SI"/>
        </w:rPr>
        <w:t>zap.št</w:t>
      </w:r>
      <w:proofErr w:type="spellEnd"/>
      <w:r w:rsidR="00492E6E" w:rsidRPr="00294B5E">
        <w:rPr>
          <w:rFonts w:ascii="Tahoma" w:eastAsia="Times New Roman" w:hAnsi="Tahoma" w:cs="Tahoma"/>
          <w:lang w:eastAsia="sl-SI"/>
        </w:rPr>
        <w:t>. 2</w:t>
      </w:r>
      <w:r w:rsidR="00492E6E" w:rsidRPr="00294B5E">
        <w:rPr>
          <w:rFonts w:ascii="Tahoma" w:eastAsia="Times New Roman" w:hAnsi="Tahoma" w:cs="Tahoma"/>
          <w:color w:val="000000"/>
          <w:lang w:eastAsia="sl-SI"/>
        </w:rPr>
        <w:t xml:space="preserve"> mora ustrezati DVGW VP 301. Postavke pod </w:t>
      </w:r>
      <w:proofErr w:type="spellStart"/>
      <w:r w:rsidR="00492E6E" w:rsidRPr="00294B5E">
        <w:rPr>
          <w:rFonts w:ascii="Tahoma" w:eastAsia="Times New Roman" w:hAnsi="Tahoma" w:cs="Tahoma"/>
          <w:color w:val="000000"/>
          <w:lang w:eastAsia="sl-SI"/>
        </w:rPr>
        <w:t>zap.št</w:t>
      </w:r>
      <w:proofErr w:type="spellEnd"/>
      <w:r w:rsidR="00492E6E" w:rsidRPr="00294B5E">
        <w:rPr>
          <w:rFonts w:ascii="Tahoma" w:eastAsia="Times New Roman" w:hAnsi="Tahoma" w:cs="Tahoma"/>
          <w:color w:val="000000"/>
          <w:lang w:eastAsia="sl-SI"/>
        </w:rPr>
        <w:t>. od 3 do 8 morajo ustrezati SIST EN 1555/4 ter DVGW VP 302.</w:t>
      </w:r>
    </w:p>
    <w:p w14:paraId="4A5BB9EF" w14:textId="77777777" w:rsidR="00CE7B5C" w:rsidRPr="00294B5E" w:rsidRDefault="00CE7B5C" w:rsidP="00EB3D2C">
      <w:pPr>
        <w:keepNext/>
        <w:keepLines/>
        <w:widowControl w:val="0"/>
        <w:tabs>
          <w:tab w:val="num" w:pos="426"/>
        </w:tabs>
        <w:spacing w:after="0" w:line="240" w:lineRule="auto"/>
        <w:ind w:left="1134" w:hanging="1145"/>
        <w:jc w:val="both"/>
        <w:rPr>
          <w:rFonts w:ascii="Tahoma" w:eastAsia="Times New Roman" w:hAnsi="Tahoma" w:cs="Tahoma"/>
          <w:color w:val="000000"/>
          <w:lang w:eastAsia="sl-SI"/>
        </w:rPr>
      </w:pPr>
    </w:p>
    <w:p w14:paraId="3BF8DCAB" w14:textId="77777777" w:rsidR="00CE7B5C" w:rsidRPr="00294B5E" w:rsidRDefault="00604ED2" w:rsidP="00EB3D2C">
      <w:pPr>
        <w:keepNext/>
        <w:keepLines/>
        <w:widowControl w:val="0"/>
        <w:spacing w:after="0" w:line="240" w:lineRule="auto"/>
        <w:jc w:val="both"/>
        <w:rPr>
          <w:rFonts w:ascii="Tahoma" w:hAnsi="Tahoma" w:cs="Tahoma"/>
          <w:color w:val="000000"/>
        </w:rPr>
      </w:pPr>
      <w:r w:rsidRPr="00294B5E">
        <w:rPr>
          <w:rFonts w:ascii="Tahoma" w:hAnsi="Tahoma" w:cs="Tahoma"/>
          <w:b/>
          <w:bCs/>
          <w:color w:val="000000"/>
        </w:rPr>
        <w:t xml:space="preserve">18. </w:t>
      </w:r>
      <w:r w:rsidR="00CE7B5C" w:rsidRPr="00294B5E">
        <w:rPr>
          <w:rFonts w:ascii="Tahoma" w:hAnsi="Tahoma" w:cs="Tahoma"/>
          <w:b/>
          <w:bCs/>
          <w:color w:val="000000"/>
        </w:rPr>
        <w:t>SKLOP</w:t>
      </w:r>
      <w:r w:rsidR="00CE7B5C" w:rsidRPr="00294B5E">
        <w:rPr>
          <w:rFonts w:ascii="Tahoma" w:hAnsi="Tahoma" w:cs="Tahoma"/>
          <w:color w:val="000000"/>
        </w:rPr>
        <w:t xml:space="preserve">: Postavke pod </w:t>
      </w:r>
      <w:proofErr w:type="spellStart"/>
      <w:r w:rsidR="00CE7B5C" w:rsidRPr="00294B5E">
        <w:rPr>
          <w:rFonts w:ascii="Tahoma" w:hAnsi="Tahoma" w:cs="Tahoma"/>
          <w:color w:val="000000"/>
        </w:rPr>
        <w:t>zap</w:t>
      </w:r>
      <w:proofErr w:type="spellEnd"/>
      <w:r w:rsidR="00CE7B5C" w:rsidRPr="00294B5E">
        <w:rPr>
          <w:rFonts w:ascii="Tahoma" w:hAnsi="Tahoma" w:cs="Tahoma"/>
          <w:color w:val="000000"/>
        </w:rPr>
        <w:t>-št. od 1 do 3 mora ustrezati SIST EN 1555/4 ter DVGW VP 302.</w:t>
      </w:r>
    </w:p>
    <w:p w14:paraId="5536539A" w14:textId="77777777" w:rsidR="00CE7B5C" w:rsidRPr="00294B5E" w:rsidRDefault="00CE7B5C" w:rsidP="00EB3D2C">
      <w:pPr>
        <w:keepNext/>
        <w:keepLines/>
        <w:widowControl w:val="0"/>
        <w:tabs>
          <w:tab w:val="num" w:pos="426"/>
        </w:tabs>
        <w:spacing w:after="0" w:line="240" w:lineRule="auto"/>
        <w:ind w:left="1134" w:hanging="1145"/>
        <w:jc w:val="both"/>
        <w:rPr>
          <w:rFonts w:ascii="Tahoma" w:eastAsia="Times New Roman" w:hAnsi="Tahoma" w:cs="Tahoma"/>
          <w:color w:val="000000"/>
          <w:lang w:eastAsia="sl-SI"/>
        </w:rPr>
      </w:pPr>
    </w:p>
    <w:p w14:paraId="20321FBA" w14:textId="77777777" w:rsidR="00CE7B5C" w:rsidRPr="00294B5E" w:rsidRDefault="00604ED2" w:rsidP="00EB3D2C">
      <w:pPr>
        <w:keepNext/>
        <w:keepLines/>
        <w:widowControl w:val="0"/>
        <w:spacing w:after="0" w:line="240" w:lineRule="auto"/>
        <w:jc w:val="both"/>
        <w:rPr>
          <w:rFonts w:ascii="Tahoma" w:eastAsia="Times New Roman" w:hAnsi="Tahoma" w:cs="Tahoma"/>
          <w:color w:val="000000"/>
          <w:lang w:eastAsia="sl-SI"/>
        </w:rPr>
      </w:pPr>
      <w:r w:rsidRPr="00294B5E">
        <w:rPr>
          <w:rFonts w:ascii="Tahoma" w:eastAsia="Times New Roman" w:hAnsi="Tahoma" w:cs="Tahoma"/>
          <w:b/>
          <w:bCs/>
          <w:color w:val="000000"/>
          <w:lang w:eastAsia="sl-SI"/>
        </w:rPr>
        <w:t xml:space="preserve">20. </w:t>
      </w:r>
      <w:r w:rsidR="00CE7B5C" w:rsidRPr="00294B5E">
        <w:rPr>
          <w:rFonts w:ascii="Tahoma" w:eastAsia="Times New Roman" w:hAnsi="Tahoma" w:cs="Tahoma"/>
          <w:b/>
          <w:bCs/>
          <w:color w:val="000000"/>
          <w:lang w:eastAsia="sl-SI"/>
        </w:rPr>
        <w:t>SKLOP</w:t>
      </w:r>
      <w:r w:rsidR="00CE7B5C" w:rsidRPr="00294B5E">
        <w:rPr>
          <w:rFonts w:ascii="Tahoma" w:eastAsia="Times New Roman" w:hAnsi="Tahoma" w:cs="Tahoma"/>
          <w:color w:val="000000"/>
          <w:lang w:eastAsia="sl-SI"/>
        </w:rPr>
        <w:t>: ni dodatnih tehničnih zahtev.</w:t>
      </w:r>
    </w:p>
    <w:p w14:paraId="3DF7E1CF" w14:textId="77777777" w:rsidR="00CE7B5C" w:rsidRPr="00294B5E" w:rsidRDefault="00CE7B5C" w:rsidP="00EB3D2C">
      <w:pPr>
        <w:keepNext/>
        <w:keepLines/>
        <w:spacing w:after="0" w:line="240" w:lineRule="auto"/>
        <w:ind w:left="720"/>
        <w:jc w:val="both"/>
        <w:rPr>
          <w:rFonts w:ascii="Tahoma" w:eastAsia="Times New Roman" w:hAnsi="Tahoma" w:cs="Tahoma"/>
          <w:lang w:eastAsia="sl-SI"/>
        </w:rPr>
      </w:pPr>
    </w:p>
    <w:p w14:paraId="699EA7BA" w14:textId="77777777" w:rsidR="00A35A76" w:rsidRPr="00931984" w:rsidRDefault="00A35A76" w:rsidP="00EB3D2C">
      <w:pPr>
        <w:keepNext/>
        <w:keepLines/>
        <w:widowControl w:val="0"/>
        <w:numPr>
          <w:ilvl w:val="1"/>
          <w:numId w:val="2"/>
        </w:numPr>
        <w:spacing w:after="0" w:line="240" w:lineRule="auto"/>
        <w:jc w:val="both"/>
        <w:rPr>
          <w:rFonts w:ascii="Tahoma" w:hAnsi="Tahoma" w:cs="Tahoma"/>
          <w:b/>
        </w:rPr>
      </w:pPr>
      <w:r w:rsidRPr="00931984">
        <w:rPr>
          <w:rFonts w:ascii="Tahoma" w:hAnsi="Tahoma" w:cs="Tahoma"/>
          <w:b/>
        </w:rPr>
        <w:t>Način naročanja ter rok za dobavo blaga</w:t>
      </w:r>
    </w:p>
    <w:p w14:paraId="06956922" w14:textId="77777777" w:rsidR="00CE7B5C" w:rsidRDefault="00CE7B5C" w:rsidP="00EB3D2C">
      <w:pPr>
        <w:keepNext/>
        <w:keepLines/>
        <w:widowControl w:val="0"/>
        <w:spacing w:after="0" w:line="240" w:lineRule="auto"/>
        <w:jc w:val="both"/>
        <w:rPr>
          <w:rFonts w:ascii="Tahoma" w:eastAsia="Times New Roman" w:hAnsi="Tahoma" w:cs="Tahoma"/>
          <w:lang w:eastAsia="sl-SI"/>
        </w:rPr>
      </w:pPr>
    </w:p>
    <w:p w14:paraId="223EA945" w14:textId="77777777" w:rsidR="00EB3D2C" w:rsidRDefault="00A35A76" w:rsidP="00EB3D2C">
      <w:pPr>
        <w:keepNext/>
        <w:keepLines/>
        <w:widowControl w:val="0"/>
        <w:spacing w:after="0" w:line="240" w:lineRule="auto"/>
        <w:jc w:val="both"/>
        <w:rPr>
          <w:rFonts w:ascii="Tahoma" w:eastAsia="Times New Roman" w:hAnsi="Tahoma" w:cs="Tahoma"/>
          <w:lang w:eastAsia="sl-SI"/>
        </w:rPr>
      </w:pPr>
      <w:r w:rsidRPr="00931984">
        <w:rPr>
          <w:rFonts w:ascii="Tahoma" w:eastAsia="Times New Roman" w:hAnsi="Tahoma" w:cs="Tahoma"/>
          <w:lang w:eastAsia="sl-SI"/>
        </w:rPr>
        <w:t>Naročnik bo posamezna naročila oddajal sukcesivno na podlagi sprotnih, pisnih naročil (pisno ali  elektronska pošta).</w:t>
      </w:r>
    </w:p>
    <w:p w14:paraId="2BDCF66D" w14:textId="3547E591" w:rsidR="00CE7B5C" w:rsidRPr="004773F7" w:rsidRDefault="00CE7B5C" w:rsidP="00EB3D2C">
      <w:pPr>
        <w:keepNext/>
        <w:keepLines/>
        <w:widowControl w:val="0"/>
        <w:spacing w:after="0" w:line="240" w:lineRule="auto"/>
        <w:jc w:val="both"/>
        <w:rPr>
          <w:rFonts w:ascii="Tahoma" w:hAnsi="Tahoma" w:cs="Tahoma"/>
        </w:rPr>
      </w:pPr>
      <w:r w:rsidRPr="004773F7">
        <w:rPr>
          <w:rFonts w:ascii="Tahoma" w:hAnsi="Tahoma" w:cs="Tahoma"/>
        </w:rPr>
        <w:t xml:space="preserve">Ponudnik mora naročniku za blago, naveden v predračunu nuditi zahtevani dobavni rok, </w:t>
      </w:r>
      <w:r w:rsidRPr="00114B1A">
        <w:rPr>
          <w:rFonts w:ascii="Tahoma" w:hAnsi="Tahoma" w:cs="Tahoma"/>
        </w:rPr>
        <w:t>upoštevan od prejema pisnega naročila:</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415"/>
        <w:gridCol w:w="2806"/>
      </w:tblGrid>
      <w:tr w:rsidR="00CE7B5C" w:rsidRPr="00EB3D2C" w14:paraId="7C895F2C" w14:textId="77777777" w:rsidTr="00D22DD8">
        <w:tc>
          <w:tcPr>
            <w:tcW w:w="817" w:type="dxa"/>
            <w:shd w:val="clear" w:color="auto" w:fill="auto"/>
          </w:tcPr>
          <w:p w14:paraId="56E687AB" w14:textId="77777777" w:rsidR="00CE7B5C" w:rsidRPr="00EB3D2C" w:rsidRDefault="00CE7B5C"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Sklop</w:t>
            </w:r>
          </w:p>
        </w:tc>
        <w:tc>
          <w:tcPr>
            <w:tcW w:w="5415" w:type="dxa"/>
            <w:shd w:val="clear" w:color="auto" w:fill="auto"/>
          </w:tcPr>
          <w:p w14:paraId="64EF7D51" w14:textId="77777777" w:rsidR="00CE7B5C" w:rsidRPr="00EB3D2C" w:rsidRDefault="00CE7B5C"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Vrsta blaga</w:t>
            </w:r>
          </w:p>
        </w:tc>
        <w:tc>
          <w:tcPr>
            <w:tcW w:w="2806" w:type="dxa"/>
            <w:shd w:val="clear" w:color="auto" w:fill="auto"/>
          </w:tcPr>
          <w:p w14:paraId="52A7703B" w14:textId="77777777" w:rsidR="00CE7B5C" w:rsidRPr="00EB3D2C" w:rsidRDefault="00CE7B5C"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hAnsi="Tahoma" w:cs="Tahoma"/>
                <w:sz w:val="20"/>
              </w:rPr>
              <w:t>Zahtevan dobavni rok</w:t>
            </w:r>
          </w:p>
        </w:tc>
      </w:tr>
      <w:tr w:rsidR="00492E6E" w:rsidRPr="00EB3D2C" w14:paraId="11552873" w14:textId="77777777" w:rsidTr="00D22DD8">
        <w:tc>
          <w:tcPr>
            <w:tcW w:w="817" w:type="dxa"/>
            <w:shd w:val="clear" w:color="auto" w:fill="auto"/>
          </w:tcPr>
          <w:p w14:paraId="3D150FB9"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1</w:t>
            </w:r>
          </w:p>
        </w:tc>
        <w:tc>
          <w:tcPr>
            <w:tcW w:w="5415" w:type="dxa"/>
            <w:shd w:val="clear" w:color="auto" w:fill="auto"/>
          </w:tcPr>
          <w:p w14:paraId="6C09060B"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Zaporne armature - nadzemna vgradnja</w:t>
            </w:r>
          </w:p>
        </w:tc>
        <w:tc>
          <w:tcPr>
            <w:tcW w:w="2806" w:type="dxa"/>
            <w:shd w:val="clear" w:color="auto" w:fill="auto"/>
          </w:tcPr>
          <w:p w14:paraId="3139CC08"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21 koledarskih dni</w:t>
            </w:r>
          </w:p>
        </w:tc>
      </w:tr>
      <w:tr w:rsidR="00492E6E" w:rsidRPr="00EB3D2C" w14:paraId="4F1C0E28" w14:textId="77777777" w:rsidTr="00D22DD8">
        <w:tc>
          <w:tcPr>
            <w:tcW w:w="817" w:type="dxa"/>
            <w:shd w:val="clear" w:color="auto" w:fill="auto"/>
          </w:tcPr>
          <w:p w14:paraId="0AFD7994"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7</w:t>
            </w:r>
          </w:p>
        </w:tc>
        <w:tc>
          <w:tcPr>
            <w:tcW w:w="5415" w:type="dxa"/>
            <w:shd w:val="clear" w:color="auto" w:fill="auto"/>
          </w:tcPr>
          <w:p w14:paraId="392DE647"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proofErr w:type="spellStart"/>
            <w:r w:rsidRPr="00EB3D2C">
              <w:rPr>
                <w:rFonts w:ascii="Tahoma" w:eastAsia="Times New Roman" w:hAnsi="Tahoma" w:cs="Tahoma"/>
                <w:sz w:val="20"/>
                <w:lang w:eastAsia="ar-SA"/>
              </w:rPr>
              <w:t>Fazonski</w:t>
            </w:r>
            <w:proofErr w:type="spellEnd"/>
            <w:r w:rsidRPr="00EB3D2C">
              <w:rPr>
                <w:rFonts w:ascii="Tahoma" w:eastAsia="Times New Roman" w:hAnsi="Tahoma" w:cs="Tahoma"/>
                <w:sz w:val="20"/>
                <w:lang w:eastAsia="ar-SA"/>
              </w:rPr>
              <w:t xml:space="preserve"> kosi za PVC cevi iz nerjavnega jekla</w:t>
            </w:r>
          </w:p>
        </w:tc>
        <w:tc>
          <w:tcPr>
            <w:tcW w:w="2806" w:type="dxa"/>
            <w:shd w:val="clear" w:color="auto" w:fill="auto"/>
          </w:tcPr>
          <w:p w14:paraId="30E7FE85"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28 koledarskih dni</w:t>
            </w:r>
          </w:p>
        </w:tc>
      </w:tr>
      <w:tr w:rsidR="00492E6E" w:rsidRPr="00EB3D2C" w14:paraId="18EE0C5B" w14:textId="77777777" w:rsidTr="00D22DD8">
        <w:tc>
          <w:tcPr>
            <w:tcW w:w="817" w:type="dxa"/>
            <w:shd w:val="clear" w:color="auto" w:fill="auto"/>
          </w:tcPr>
          <w:p w14:paraId="0257E635"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8</w:t>
            </w:r>
          </w:p>
        </w:tc>
        <w:tc>
          <w:tcPr>
            <w:tcW w:w="5415" w:type="dxa"/>
            <w:shd w:val="clear" w:color="auto" w:fill="auto"/>
          </w:tcPr>
          <w:p w14:paraId="01273249"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proofErr w:type="spellStart"/>
            <w:r w:rsidRPr="00EB3D2C">
              <w:rPr>
                <w:rFonts w:ascii="Tahoma" w:eastAsia="Times New Roman" w:hAnsi="Tahoma" w:cs="Tahoma"/>
                <w:sz w:val="20"/>
                <w:lang w:eastAsia="ar-SA"/>
              </w:rPr>
              <w:t>Fazonski</w:t>
            </w:r>
            <w:proofErr w:type="spellEnd"/>
            <w:r w:rsidRPr="00EB3D2C">
              <w:rPr>
                <w:rFonts w:ascii="Tahoma" w:eastAsia="Times New Roman" w:hAnsi="Tahoma" w:cs="Tahoma"/>
                <w:sz w:val="20"/>
                <w:lang w:eastAsia="ar-SA"/>
              </w:rPr>
              <w:t xml:space="preserve"> kosi za PVC cevi - ogrlice</w:t>
            </w:r>
          </w:p>
        </w:tc>
        <w:tc>
          <w:tcPr>
            <w:tcW w:w="2806" w:type="dxa"/>
            <w:shd w:val="clear" w:color="auto" w:fill="auto"/>
          </w:tcPr>
          <w:p w14:paraId="57C0C262"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28 koledarskih dni</w:t>
            </w:r>
          </w:p>
        </w:tc>
      </w:tr>
      <w:tr w:rsidR="00492E6E" w:rsidRPr="00EB3D2C" w14:paraId="2FCA4636" w14:textId="77777777" w:rsidTr="00D22DD8">
        <w:tc>
          <w:tcPr>
            <w:tcW w:w="817" w:type="dxa"/>
            <w:shd w:val="clear" w:color="auto" w:fill="auto"/>
          </w:tcPr>
          <w:p w14:paraId="7F5CAEDC"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10</w:t>
            </w:r>
          </w:p>
        </w:tc>
        <w:tc>
          <w:tcPr>
            <w:tcW w:w="5415" w:type="dxa"/>
            <w:shd w:val="clear" w:color="auto" w:fill="auto"/>
          </w:tcPr>
          <w:p w14:paraId="21AD29C8"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proofErr w:type="spellStart"/>
            <w:r w:rsidRPr="00EB3D2C">
              <w:rPr>
                <w:rFonts w:ascii="Tahoma" w:eastAsia="Times New Roman" w:hAnsi="Tahoma" w:cs="Tahoma"/>
                <w:sz w:val="20"/>
                <w:lang w:eastAsia="ar-SA"/>
              </w:rPr>
              <w:t>Fazonski</w:t>
            </w:r>
            <w:proofErr w:type="spellEnd"/>
            <w:r w:rsidRPr="00EB3D2C">
              <w:rPr>
                <w:rFonts w:ascii="Tahoma" w:eastAsia="Times New Roman" w:hAnsi="Tahoma" w:cs="Tahoma"/>
                <w:sz w:val="20"/>
                <w:lang w:eastAsia="ar-SA"/>
              </w:rPr>
              <w:t xml:space="preserve"> kosi za PE cevi</w:t>
            </w:r>
          </w:p>
        </w:tc>
        <w:tc>
          <w:tcPr>
            <w:tcW w:w="2806" w:type="dxa"/>
            <w:shd w:val="clear" w:color="auto" w:fill="auto"/>
          </w:tcPr>
          <w:p w14:paraId="0B289AE0"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20 koledarskih dni</w:t>
            </w:r>
          </w:p>
        </w:tc>
      </w:tr>
      <w:tr w:rsidR="00492E6E" w:rsidRPr="00EB3D2C" w14:paraId="078F0310" w14:textId="77777777" w:rsidTr="00D22DD8">
        <w:tc>
          <w:tcPr>
            <w:tcW w:w="817" w:type="dxa"/>
            <w:shd w:val="clear" w:color="auto" w:fill="auto"/>
          </w:tcPr>
          <w:p w14:paraId="7DF4605A"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11</w:t>
            </w:r>
          </w:p>
        </w:tc>
        <w:tc>
          <w:tcPr>
            <w:tcW w:w="5415" w:type="dxa"/>
            <w:shd w:val="clear" w:color="auto" w:fill="auto"/>
          </w:tcPr>
          <w:p w14:paraId="23215BA0"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PE cevi</w:t>
            </w:r>
          </w:p>
        </w:tc>
        <w:tc>
          <w:tcPr>
            <w:tcW w:w="2806" w:type="dxa"/>
            <w:shd w:val="clear" w:color="auto" w:fill="auto"/>
          </w:tcPr>
          <w:p w14:paraId="51C4D793"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14 koledarskih dni</w:t>
            </w:r>
          </w:p>
        </w:tc>
      </w:tr>
      <w:tr w:rsidR="00492E6E" w:rsidRPr="00EB3D2C" w14:paraId="2579BDF8" w14:textId="77777777" w:rsidTr="00D22DD8">
        <w:tc>
          <w:tcPr>
            <w:tcW w:w="817" w:type="dxa"/>
            <w:shd w:val="clear" w:color="auto" w:fill="auto"/>
          </w:tcPr>
          <w:p w14:paraId="14753C6E"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14</w:t>
            </w:r>
          </w:p>
        </w:tc>
        <w:tc>
          <w:tcPr>
            <w:tcW w:w="5415" w:type="dxa"/>
            <w:shd w:val="clear" w:color="auto" w:fill="auto"/>
          </w:tcPr>
          <w:p w14:paraId="709C039A"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 xml:space="preserve">Cestne kape </w:t>
            </w:r>
          </w:p>
        </w:tc>
        <w:tc>
          <w:tcPr>
            <w:tcW w:w="2806" w:type="dxa"/>
            <w:shd w:val="clear" w:color="auto" w:fill="auto"/>
          </w:tcPr>
          <w:p w14:paraId="2C431B44"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30 koledarskih dni</w:t>
            </w:r>
          </w:p>
        </w:tc>
      </w:tr>
      <w:tr w:rsidR="00492E6E" w:rsidRPr="00EB3D2C" w14:paraId="37003E64" w14:textId="77777777" w:rsidTr="00D22DD8">
        <w:tc>
          <w:tcPr>
            <w:tcW w:w="817" w:type="dxa"/>
            <w:shd w:val="clear" w:color="auto" w:fill="auto"/>
          </w:tcPr>
          <w:p w14:paraId="4A79AAC2"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16</w:t>
            </w:r>
          </w:p>
        </w:tc>
        <w:tc>
          <w:tcPr>
            <w:tcW w:w="5415" w:type="dxa"/>
            <w:shd w:val="clear" w:color="auto" w:fill="auto"/>
          </w:tcPr>
          <w:p w14:paraId="3898C23F" w14:textId="77777777" w:rsidR="00492E6E" w:rsidRPr="00EB3D2C" w:rsidRDefault="00492E6E" w:rsidP="00EB3D2C">
            <w:pPr>
              <w:keepNext/>
              <w:keepLines/>
              <w:widowControl w:val="0"/>
              <w:spacing w:after="0" w:line="240" w:lineRule="auto"/>
              <w:rPr>
                <w:rFonts w:ascii="Tahoma" w:eastAsia="Times New Roman" w:hAnsi="Tahoma" w:cs="Tahoma"/>
                <w:sz w:val="20"/>
                <w:lang w:eastAsia="ar-SA"/>
              </w:rPr>
            </w:pPr>
            <w:r w:rsidRPr="00EB3D2C">
              <w:rPr>
                <w:rFonts w:ascii="Tahoma" w:eastAsia="Times New Roman" w:hAnsi="Tahoma" w:cs="Tahoma"/>
                <w:sz w:val="20"/>
              </w:rPr>
              <w:t>Rezervni deli – SCHUCK</w:t>
            </w:r>
          </w:p>
        </w:tc>
        <w:tc>
          <w:tcPr>
            <w:tcW w:w="2806" w:type="dxa"/>
            <w:shd w:val="clear" w:color="auto" w:fill="auto"/>
          </w:tcPr>
          <w:p w14:paraId="5760C8B2"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21 koledarskih dni</w:t>
            </w:r>
          </w:p>
        </w:tc>
      </w:tr>
      <w:tr w:rsidR="00492E6E" w:rsidRPr="00EB3D2C" w14:paraId="4002873E" w14:textId="77777777" w:rsidTr="00D22DD8">
        <w:tc>
          <w:tcPr>
            <w:tcW w:w="817" w:type="dxa"/>
            <w:shd w:val="clear" w:color="auto" w:fill="auto"/>
          </w:tcPr>
          <w:p w14:paraId="1F66411F"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17</w:t>
            </w:r>
          </w:p>
        </w:tc>
        <w:tc>
          <w:tcPr>
            <w:tcW w:w="5415" w:type="dxa"/>
            <w:shd w:val="clear" w:color="auto" w:fill="auto"/>
          </w:tcPr>
          <w:p w14:paraId="30DCFDFB" w14:textId="77777777" w:rsidR="00492E6E" w:rsidRPr="00EB3D2C" w:rsidRDefault="00492E6E" w:rsidP="00EB3D2C">
            <w:pPr>
              <w:keepNext/>
              <w:keepLines/>
              <w:widowControl w:val="0"/>
              <w:spacing w:after="0" w:line="240" w:lineRule="auto"/>
              <w:rPr>
                <w:rFonts w:ascii="Tahoma" w:eastAsia="Times New Roman" w:hAnsi="Tahoma" w:cs="Tahoma"/>
                <w:sz w:val="20"/>
                <w:lang w:eastAsia="ar-SA"/>
              </w:rPr>
            </w:pPr>
            <w:r w:rsidRPr="00EB3D2C">
              <w:rPr>
                <w:rFonts w:ascii="Tahoma" w:eastAsia="Times New Roman" w:hAnsi="Tahoma" w:cs="Tahoma"/>
                <w:sz w:val="20"/>
              </w:rPr>
              <w:t>Rezervni deli – RMA</w:t>
            </w:r>
          </w:p>
        </w:tc>
        <w:tc>
          <w:tcPr>
            <w:tcW w:w="2806" w:type="dxa"/>
            <w:shd w:val="clear" w:color="auto" w:fill="auto"/>
          </w:tcPr>
          <w:p w14:paraId="2908571C"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21 koledarskih dni</w:t>
            </w:r>
          </w:p>
        </w:tc>
      </w:tr>
      <w:tr w:rsidR="00492E6E" w:rsidRPr="00EB3D2C" w14:paraId="232C28B2" w14:textId="77777777" w:rsidTr="00D22DD8">
        <w:tc>
          <w:tcPr>
            <w:tcW w:w="817" w:type="dxa"/>
            <w:shd w:val="clear" w:color="auto" w:fill="auto"/>
          </w:tcPr>
          <w:p w14:paraId="3C0B2699"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18</w:t>
            </w:r>
          </w:p>
        </w:tc>
        <w:tc>
          <w:tcPr>
            <w:tcW w:w="5415" w:type="dxa"/>
            <w:shd w:val="clear" w:color="auto" w:fill="auto"/>
          </w:tcPr>
          <w:p w14:paraId="12D48397" w14:textId="77777777" w:rsidR="00492E6E" w:rsidRPr="00EB3D2C" w:rsidRDefault="00492E6E" w:rsidP="00EB3D2C">
            <w:pPr>
              <w:keepNext/>
              <w:keepLines/>
              <w:widowControl w:val="0"/>
              <w:spacing w:after="0" w:line="240" w:lineRule="auto"/>
              <w:rPr>
                <w:rFonts w:ascii="Tahoma" w:eastAsia="Times New Roman" w:hAnsi="Tahoma" w:cs="Tahoma"/>
                <w:sz w:val="20"/>
                <w:lang w:eastAsia="ar-SA"/>
              </w:rPr>
            </w:pPr>
            <w:r w:rsidRPr="00EB3D2C">
              <w:rPr>
                <w:rFonts w:ascii="Tahoma" w:eastAsia="Times New Roman" w:hAnsi="Tahoma" w:cs="Tahoma"/>
                <w:sz w:val="20"/>
              </w:rPr>
              <w:t>Rezervni deli – FRIATEC</w:t>
            </w:r>
          </w:p>
        </w:tc>
        <w:tc>
          <w:tcPr>
            <w:tcW w:w="2806" w:type="dxa"/>
            <w:shd w:val="clear" w:color="auto" w:fill="auto"/>
          </w:tcPr>
          <w:p w14:paraId="7DC900AF"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21 koledarskih dni</w:t>
            </w:r>
          </w:p>
        </w:tc>
      </w:tr>
      <w:tr w:rsidR="00492E6E" w:rsidRPr="00EB3D2C" w14:paraId="0320CAFB" w14:textId="77777777" w:rsidTr="00D22DD8">
        <w:tc>
          <w:tcPr>
            <w:tcW w:w="817" w:type="dxa"/>
            <w:shd w:val="clear" w:color="auto" w:fill="auto"/>
          </w:tcPr>
          <w:p w14:paraId="7021F686"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20</w:t>
            </w:r>
          </w:p>
        </w:tc>
        <w:tc>
          <w:tcPr>
            <w:tcW w:w="5415" w:type="dxa"/>
            <w:shd w:val="clear" w:color="auto" w:fill="auto"/>
          </w:tcPr>
          <w:p w14:paraId="61FB65EB" w14:textId="77777777" w:rsidR="00492E6E" w:rsidRPr="00EB3D2C" w:rsidRDefault="00492E6E" w:rsidP="00EB3D2C">
            <w:pPr>
              <w:keepNext/>
              <w:keepLines/>
              <w:widowControl w:val="0"/>
              <w:spacing w:after="0" w:line="240" w:lineRule="auto"/>
              <w:rPr>
                <w:rFonts w:ascii="Tahoma" w:eastAsia="Times New Roman" w:hAnsi="Tahoma" w:cs="Tahoma"/>
                <w:sz w:val="20"/>
                <w:lang w:eastAsia="ar-SA"/>
              </w:rPr>
            </w:pPr>
            <w:r w:rsidRPr="00EB3D2C">
              <w:rPr>
                <w:rFonts w:ascii="Tahoma" w:eastAsia="Times New Roman" w:hAnsi="Tahoma" w:cs="Tahoma"/>
                <w:sz w:val="20"/>
              </w:rPr>
              <w:t>Rezervni deli – PVC DISTANČNIKI</w:t>
            </w:r>
          </w:p>
        </w:tc>
        <w:tc>
          <w:tcPr>
            <w:tcW w:w="2806" w:type="dxa"/>
            <w:shd w:val="clear" w:color="auto" w:fill="auto"/>
          </w:tcPr>
          <w:p w14:paraId="0481D04D" w14:textId="77777777" w:rsidR="00492E6E" w:rsidRPr="00EB3D2C" w:rsidRDefault="00492E6E" w:rsidP="00EB3D2C">
            <w:pPr>
              <w:keepNext/>
              <w:keepLines/>
              <w:widowControl w:val="0"/>
              <w:suppressAutoHyphens/>
              <w:spacing w:after="0" w:line="240" w:lineRule="auto"/>
              <w:jc w:val="both"/>
              <w:rPr>
                <w:rFonts w:ascii="Tahoma" w:eastAsia="Times New Roman" w:hAnsi="Tahoma" w:cs="Tahoma"/>
                <w:sz w:val="20"/>
                <w:lang w:eastAsia="ar-SA"/>
              </w:rPr>
            </w:pPr>
            <w:r w:rsidRPr="00EB3D2C">
              <w:rPr>
                <w:rFonts w:ascii="Tahoma" w:eastAsia="Times New Roman" w:hAnsi="Tahoma" w:cs="Tahoma"/>
                <w:sz w:val="20"/>
                <w:lang w:eastAsia="ar-SA"/>
              </w:rPr>
              <w:t>21 koledarskih dni</w:t>
            </w:r>
          </w:p>
        </w:tc>
      </w:tr>
    </w:tbl>
    <w:p w14:paraId="1C17AAB8" w14:textId="77777777" w:rsidR="00CE7B5C" w:rsidRPr="002B0502" w:rsidRDefault="00CE7B5C" w:rsidP="00EB3D2C">
      <w:pPr>
        <w:keepNext/>
        <w:keepLines/>
        <w:widowControl w:val="0"/>
        <w:spacing w:after="0" w:line="240" w:lineRule="auto"/>
        <w:jc w:val="both"/>
        <w:rPr>
          <w:rFonts w:ascii="Tahoma" w:eastAsia="Times New Roman" w:hAnsi="Tahoma" w:cs="Tahoma"/>
          <w:lang w:eastAsia="ar-SA"/>
        </w:rPr>
      </w:pPr>
      <w:r w:rsidRPr="002B0502">
        <w:rPr>
          <w:rFonts w:ascii="Tahoma" w:hAnsi="Tahoma" w:cs="Tahoma"/>
          <w:lang w:eastAsia="sl-SI"/>
        </w:rPr>
        <w:lastRenderedPageBreak/>
        <w:t>oziroma v dogovorjenem roku med izvajalcem in naročnikom, ki bo naveden v pisnem nabavnem naročili</w:t>
      </w:r>
      <w:r w:rsidR="00DC5AF4">
        <w:rPr>
          <w:rFonts w:ascii="Tahoma" w:hAnsi="Tahoma" w:cs="Tahoma"/>
          <w:lang w:eastAsia="sl-SI"/>
        </w:rPr>
        <w:t xml:space="preserve"> </w:t>
      </w:r>
      <w:r w:rsidR="00DC5AF4">
        <w:rPr>
          <w:rFonts w:ascii="Tahoma" w:eastAsia="Times New Roman" w:hAnsi="Tahoma" w:cs="Tahoma"/>
          <w:lang w:eastAsia="ar-SA"/>
        </w:rPr>
        <w:t>in ne bo daljši od zgoraj zahtevanega</w:t>
      </w:r>
      <w:r w:rsidRPr="002B0502">
        <w:rPr>
          <w:rFonts w:ascii="Tahoma" w:eastAsia="Times New Roman" w:hAnsi="Tahoma" w:cs="Tahoma"/>
          <w:lang w:eastAsia="ar-SA"/>
        </w:rPr>
        <w:t>.</w:t>
      </w:r>
    </w:p>
    <w:p w14:paraId="52FD1CC7" w14:textId="77777777" w:rsidR="00CE7B5C" w:rsidRPr="002B0502" w:rsidRDefault="00CE7B5C" w:rsidP="00EB3D2C">
      <w:pPr>
        <w:keepNext/>
        <w:keepLines/>
        <w:widowControl w:val="0"/>
        <w:spacing w:after="0" w:line="240" w:lineRule="auto"/>
        <w:jc w:val="both"/>
        <w:rPr>
          <w:rFonts w:ascii="Tahoma" w:hAnsi="Tahoma" w:cs="Tahoma"/>
        </w:rPr>
      </w:pPr>
    </w:p>
    <w:p w14:paraId="5345D728" w14:textId="77777777" w:rsidR="00CE7B5C" w:rsidRPr="004773F7" w:rsidRDefault="00C82F5D" w:rsidP="00EB3D2C">
      <w:pPr>
        <w:keepNext/>
        <w:keepLines/>
        <w:widowControl w:val="0"/>
        <w:spacing w:after="0" w:line="240" w:lineRule="auto"/>
        <w:jc w:val="both"/>
        <w:rPr>
          <w:rFonts w:ascii="Tahoma" w:hAnsi="Tahoma" w:cs="Tahoma"/>
        </w:rPr>
      </w:pPr>
      <w:r>
        <w:rPr>
          <w:rFonts w:ascii="Tahoma" w:hAnsi="Tahoma" w:cs="Tahoma"/>
        </w:rPr>
        <w:t xml:space="preserve">Velja za vse sklope: </w:t>
      </w:r>
      <w:r w:rsidR="00DC5AF4" w:rsidRPr="00DC5AF4">
        <w:rPr>
          <w:rFonts w:ascii="Tahoma" w:hAnsi="Tahoma" w:cs="Tahoma"/>
        </w:rPr>
        <w:t>Dobavni rok v primeru intervencije (nujnosti) je največ 2 (dva) delovna dneva od prejema pisnega nabavnega naročila naročni</w:t>
      </w:r>
      <w:r w:rsidR="00DC5AF4">
        <w:rPr>
          <w:rFonts w:ascii="Tahoma" w:hAnsi="Tahoma" w:cs="Tahoma"/>
        </w:rPr>
        <w:t>ka</w:t>
      </w:r>
      <w:r w:rsidR="00CE7B5C" w:rsidRPr="00A96247">
        <w:rPr>
          <w:rFonts w:ascii="Tahoma" w:hAnsi="Tahoma" w:cs="Tahoma"/>
        </w:rPr>
        <w:t>.</w:t>
      </w:r>
    </w:p>
    <w:p w14:paraId="395C03B5" w14:textId="77777777" w:rsidR="00CE7B5C" w:rsidRPr="00752E4F" w:rsidRDefault="00CE7B5C" w:rsidP="00EB3D2C">
      <w:pPr>
        <w:keepNext/>
        <w:keepLines/>
        <w:widowControl w:val="0"/>
        <w:spacing w:after="0" w:line="240" w:lineRule="auto"/>
        <w:jc w:val="both"/>
        <w:rPr>
          <w:rFonts w:ascii="Tahoma" w:eastAsia="Times New Roman" w:hAnsi="Tahoma" w:cs="Tahoma"/>
          <w:lang w:eastAsia="sl-SI"/>
        </w:rPr>
      </w:pPr>
    </w:p>
    <w:p w14:paraId="1A06F8FE" w14:textId="77777777" w:rsidR="00931984" w:rsidRPr="00931984" w:rsidRDefault="00931984" w:rsidP="00EB3D2C">
      <w:pPr>
        <w:keepNext/>
        <w:keepLines/>
        <w:widowControl w:val="0"/>
        <w:suppressAutoHyphens/>
        <w:spacing w:after="0" w:line="240" w:lineRule="auto"/>
        <w:jc w:val="both"/>
        <w:rPr>
          <w:rFonts w:ascii="Tahoma" w:eastAsia="Times New Roman" w:hAnsi="Tahoma" w:cs="Tahoma"/>
          <w:lang w:eastAsia="sl-SI"/>
        </w:rPr>
      </w:pPr>
      <w:r w:rsidRPr="00931984">
        <w:rPr>
          <w:rFonts w:ascii="Tahoma" w:hAnsi="Tahoma" w:cs="Tahoma"/>
        </w:rPr>
        <w:t>Izbrani ponudnik mora</w:t>
      </w:r>
      <w:r w:rsidRPr="00931984">
        <w:rPr>
          <w:rFonts w:ascii="Tahoma" w:eastAsia="Times New Roman" w:hAnsi="Tahoma" w:cs="Tahoma"/>
          <w:lang w:eastAsia="ar-SA"/>
        </w:rPr>
        <w:t xml:space="preserve"> v skladu s pariteto DDP Ljubljana (</w:t>
      </w:r>
      <w:proofErr w:type="spellStart"/>
      <w:r w:rsidRPr="00931984">
        <w:rPr>
          <w:rFonts w:ascii="Tahoma" w:eastAsia="Times New Roman" w:hAnsi="Tahoma" w:cs="Tahoma"/>
          <w:lang w:eastAsia="ar-SA"/>
        </w:rPr>
        <w:t>Incoterms</w:t>
      </w:r>
      <w:proofErr w:type="spellEnd"/>
      <w:r w:rsidRPr="00931984">
        <w:rPr>
          <w:rFonts w:ascii="Tahoma" w:eastAsia="Times New Roman" w:hAnsi="Tahoma" w:cs="Tahoma"/>
          <w:lang w:eastAsia="ar-SA"/>
        </w:rPr>
        <w:t xml:space="preserve"> 2020) zagotoviti dobavo blaga na lokacijo naročnika</w:t>
      </w:r>
      <w:r w:rsidRPr="00931984">
        <w:rPr>
          <w:rFonts w:ascii="Tahoma" w:hAnsi="Tahoma" w:cs="Tahoma"/>
        </w:rPr>
        <w:t xml:space="preserve"> </w:t>
      </w:r>
      <w:r w:rsidRPr="00931984">
        <w:rPr>
          <w:rFonts w:ascii="Tahoma" w:eastAsia="Times New Roman" w:hAnsi="Tahoma" w:cs="Tahoma"/>
          <w:lang w:eastAsia="ar-SA"/>
        </w:rPr>
        <w:t>Verovškova ulica 70, 1000 Ljubljana. Prevzem blaga je predviden</w:t>
      </w:r>
      <w:r w:rsidR="00CC3C05">
        <w:rPr>
          <w:rFonts w:ascii="Tahoma" w:eastAsia="Times New Roman" w:hAnsi="Tahoma" w:cs="Tahoma"/>
          <w:lang w:eastAsia="ar-SA"/>
        </w:rPr>
        <w:t xml:space="preserve"> od ponedeljka do petka</w:t>
      </w:r>
      <w:r w:rsidRPr="00931984">
        <w:rPr>
          <w:rFonts w:ascii="Tahoma" w:eastAsia="Times New Roman" w:hAnsi="Tahoma" w:cs="Tahoma"/>
          <w:lang w:eastAsia="ar-SA"/>
        </w:rPr>
        <w:t xml:space="preserve"> med 7. uro zjutraj in 14. uro popoldne.</w:t>
      </w:r>
    </w:p>
    <w:p w14:paraId="188AF1A2" w14:textId="77777777" w:rsidR="00931984" w:rsidRPr="00931984" w:rsidRDefault="00931984" w:rsidP="00EB3D2C">
      <w:pPr>
        <w:keepNext/>
        <w:keepLines/>
        <w:widowControl w:val="0"/>
        <w:spacing w:after="0" w:line="240" w:lineRule="auto"/>
        <w:jc w:val="both"/>
        <w:rPr>
          <w:rFonts w:ascii="Tahoma" w:eastAsia="Times New Roman" w:hAnsi="Tahoma" w:cs="Tahoma"/>
          <w:lang w:eastAsia="sl-SI"/>
        </w:rPr>
      </w:pPr>
    </w:p>
    <w:p w14:paraId="256480A9" w14:textId="77777777" w:rsidR="00931984" w:rsidRPr="00931984" w:rsidRDefault="00931984" w:rsidP="00EB3D2C">
      <w:pPr>
        <w:keepNext/>
        <w:keepLines/>
        <w:widowControl w:val="0"/>
        <w:spacing w:after="0" w:line="240" w:lineRule="auto"/>
        <w:jc w:val="both"/>
        <w:rPr>
          <w:rFonts w:ascii="Tahoma" w:eastAsia="Times New Roman" w:hAnsi="Tahoma" w:cs="Tahoma"/>
          <w:lang w:eastAsia="sl-SI"/>
        </w:rPr>
      </w:pPr>
      <w:r w:rsidRPr="00931984">
        <w:rPr>
          <w:rFonts w:ascii="Tahoma" w:eastAsia="Times New Roman" w:hAnsi="Tahoma" w:cs="Tahoma"/>
          <w:lang w:eastAsia="sl-SI"/>
        </w:rPr>
        <w:t>Prevoz blaga na lokacijo naročnika organizira ponudnik na svoj račun oziroma na svoje stroške.</w:t>
      </w:r>
    </w:p>
    <w:p w14:paraId="1BA89EB3" w14:textId="77777777" w:rsidR="00931984" w:rsidRPr="00931984" w:rsidRDefault="00931984" w:rsidP="00EB3D2C">
      <w:pPr>
        <w:keepNext/>
        <w:keepLines/>
        <w:widowControl w:val="0"/>
        <w:spacing w:after="0" w:line="240" w:lineRule="auto"/>
        <w:jc w:val="both"/>
        <w:rPr>
          <w:rFonts w:ascii="Tahoma" w:eastAsia="Times New Roman" w:hAnsi="Tahoma" w:cs="Tahoma"/>
          <w:lang w:eastAsia="sl-SI"/>
        </w:rPr>
      </w:pPr>
    </w:p>
    <w:p w14:paraId="2EDD018F" w14:textId="77777777" w:rsidR="00931984" w:rsidRPr="00931984" w:rsidRDefault="00931984" w:rsidP="00EB3D2C">
      <w:pPr>
        <w:keepNext/>
        <w:keepLines/>
        <w:widowControl w:val="0"/>
        <w:spacing w:after="0" w:line="240" w:lineRule="auto"/>
        <w:jc w:val="both"/>
        <w:rPr>
          <w:rFonts w:ascii="Tahoma" w:eastAsia="Times New Roman" w:hAnsi="Tahoma" w:cs="Tahoma"/>
          <w:lang w:eastAsia="sl-SI"/>
        </w:rPr>
      </w:pPr>
      <w:r w:rsidRPr="00931984">
        <w:rPr>
          <w:rFonts w:ascii="Tahoma" w:hAnsi="Tahoma" w:cs="Tahoma"/>
        </w:rPr>
        <w:t xml:space="preserve">Izbrani ponudnik </w:t>
      </w:r>
      <w:r w:rsidRPr="00931984">
        <w:rPr>
          <w:rFonts w:ascii="Tahoma" w:eastAsia="Times New Roman" w:hAnsi="Tahoma" w:cs="Tahoma"/>
          <w:lang w:eastAsia="sl-SI"/>
        </w:rPr>
        <w:t>se zavezuje, da bo blago dobavljal v skladu z veljavno zakonodajo, predpisi, standardi, veljavno prakso, smernicami naročnika in da bo upošteval vse pogoje, ki jih bo opredelil naročnik v naročilu.</w:t>
      </w:r>
    </w:p>
    <w:p w14:paraId="6F919E31" w14:textId="77777777" w:rsidR="00931984" w:rsidRPr="00931984" w:rsidRDefault="00931984" w:rsidP="00EB3D2C">
      <w:pPr>
        <w:keepNext/>
        <w:keepLines/>
        <w:widowControl w:val="0"/>
        <w:spacing w:after="0" w:line="240" w:lineRule="auto"/>
        <w:jc w:val="both"/>
        <w:rPr>
          <w:rFonts w:ascii="Tahoma" w:eastAsia="Times New Roman" w:hAnsi="Tahoma" w:cs="Tahoma"/>
          <w:bCs/>
          <w:lang w:eastAsia="sl-SI"/>
        </w:rPr>
      </w:pPr>
    </w:p>
    <w:p w14:paraId="406EB670" w14:textId="77777777" w:rsidR="00931984" w:rsidRPr="00931984" w:rsidRDefault="00931984" w:rsidP="00EB3D2C">
      <w:pPr>
        <w:keepNext/>
        <w:keepLines/>
        <w:widowControl w:val="0"/>
        <w:spacing w:after="0" w:line="240" w:lineRule="auto"/>
        <w:jc w:val="both"/>
        <w:rPr>
          <w:rFonts w:ascii="Tahoma" w:hAnsi="Tahoma" w:cs="Tahoma"/>
        </w:rPr>
      </w:pPr>
      <w:r w:rsidRPr="00931984">
        <w:rPr>
          <w:rFonts w:ascii="Tahoma" w:eastAsia="Times New Roman" w:hAnsi="Tahoma" w:cs="Tahoma"/>
          <w:bCs/>
          <w:lang w:eastAsia="sl-SI"/>
        </w:rPr>
        <w:t>O nameravani dobavi blaga za posamezno naročilo se ponudnik zaveže pisno (po elektronski pošti) obvestiti naročnika vsaj 1 (en) delovni dan pred nameravano dobavo blaga.</w:t>
      </w:r>
    </w:p>
    <w:p w14:paraId="7259AB3F" w14:textId="77777777" w:rsidR="00931984" w:rsidRPr="00931984" w:rsidRDefault="00931984" w:rsidP="00EB3D2C">
      <w:pPr>
        <w:keepNext/>
        <w:keepLines/>
        <w:widowControl w:val="0"/>
        <w:spacing w:after="0" w:line="240" w:lineRule="auto"/>
        <w:jc w:val="both"/>
        <w:rPr>
          <w:rFonts w:ascii="Tahoma" w:eastAsia="Times New Roman" w:hAnsi="Tahoma" w:cs="Tahoma"/>
          <w:bCs/>
          <w:lang w:eastAsia="sl-SI"/>
        </w:rPr>
      </w:pPr>
    </w:p>
    <w:p w14:paraId="750B7171" w14:textId="77777777" w:rsidR="00931984" w:rsidRPr="00931984" w:rsidRDefault="00931984" w:rsidP="00EB3D2C">
      <w:pPr>
        <w:keepNext/>
        <w:keepLines/>
        <w:widowControl w:val="0"/>
        <w:spacing w:after="0" w:line="240" w:lineRule="auto"/>
        <w:jc w:val="both"/>
        <w:rPr>
          <w:rFonts w:ascii="Tahoma" w:eastAsia="Times New Roman" w:hAnsi="Tahoma" w:cs="Tahoma"/>
          <w:lang w:eastAsia="sl-SI"/>
        </w:rPr>
      </w:pPr>
      <w:r w:rsidRPr="00931984">
        <w:rPr>
          <w:rFonts w:ascii="Tahoma" w:eastAsia="Times New Roman" w:hAnsi="Tahoma" w:cs="Tahoma"/>
          <w:lang w:eastAsia="sl-SI"/>
        </w:rPr>
        <w:t>V primeru prekoračitve roka, ki bi nastala zaradi zamude na strani izvajalca, je dolžan nositi vse s tem povezane stroške izvajalec.</w:t>
      </w:r>
    </w:p>
    <w:p w14:paraId="530BE912" w14:textId="77777777" w:rsidR="00931984" w:rsidRPr="00931984" w:rsidRDefault="00931984" w:rsidP="00EB3D2C">
      <w:pPr>
        <w:keepNext/>
        <w:keepLines/>
        <w:widowControl w:val="0"/>
        <w:spacing w:after="0" w:line="240" w:lineRule="auto"/>
        <w:jc w:val="both"/>
        <w:rPr>
          <w:rFonts w:ascii="Tahoma" w:eastAsia="Times New Roman" w:hAnsi="Tahoma" w:cs="Tahoma"/>
          <w:kern w:val="16"/>
          <w:lang w:eastAsia="sl-SI"/>
        </w:rPr>
      </w:pPr>
    </w:p>
    <w:p w14:paraId="0AF93C79" w14:textId="77777777" w:rsidR="00931984" w:rsidRPr="00931984" w:rsidRDefault="00931984" w:rsidP="00EB3D2C">
      <w:pPr>
        <w:keepNext/>
        <w:keepLines/>
        <w:widowControl w:val="0"/>
        <w:spacing w:after="0" w:line="240" w:lineRule="auto"/>
        <w:jc w:val="both"/>
        <w:rPr>
          <w:rFonts w:ascii="Tahoma" w:eastAsia="Times New Roman" w:hAnsi="Tahoma" w:cs="Tahoma"/>
          <w:lang w:eastAsia="sl-SI"/>
        </w:rPr>
      </w:pPr>
      <w:r w:rsidRPr="00931984">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169194C6" w14:textId="77777777" w:rsidR="00A35A76" w:rsidRPr="00A35A76" w:rsidRDefault="00A35A76" w:rsidP="00EB3D2C">
      <w:pPr>
        <w:keepNext/>
        <w:keepLines/>
        <w:suppressAutoHyphens/>
        <w:spacing w:after="0" w:line="240" w:lineRule="auto"/>
        <w:jc w:val="both"/>
        <w:rPr>
          <w:rFonts w:ascii="Tahoma" w:eastAsia="Times New Roman" w:hAnsi="Tahoma" w:cs="Tahoma"/>
          <w:lang w:eastAsia="ar-SA"/>
        </w:rPr>
      </w:pPr>
    </w:p>
    <w:p w14:paraId="6A0526DA" w14:textId="77777777" w:rsidR="00A35A76" w:rsidRPr="00A35A76" w:rsidRDefault="00A35A76" w:rsidP="00EB3D2C">
      <w:pPr>
        <w:keepNext/>
        <w:keepLines/>
        <w:widowControl w:val="0"/>
        <w:numPr>
          <w:ilvl w:val="1"/>
          <w:numId w:val="2"/>
        </w:numPr>
        <w:spacing w:after="0" w:line="240" w:lineRule="auto"/>
        <w:jc w:val="both"/>
        <w:rPr>
          <w:rFonts w:ascii="Tahoma" w:hAnsi="Tahoma" w:cs="Tahoma"/>
          <w:b/>
        </w:rPr>
      </w:pPr>
      <w:r w:rsidRPr="00A35A76">
        <w:rPr>
          <w:rFonts w:ascii="Tahoma" w:hAnsi="Tahoma" w:cs="Tahoma"/>
          <w:b/>
        </w:rPr>
        <w:t>Garancijska doba</w:t>
      </w:r>
    </w:p>
    <w:p w14:paraId="62B05881" w14:textId="77777777" w:rsidR="00A35A76" w:rsidRPr="00A35A76" w:rsidRDefault="00A35A76" w:rsidP="00EB3D2C">
      <w:pPr>
        <w:keepNext/>
        <w:keepLines/>
        <w:spacing w:after="0" w:line="240" w:lineRule="auto"/>
        <w:rPr>
          <w:rFonts w:ascii="Tahoma" w:eastAsia="Times New Roman" w:hAnsi="Tahoma" w:cs="Tahoma"/>
          <w:b/>
          <w:bCs/>
          <w:lang w:eastAsia="sl-SI"/>
        </w:rPr>
      </w:pPr>
    </w:p>
    <w:p w14:paraId="22402881" w14:textId="77777777" w:rsidR="00A35A76" w:rsidRPr="00931984" w:rsidRDefault="00A35A76" w:rsidP="00EB3D2C">
      <w:pPr>
        <w:keepNext/>
        <w:keepLines/>
        <w:tabs>
          <w:tab w:val="left" w:pos="709"/>
          <w:tab w:val="left" w:pos="1702"/>
        </w:tabs>
        <w:spacing w:after="0" w:line="240" w:lineRule="auto"/>
        <w:jc w:val="both"/>
        <w:rPr>
          <w:rFonts w:ascii="Tahoma" w:eastAsia="Times New Roman" w:hAnsi="Tahoma" w:cs="Tahoma"/>
          <w:lang w:eastAsia="ar-SA"/>
        </w:rPr>
      </w:pPr>
      <w:r w:rsidRPr="00931984">
        <w:rPr>
          <w:rFonts w:ascii="Tahoma" w:eastAsia="Times New Roman" w:hAnsi="Tahoma" w:cs="Tahoma"/>
          <w:lang w:eastAsia="ar-SA"/>
        </w:rPr>
        <w:t xml:space="preserve">Za blago, katerega dobava je predmet te razpisne dokumentacije, mora ponudnik nuditi garancijo </w:t>
      </w:r>
      <w:r w:rsidR="001B3808">
        <w:rPr>
          <w:rFonts w:ascii="Tahoma" w:eastAsia="Times New Roman" w:hAnsi="Tahoma" w:cs="Tahoma"/>
          <w:lang w:eastAsia="ar-SA"/>
        </w:rPr>
        <w:t>12</w:t>
      </w:r>
      <w:r w:rsidRPr="00931984">
        <w:rPr>
          <w:rFonts w:ascii="Tahoma" w:eastAsia="Times New Roman" w:hAnsi="Tahoma" w:cs="Tahoma"/>
          <w:lang w:eastAsia="ar-SA"/>
        </w:rPr>
        <w:t xml:space="preserve"> (</w:t>
      </w:r>
      <w:r w:rsidR="001B3808">
        <w:rPr>
          <w:rFonts w:ascii="Tahoma" w:eastAsia="Times New Roman" w:hAnsi="Tahoma" w:cs="Tahoma"/>
          <w:lang w:eastAsia="ar-SA"/>
        </w:rPr>
        <w:t>dvanajst</w:t>
      </w:r>
      <w:r w:rsidRPr="00931984">
        <w:rPr>
          <w:rFonts w:ascii="Tahoma" w:eastAsia="Times New Roman" w:hAnsi="Tahoma" w:cs="Tahoma"/>
          <w:lang w:eastAsia="ar-SA"/>
        </w:rPr>
        <w:t xml:space="preserve">) mesecev, </w:t>
      </w:r>
      <w:r w:rsidR="00175C7E" w:rsidRPr="00175C7E">
        <w:rPr>
          <w:rFonts w:ascii="Tahoma" w:eastAsia="Times New Roman" w:hAnsi="Tahoma" w:cs="Tahoma"/>
          <w:lang w:eastAsia="ar-SA"/>
        </w:rPr>
        <w:t>šteto od uspešno opravljenega količinskega in kakovostnega prevzema blaga, ki se izvede s podpisom dobavnice o prevzemu blaga s strani naročnika oziroma njegovega predstavnika</w:t>
      </w:r>
      <w:r w:rsidRPr="00931984">
        <w:rPr>
          <w:rFonts w:ascii="Tahoma" w:eastAsia="Times New Roman" w:hAnsi="Tahoma" w:cs="Tahoma"/>
          <w:lang w:eastAsia="ar-SA"/>
        </w:rPr>
        <w:t>.</w:t>
      </w:r>
    </w:p>
    <w:p w14:paraId="125E95F6" w14:textId="77777777" w:rsidR="00A35A76" w:rsidRPr="00A35A76" w:rsidRDefault="00A35A76" w:rsidP="00EB3D2C">
      <w:pPr>
        <w:keepNext/>
        <w:keepLines/>
        <w:tabs>
          <w:tab w:val="left" w:pos="709"/>
          <w:tab w:val="left" w:pos="1702"/>
        </w:tabs>
        <w:spacing w:after="0" w:line="240" w:lineRule="auto"/>
        <w:jc w:val="both"/>
        <w:rPr>
          <w:rFonts w:ascii="Tahoma" w:eastAsia="Times New Roman" w:hAnsi="Tahoma" w:cs="Tahoma"/>
          <w:lang w:eastAsia="ar-SA"/>
        </w:rPr>
      </w:pPr>
    </w:p>
    <w:p w14:paraId="51ABC194" w14:textId="77777777" w:rsidR="00A35A76" w:rsidRPr="00A35A76" w:rsidRDefault="00A35A76" w:rsidP="00EB3D2C">
      <w:pPr>
        <w:keepNext/>
        <w:keepLines/>
        <w:tabs>
          <w:tab w:val="left" w:pos="709"/>
          <w:tab w:val="left" w:pos="1702"/>
        </w:tabs>
        <w:spacing w:after="0" w:line="240" w:lineRule="auto"/>
        <w:jc w:val="both"/>
        <w:rPr>
          <w:rFonts w:ascii="Tahoma" w:eastAsia="Times New Roman" w:hAnsi="Tahoma" w:cs="Tahoma"/>
          <w:lang w:eastAsia="ar-SA"/>
        </w:rPr>
      </w:pPr>
      <w:r w:rsidRPr="00A35A76">
        <w:rPr>
          <w:rFonts w:ascii="Tahoma" w:eastAsia="Times New Roman" w:hAnsi="Tahoma" w:cs="Tahoma"/>
          <w:lang w:eastAsia="ar-SA"/>
        </w:rPr>
        <w:t>Če se v garancijski dobi pojavijo pomanjkljivosti zaradi kakovosti dobave blaga, jih mora izbrani gospodarski subjekt odpraviti na svoje stroške najkasneje v roku 30 (tridesetih) koledarskih dni od dneva, ko ga naročnik pisno obvesti o nastali napaki. V kolikor napake na dobavljenem blagu ne bo možno odpraviti v roku 30 (tridesetih) koledarskih dni od dneva, ko ga naročnik pisno obvesti o nastali napaki, ga je izbrani gospodarski subjekt dolžan zamenjati z novim.</w:t>
      </w:r>
    </w:p>
    <w:p w14:paraId="452E21FB" w14:textId="77777777" w:rsidR="001B3808" w:rsidRPr="00910072" w:rsidRDefault="001B3808" w:rsidP="00EB3D2C">
      <w:pPr>
        <w:keepNext/>
        <w:keepLines/>
        <w:widowControl w:val="0"/>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15DA8482" w14:textId="77777777" w:rsidR="001B3808" w:rsidRPr="006328EA" w:rsidRDefault="001B3808" w:rsidP="00EB3D2C">
      <w:pPr>
        <w:keepNext/>
        <w:keepLines/>
        <w:widowControl w:val="0"/>
        <w:numPr>
          <w:ilvl w:val="1"/>
          <w:numId w:val="2"/>
        </w:numPr>
        <w:spacing w:after="0" w:line="240" w:lineRule="auto"/>
        <w:jc w:val="both"/>
        <w:rPr>
          <w:rFonts w:ascii="Tahoma" w:hAnsi="Tahoma" w:cs="Tahoma"/>
          <w:b/>
        </w:rPr>
      </w:pPr>
      <w:r w:rsidRPr="006328EA">
        <w:rPr>
          <w:rFonts w:ascii="Tahoma" w:hAnsi="Tahoma" w:cs="Tahoma"/>
          <w:b/>
        </w:rPr>
        <w:t xml:space="preserve">Certifikati </w:t>
      </w:r>
    </w:p>
    <w:p w14:paraId="7B1A3F66" w14:textId="77777777" w:rsidR="001B3808" w:rsidRPr="00910072" w:rsidRDefault="001B3808" w:rsidP="00EB3D2C">
      <w:pPr>
        <w:keepNext/>
        <w:keepLines/>
        <w:widowControl w:val="0"/>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38FF1388" w14:textId="77777777" w:rsidR="001B3808" w:rsidRPr="00FF2BE7" w:rsidRDefault="001B3808" w:rsidP="00EB3D2C">
      <w:pPr>
        <w:keepNext/>
        <w:keepLines/>
        <w:widowControl w:val="0"/>
        <w:spacing w:after="0" w:line="240" w:lineRule="auto"/>
        <w:jc w:val="both"/>
        <w:rPr>
          <w:rFonts w:ascii="Tahoma" w:eastAsia="Times New Roman" w:hAnsi="Tahoma" w:cs="Tahoma"/>
          <w:color w:val="000000"/>
          <w:szCs w:val="20"/>
          <w:lang w:eastAsia="sl-SI"/>
        </w:rPr>
      </w:pPr>
      <w:r w:rsidRPr="00910072">
        <w:rPr>
          <w:rFonts w:ascii="Tahoma" w:eastAsia="Times New Roman" w:hAnsi="Tahoma" w:cs="Tahoma"/>
          <w:color w:val="000000"/>
          <w:szCs w:val="20"/>
          <w:lang w:eastAsia="sl-SI"/>
        </w:rPr>
        <w:t xml:space="preserve">Ponudnik mora izpolnjevati naslednje tehnične zahteve in mora predložiti naslednje zahtevane </w:t>
      </w:r>
      <w:r w:rsidRPr="00FF2BE7">
        <w:rPr>
          <w:rFonts w:ascii="Tahoma" w:eastAsia="Times New Roman" w:hAnsi="Tahoma" w:cs="Tahoma"/>
          <w:color w:val="000000"/>
          <w:szCs w:val="20"/>
          <w:lang w:eastAsia="sl-SI"/>
        </w:rPr>
        <w:t>dokumente:</w:t>
      </w:r>
    </w:p>
    <w:p w14:paraId="2C9D1C67" w14:textId="77777777" w:rsidR="001B3808" w:rsidRPr="00FF2BE7" w:rsidRDefault="001B3808" w:rsidP="00EB3D2C">
      <w:pPr>
        <w:keepNext/>
        <w:keepLines/>
        <w:widowControl w:val="0"/>
        <w:spacing w:after="0" w:line="240" w:lineRule="auto"/>
        <w:jc w:val="both"/>
        <w:rPr>
          <w:rFonts w:ascii="Tahoma" w:eastAsia="Times New Roman" w:hAnsi="Tahoma" w:cs="Tahoma"/>
          <w:color w:val="000000"/>
          <w:szCs w:val="20"/>
          <w:lang w:eastAsia="sl-SI"/>
        </w:rPr>
      </w:pPr>
    </w:p>
    <w:p w14:paraId="225766A6" w14:textId="77777777" w:rsidR="001B3808" w:rsidRPr="005F6ACA" w:rsidRDefault="001B3808" w:rsidP="00EB3D2C">
      <w:pPr>
        <w:keepNext/>
        <w:keepLines/>
        <w:widowControl w:val="0"/>
        <w:spacing w:after="0" w:line="240" w:lineRule="auto"/>
        <w:jc w:val="both"/>
        <w:rPr>
          <w:rFonts w:ascii="Tahoma" w:eastAsia="Times New Roman" w:hAnsi="Tahoma" w:cs="Tahoma"/>
          <w:color w:val="000000"/>
          <w:szCs w:val="20"/>
          <w:lang w:eastAsia="sl-SI"/>
        </w:rPr>
      </w:pPr>
      <w:r w:rsidRPr="00FF2BE7">
        <w:rPr>
          <w:rFonts w:ascii="Tahoma" w:eastAsia="Times New Roman" w:hAnsi="Tahoma" w:cs="Tahoma"/>
          <w:color w:val="000000"/>
          <w:szCs w:val="20"/>
          <w:lang w:eastAsia="sl-SI"/>
        </w:rPr>
        <w:t xml:space="preserve">Ponudniki morajo za </w:t>
      </w:r>
      <w:r w:rsidR="00DC5AF4">
        <w:rPr>
          <w:rFonts w:ascii="Tahoma" w:eastAsia="Times New Roman" w:hAnsi="Tahoma" w:cs="Tahoma"/>
          <w:color w:val="000000"/>
          <w:szCs w:val="20"/>
          <w:lang w:eastAsia="sl-SI"/>
        </w:rPr>
        <w:t xml:space="preserve">1. </w:t>
      </w:r>
      <w:r w:rsidRPr="00FF2BE7">
        <w:rPr>
          <w:rFonts w:ascii="Tahoma" w:eastAsia="Times New Roman" w:hAnsi="Tahoma" w:cs="Tahoma"/>
          <w:color w:val="000000"/>
          <w:szCs w:val="20"/>
          <w:lang w:eastAsia="sl-SI"/>
        </w:rPr>
        <w:t>sklop</w:t>
      </w:r>
      <w:r w:rsidR="00DC5AF4">
        <w:rPr>
          <w:rFonts w:ascii="Tahoma" w:eastAsia="Times New Roman" w:hAnsi="Tahoma" w:cs="Tahoma"/>
          <w:color w:val="000000"/>
          <w:szCs w:val="20"/>
          <w:lang w:eastAsia="sl-SI"/>
        </w:rPr>
        <w:t>, 7. sklop, 8. sklop, 10. sklop</w:t>
      </w:r>
      <w:r w:rsidR="00A86547">
        <w:rPr>
          <w:rFonts w:ascii="Tahoma" w:eastAsia="Times New Roman" w:hAnsi="Tahoma" w:cs="Tahoma"/>
          <w:color w:val="000000"/>
          <w:szCs w:val="20"/>
          <w:lang w:eastAsia="sl-SI"/>
        </w:rPr>
        <w:t xml:space="preserve">, </w:t>
      </w:r>
      <w:r w:rsidRPr="00FF2BE7">
        <w:rPr>
          <w:rFonts w:ascii="Tahoma" w:eastAsia="Times New Roman" w:hAnsi="Tahoma" w:cs="Tahoma"/>
          <w:color w:val="000000"/>
          <w:szCs w:val="20"/>
          <w:lang w:eastAsia="sl-SI"/>
        </w:rPr>
        <w:t>11</w:t>
      </w:r>
      <w:r w:rsidR="00A86547">
        <w:rPr>
          <w:rFonts w:ascii="Tahoma" w:eastAsia="Times New Roman" w:hAnsi="Tahoma" w:cs="Tahoma"/>
          <w:color w:val="000000"/>
          <w:szCs w:val="20"/>
          <w:lang w:eastAsia="sl-SI"/>
        </w:rPr>
        <w:t xml:space="preserve">. sklop, </w:t>
      </w:r>
      <w:r w:rsidRPr="00FF2BE7">
        <w:rPr>
          <w:rFonts w:ascii="Tahoma" w:eastAsia="Times New Roman" w:hAnsi="Tahoma" w:cs="Tahoma"/>
          <w:color w:val="000000"/>
          <w:szCs w:val="20"/>
          <w:lang w:eastAsia="sl-SI"/>
        </w:rPr>
        <w:t>16</w:t>
      </w:r>
      <w:r w:rsidR="00A86547">
        <w:rPr>
          <w:rFonts w:ascii="Tahoma" w:eastAsia="Times New Roman" w:hAnsi="Tahoma" w:cs="Tahoma"/>
          <w:color w:val="000000"/>
          <w:szCs w:val="20"/>
          <w:lang w:eastAsia="sl-SI"/>
        </w:rPr>
        <w:t xml:space="preserve">. sklop, 17. sklop in </w:t>
      </w:r>
      <w:r w:rsidRPr="00FF2BE7">
        <w:rPr>
          <w:rFonts w:ascii="Tahoma" w:eastAsia="Times New Roman" w:hAnsi="Tahoma" w:cs="Tahoma"/>
          <w:color w:val="000000"/>
          <w:szCs w:val="20"/>
          <w:lang w:eastAsia="sl-SI"/>
        </w:rPr>
        <w:t>1</w:t>
      </w:r>
      <w:r w:rsidR="00A86547">
        <w:rPr>
          <w:rFonts w:ascii="Tahoma" w:eastAsia="Times New Roman" w:hAnsi="Tahoma" w:cs="Tahoma"/>
          <w:color w:val="000000"/>
          <w:szCs w:val="20"/>
          <w:lang w:eastAsia="sl-SI"/>
        </w:rPr>
        <w:t>8. sklop</w:t>
      </w:r>
      <w:r w:rsidRPr="00FF2BE7">
        <w:rPr>
          <w:rFonts w:ascii="Tahoma" w:eastAsia="Times New Roman" w:hAnsi="Tahoma" w:cs="Tahoma"/>
          <w:color w:val="000000"/>
          <w:szCs w:val="20"/>
          <w:lang w:eastAsia="sl-SI"/>
        </w:rPr>
        <w:t xml:space="preserve"> predložiti kopije ustreznih veljavnih certifikatov, atestov, standardov (SIST EN, DWGW ali DIN) ter natančno tehnično specifikacijo proizvajalca za ponujeni material oziroma opremo.</w:t>
      </w:r>
      <w:r w:rsidRPr="005F6ACA">
        <w:rPr>
          <w:rFonts w:ascii="Tahoma" w:eastAsia="Times New Roman" w:hAnsi="Tahoma" w:cs="Tahoma"/>
          <w:color w:val="000000"/>
          <w:szCs w:val="20"/>
          <w:lang w:eastAsia="sl-SI"/>
        </w:rPr>
        <w:t xml:space="preserve"> </w:t>
      </w:r>
    </w:p>
    <w:p w14:paraId="0E09AFDF" w14:textId="77777777" w:rsidR="001B3808" w:rsidRPr="005F6ACA" w:rsidRDefault="001B3808" w:rsidP="00EB3D2C">
      <w:pPr>
        <w:keepNext/>
        <w:keepLines/>
        <w:widowControl w:val="0"/>
        <w:spacing w:after="0" w:line="240" w:lineRule="auto"/>
        <w:jc w:val="both"/>
        <w:rPr>
          <w:rFonts w:ascii="Tahoma" w:eastAsia="Times New Roman" w:hAnsi="Tahoma" w:cs="Tahoma"/>
          <w:color w:val="000000"/>
          <w:szCs w:val="20"/>
          <w:lang w:eastAsia="sl-SI"/>
        </w:rPr>
      </w:pPr>
    </w:p>
    <w:p w14:paraId="24ACAF04" w14:textId="77777777" w:rsidR="001B3808" w:rsidRDefault="001B3808" w:rsidP="00EB3D2C">
      <w:pPr>
        <w:keepNext/>
        <w:keepLines/>
        <w:widowControl w:val="0"/>
        <w:spacing w:after="0" w:line="240" w:lineRule="auto"/>
        <w:jc w:val="both"/>
        <w:rPr>
          <w:rFonts w:ascii="Tahoma" w:eastAsia="Times New Roman" w:hAnsi="Tahoma" w:cs="Tahoma"/>
          <w:color w:val="000000"/>
          <w:szCs w:val="20"/>
          <w:lang w:eastAsia="sl-SI"/>
        </w:rPr>
      </w:pPr>
      <w:r w:rsidRPr="00910072">
        <w:rPr>
          <w:rFonts w:ascii="Tahoma" w:eastAsia="Times New Roman" w:hAnsi="Tahoma" w:cs="Tahoma"/>
          <w:color w:val="000000"/>
          <w:szCs w:val="20"/>
          <w:lang w:eastAsia="sl-SI"/>
        </w:rPr>
        <w:t xml:space="preserve">Pri sklopih 14 in 20, kjer standardi oziroma predpisi niso določeni, morajo ponudniki ravnati skladno z </w:t>
      </w:r>
      <w:r w:rsidRPr="00910072">
        <w:rPr>
          <w:rFonts w:ascii="Tahoma" w:eastAsia="Times New Roman" w:hAnsi="Tahoma" w:cs="Tahoma"/>
          <w:color w:val="000000"/>
          <w:szCs w:val="20"/>
        </w:rPr>
        <w:t xml:space="preserve">Zakonom o gradbenih proizvodih ZGPro-1 (Uradni list RS, št. 82/2013 in </w:t>
      </w:r>
      <w:proofErr w:type="spellStart"/>
      <w:r w:rsidRPr="00910072">
        <w:rPr>
          <w:rFonts w:ascii="Tahoma" w:eastAsia="Times New Roman" w:hAnsi="Tahoma" w:cs="Tahoma"/>
          <w:color w:val="000000"/>
          <w:szCs w:val="20"/>
        </w:rPr>
        <w:t>nasl</w:t>
      </w:r>
      <w:proofErr w:type="spellEnd"/>
      <w:r w:rsidRPr="00910072">
        <w:rPr>
          <w:rFonts w:ascii="Tahoma" w:eastAsia="Times New Roman" w:hAnsi="Tahoma" w:cs="Tahoma"/>
          <w:color w:val="000000"/>
          <w:szCs w:val="20"/>
        </w:rPr>
        <w:t>.)</w:t>
      </w:r>
      <w:r w:rsidRPr="00910072">
        <w:rPr>
          <w:rFonts w:ascii="Tahoma" w:eastAsia="Times New Roman" w:hAnsi="Tahoma" w:cs="Tahoma"/>
          <w:color w:val="000000"/>
          <w:szCs w:val="20"/>
          <w:lang w:eastAsia="sl-SI"/>
        </w:rPr>
        <w:t xml:space="preserve"> in predložiti ustrezno izjavo ter natančno tehnično specifikacijo proizvajalca materiala oziroma opreme.</w:t>
      </w:r>
    </w:p>
    <w:p w14:paraId="0FC2FE5A" w14:textId="77777777" w:rsidR="001B3808" w:rsidRPr="00197ED1" w:rsidRDefault="001B3808" w:rsidP="00EB3D2C">
      <w:pPr>
        <w:keepNext/>
        <w:keepLines/>
        <w:widowControl w:val="0"/>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1CBA24BD" w14:textId="77777777" w:rsidR="00EB3D2C" w:rsidRDefault="00EB3D2C">
      <w:pPr>
        <w:spacing w:after="0" w:line="240" w:lineRule="auto"/>
        <w:rPr>
          <w:rFonts w:ascii="Tahoma" w:eastAsia="Times New Roman" w:hAnsi="Tahoma" w:cs="Tahoma"/>
          <w:b/>
          <w:szCs w:val="20"/>
          <w:lang w:eastAsia="sl-SI"/>
        </w:rPr>
      </w:pPr>
      <w:r>
        <w:rPr>
          <w:rFonts w:ascii="Tahoma" w:eastAsia="Times New Roman" w:hAnsi="Tahoma" w:cs="Tahoma"/>
          <w:b/>
          <w:szCs w:val="20"/>
          <w:lang w:eastAsia="sl-SI"/>
        </w:rPr>
        <w:br w:type="page"/>
      </w:r>
    </w:p>
    <w:p w14:paraId="46A48AA0" w14:textId="58F07B61" w:rsidR="001B3808" w:rsidRPr="000203BB" w:rsidRDefault="001B3808" w:rsidP="00EB3D2C">
      <w:pPr>
        <w:keepNext/>
        <w:keepLines/>
        <w:widowControl w:val="0"/>
        <w:overflowPunct w:val="0"/>
        <w:autoSpaceDE w:val="0"/>
        <w:autoSpaceDN w:val="0"/>
        <w:adjustRightInd w:val="0"/>
        <w:spacing w:after="0" w:line="240" w:lineRule="auto"/>
        <w:jc w:val="both"/>
        <w:textAlignment w:val="baseline"/>
        <w:rPr>
          <w:rFonts w:ascii="Tahoma" w:eastAsia="Times New Roman" w:hAnsi="Tahoma" w:cs="Tahoma"/>
          <w:b/>
          <w:szCs w:val="20"/>
          <w:lang w:eastAsia="sl-SI"/>
        </w:rPr>
      </w:pPr>
      <w:r w:rsidRPr="000203BB">
        <w:rPr>
          <w:rFonts w:ascii="Tahoma" w:eastAsia="Times New Roman" w:hAnsi="Tahoma" w:cs="Tahoma"/>
          <w:b/>
          <w:szCs w:val="20"/>
          <w:lang w:eastAsia="sl-SI"/>
        </w:rPr>
        <w:lastRenderedPageBreak/>
        <w:t>Dokazila:</w:t>
      </w:r>
    </w:p>
    <w:p w14:paraId="3167045A" w14:textId="77777777" w:rsidR="001B3808" w:rsidRPr="00197ED1" w:rsidRDefault="001B3808" w:rsidP="00EB3D2C">
      <w:pPr>
        <w:keepNext/>
        <w:keepLines/>
        <w:widowControl w:val="0"/>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ED28CE">
        <w:rPr>
          <w:rFonts w:ascii="Tahoma" w:eastAsia="Times New Roman" w:hAnsi="Tahoma" w:cs="Tahoma"/>
          <w:szCs w:val="20"/>
          <w:lang w:eastAsia="sl-SI"/>
        </w:rPr>
        <w:t xml:space="preserve">Ponudniki morajo k ponudbi v </w:t>
      </w:r>
      <w:r w:rsidRPr="00ED28CE">
        <w:rPr>
          <w:rFonts w:ascii="Tahoma" w:eastAsia="Times New Roman" w:hAnsi="Tahoma" w:cs="Tahoma"/>
          <w:b/>
          <w:szCs w:val="20"/>
          <w:lang w:eastAsia="sl-SI"/>
        </w:rPr>
        <w:t>prilogi 6</w:t>
      </w:r>
      <w:r w:rsidRPr="00ED28CE">
        <w:rPr>
          <w:rFonts w:ascii="Tahoma" w:eastAsia="Times New Roman" w:hAnsi="Tahoma" w:cs="Tahoma"/>
          <w:szCs w:val="20"/>
          <w:lang w:eastAsia="sl-SI"/>
        </w:rPr>
        <w:t xml:space="preserve"> za sklop/e na katere/ga se prijavlja za vse navedene</w:t>
      </w:r>
      <w:r>
        <w:rPr>
          <w:rFonts w:ascii="Tahoma" w:eastAsia="Times New Roman" w:hAnsi="Tahoma" w:cs="Tahoma"/>
          <w:szCs w:val="20"/>
          <w:lang w:eastAsia="sl-SI"/>
        </w:rPr>
        <w:t xml:space="preserve"> posamezne</w:t>
      </w:r>
      <w:r w:rsidRPr="00197ED1">
        <w:rPr>
          <w:rFonts w:ascii="Tahoma" w:eastAsia="Times New Roman" w:hAnsi="Tahoma" w:cs="Tahoma"/>
          <w:szCs w:val="20"/>
          <w:lang w:eastAsia="sl-SI"/>
        </w:rPr>
        <w:t xml:space="preserve"> artikl</w:t>
      </w:r>
      <w:r>
        <w:rPr>
          <w:rFonts w:ascii="Tahoma" w:eastAsia="Times New Roman" w:hAnsi="Tahoma" w:cs="Tahoma"/>
          <w:szCs w:val="20"/>
          <w:lang w:eastAsia="sl-SI"/>
        </w:rPr>
        <w:t>e</w:t>
      </w:r>
      <w:r w:rsidRPr="00197ED1">
        <w:rPr>
          <w:rFonts w:ascii="Tahoma" w:eastAsia="Times New Roman" w:hAnsi="Tahoma" w:cs="Tahoma"/>
          <w:szCs w:val="20"/>
          <w:lang w:eastAsia="sl-SI"/>
        </w:rPr>
        <w:t xml:space="preserve"> </w:t>
      </w:r>
      <w:r>
        <w:rPr>
          <w:rFonts w:ascii="Tahoma" w:eastAsia="Times New Roman" w:hAnsi="Tahoma" w:cs="Tahoma"/>
          <w:szCs w:val="20"/>
          <w:lang w:eastAsia="sl-SI"/>
        </w:rPr>
        <w:t xml:space="preserve">predložiti </w:t>
      </w:r>
      <w:r w:rsidRPr="00197ED1">
        <w:rPr>
          <w:rFonts w:ascii="Tahoma" w:eastAsia="Times New Roman" w:hAnsi="Tahoma" w:cs="Tahoma"/>
          <w:szCs w:val="20"/>
          <w:lang w:eastAsia="sl-SI"/>
        </w:rPr>
        <w:t>ustrezn</w:t>
      </w:r>
      <w:r>
        <w:rPr>
          <w:rFonts w:ascii="Tahoma" w:eastAsia="Times New Roman" w:hAnsi="Tahoma" w:cs="Tahoma"/>
          <w:szCs w:val="20"/>
          <w:lang w:eastAsia="sl-SI"/>
        </w:rPr>
        <w:t>o zahtevano dokumentacijo</w:t>
      </w:r>
      <w:r w:rsidRPr="00197ED1">
        <w:rPr>
          <w:rFonts w:ascii="Tahoma" w:eastAsia="Times New Roman" w:hAnsi="Tahoma" w:cs="Tahoma"/>
          <w:szCs w:val="20"/>
          <w:lang w:eastAsia="sl-SI"/>
        </w:rPr>
        <w:t>.</w:t>
      </w:r>
    </w:p>
    <w:p w14:paraId="581EBD92" w14:textId="77777777" w:rsidR="001B3808" w:rsidRPr="00197ED1" w:rsidRDefault="001B3808" w:rsidP="00EB3D2C">
      <w:pPr>
        <w:keepNext/>
        <w:keepLines/>
        <w:widowControl w:val="0"/>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2E5B71D1" w14:textId="77777777" w:rsidR="001B3808" w:rsidRPr="00197ED1" w:rsidRDefault="001B3808" w:rsidP="00EB3D2C">
      <w:pPr>
        <w:keepNext/>
        <w:keepLines/>
        <w:widowControl w:val="0"/>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Pr>
          <w:rFonts w:ascii="Tahoma" w:eastAsia="Times New Roman" w:hAnsi="Tahoma" w:cs="Tahoma"/>
          <w:szCs w:val="20"/>
          <w:lang w:eastAsia="sl-SI"/>
        </w:rPr>
        <w:t>Zaželeno je, da p</w:t>
      </w:r>
      <w:r w:rsidRPr="00197ED1">
        <w:rPr>
          <w:rFonts w:ascii="Tahoma" w:eastAsia="Times New Roman" w:hAnsi="Tahoma" w:cs="Tahoma"/>
          <w:szCs w:val="20"/>
          <w:lang w:eastAsia="sl-SI"/>
        </w:rPr>
        <w:t>onudniki navedeno dokumentacijo označi</w:t>
      </w:r>
      <w:r>
        <w:rPr>
          <w:rFonts w:ascii="Tahoma" w:eastAsia="Times New Roman" w:hAnsi="Tahoma" w:cs="Tahoma"/>
          <w:szCs w:val="20"/>
          <w:lang w:eastAsia="sl-SI"/>
        </w:rPr>
        <w:t>jo</w:t>
      </w:r>
      <w:r w:rsidRPr="00197ED1">
        <w:rPr>
          <w:rFonts w:ascii="Tahoma" w:eastAsia="Times New Roman" w:hAnsi="Tahoma" w:cs="Tahoma"/>
          <w:szCs w:val="20"/>
          <w:lang w:eastAsia="sl-SI"/>
        </w:rPr>
        <w:t xml:space="preserve"> po številčnem vrstnem redu iz </w:t>
      </w:r>
      <w:r w:rsidRPr="00ED28CE">
        <w:rPr>
          <w:rFonts w:ascii="Tahoma" w:eastAsia="Times New Roman" w:hAnsi="Tahoma" w:cs="Tahoma"/>
          <w:szCs w:val="20"/>
          <w:lang w:eastAsia="sl-SI"/>
        </w:rPr>
        <w:t xml:space="preserve">celotnega predračuna popisa blaga </w:t>
      </w:r>
      <w:r w:rsidRPr="00197ED1">
        <w:rPr>
          <w:rFonts w:ascii="Tahoma" w:eastAsia="Times New Roman" w:hAnsi="Tahoma" w:cs="Tahoma"/>
          <w:szCs w:val="20"/>
          <w:lang w:eastAsia="sl-SI"/>
        </w:rPr>
        <w:t>za posamezni sklop predmeta javnega naročila.</w:t>
      </w:r>
    </w:p>
    <w:p w14:paraId="052A285C" w14:textId="77777777" w:rsidR="00072D9D" w:rsidRPr="004131B3" w:rsidRDefault="00072D9D" w:rsidP="00EB3D2C">
      <w:pPr>
        <w:keepNext/>
        <w:keepLines/>
        <w:widowControl w:val="0"/>
        <w:spacing w:after="0" w:line="240" w:lineRule="auto"/>
        <w:jc w:val="both"/>
        <w:rPr>
          <w:rFonts w:ascii="Tahoma" w:eastAsia="Times New Roman" w:hAnsi="Tahoma" w:cs="Tahoma"/>
          <w:lang w:eastAsia="sl-SI"/>
        </w:rPr>
      </w:pPr>
    </w:p>
    <w:p w14:paraId="3D5B0533" w14:textId="77777777" w:rsidR="00302D6E" w:rsidRPr="004131B3" w:rsidRDefault="00302D6E" w:rsidP="00EB3D2C">
      <w:pPr>
        <w:keepNext/>
        <w:keepLines/>
        <w:widowControl w:val="0"/>
        <w:numPr>
          <w:ilvl w:val="0"/>
          <w:numId w:val="2"/>
        </w:numPr>
        <w:spacing w:after="0" w:line="240" w:lineRule="auto"/>
        <w:jc w:val="both"/>
        <w:rPr>
          <w:rFonts w:ascii="Tahoma" w:eastAsia="Times New Roman" w:hAnsi="Tahoma" w:cs="Tahoma"/>
          <w:b/>
          <w:lang w:eastAsia="sl-SI"/>
        </w:rPr>
      </w:pPr>
      <w:r w:rsidRPr="004131B3">
        <w:rPr>
          <w:rFonts w:ascii="Tahoma" w:eastAsia="Times New Roman" w:hAnsi="Tahoma" w:cs="Tahoma"/>
          <w:b/>
          <w:lang w:eastAsia="sl-SI"/>
        </w:rPr>
        <w:t xml:space="preserve">UGOTAVLJANJE SPOSOBNOSTI </w:t>
      </w:r>
    </w:p>
    <w:p w14:paraId="67E33CB5" w14:textId="77777777" w:rsidR="00FA7AF7" w:rsidRDefault="00FA7AF7" w:rsidP="00EB3D2C">
      <w:pPr>
        <w:keepNext/>
        <w:keepLines/>
        <w:spacing w:after="0" w:line="240" w:lineRule="auto"/>
        <w:jc w:val="both"/>
        <w:rPr>
          <w:rFonts w:ascii="Tahoma" w:eastAsia="Times New Roman" w:hAnsi="Tahoma" w:cs="Tahoma"/>
          <w:lang w:eastAsia="sl-SI"/>
        </w:rPr>
      </w:pPr>
    </w:p>
    <w:p w14:paraId="139CDB07" w14:textId="77777777" w:rsidR="00A86547" w:rsidRPr="001214A7" w:rsidRDefault="00A86547" w:rsidP="00EB3D2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038B44E8" w14:textId="77777777" w:rsidR="00A86547" w:rsidRPr="001214A7" w:rsidRDefault="00A86547" w:rsidP="00EB3D2C">
      <w:pPr>
        <w:keepNext/>
        <w:keepLines/>
        <w:spacing w:after="0" w:line="240" w:lineRule="auto"/>
        <w:jc w:val="both"/>
        <w:rPr>
          <w:rFonts w:ascii="Tahoma" w:eastAsia="Times New Roman" w:hAnsi="Tahoma" w:cs="Tahoma"/>
          <w:bCs/>
          <w:lang w:eastAsia="sl-SI"/>
        </w:rPr>
      </w:pPr>
    </w:p>
    <w:p w14:paraId="10DF35F3" w14:textId="77777777" w:rsidR="00A86547" w:rsidRPr="001214A7" w:rsidRDefault="00A86547" w:rsidP="00EB3D2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5E25718F" w14:textId="77777777" w:rsidR="00A86547" w:rsidRPr="001214A7" w:rsidRDefault="00A86547" w:rsidP="00EB3D2C">
      <w:pPr>
        <w:keepNext/>
        <w:keepLines/>
        <w:spacing w:after="0" w:line="240" w:lineRule="auto"/>
        <w:jc w:val="both"/>
        <w:rPr>
          <w:rFonts w:ascii="Tahoma" w:eastAsia="Times New Roman" w:hAnsi="Tahoma" w:cs="Tahoma"/>
          <w:bCs/>
          <w:lang w:eastAsia="sl-SI"/>
        </w:rPr>
      </w:pPr>
    </w:p>
    <w:p w14:paraId="5D826353" w14:textId="77777777" w:rsidR="00A86547" w:rsidRPr="001214A7" w:rsidRDefault="00A86547" w:rsidP="00EB3D2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6E2941F7" w14:textId="77777777" w:rsidR="00A86547" w:rsidRPr="001214A7" w:rsidRDefault="00A86547" w:rsidP="00EB3D2C">
      <w:pPr>
        <w:keepNext/>
        <w:keepLines/>
        <w:spacing w:after="0" w:line="240" w:lineRule="auto"/>
        <w:jc w:val="both"/>
        <w:rPr>
          <w:rFonts w:ascii="Tahoma" w:eastAsia="Times New Roman" w:hAnsi="Tahoma" w:cs="Tahoma"/>
          <w:bCs/>
          <w:lang w:eastAsia="sl-SI"/>
        </w:rPr>
      </w:pPr>
    </w:p>
    <w:p w14:paraId="3FD48044" w14:textId="77777777" w:rsidR="00A86547" w:rsidRPr="001214A7" w:rsidRDefault="00A86547" w:rsidP="00EB3D2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56497AF5" w14:textId="77777777" w:rsidR="00A86547" w:rsidRPr="001214A7" w:rsidRDefault="00A86547" w:rsidP="00EB3D2C">
      <w:pPr>
        <w:keepNext/>
        <w:keepLines/>
        <w:spacing w:after="0" w:line="240" w:lineRule="auto"/>
        <w:jc w:val="both"/>
        <w:rPr>
          <w:rFonts w:ascii="Tahoma" w:eastAsia="Times New Roman" w:hAnsi="Tahoma" w:cs="Tahoma"/>
          <w:bCs/>
          <w:lang w:eastAsia="sl-SI"/>
        </w:rPr>
      </w:pPr>
    </w:p>
    <w:p w14:paraId="5BFEE311" w14:textId="77777777" w:rsidR="00A86547" w:rsidRPr="001214A7" w:rsidRDefault="00A86547" w:rsidP="00EB3D2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5C59E9C0" w14:textId="77777777" w:rsidR="00A86547" w:rsidRPr="001214A7" w:rsidRDefault="00A86547" w:rsidP="00EB3D2C">
      <w:pPr>
        <w:keepNext/>
        <w:keepLines/>
        <w:spacing w:after="0" w:line="240" w:lineRule="auto"/>
        <w:jc w:val="both"/>
        <w:rPr>
          <w:rFonts w:ascii="Tahoma" w:eastAsia="Times New Roman" w:hAnsi="Tahoma" w:cs="Tahoma"/>
          <w:bCs/>
          <w:lang w:eastAsia="sl-SI"/>
        </w:rPr>
      </w:pPr>
    </w:p>
    <w:p w14:paraId="00695E25" w14:textId="77777777" w:rsidR="00A86547" w:rsidRPr="001214A7" w:rsidRDefault="00A86547" w:rsidP="00EB3D2C">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54D5A6D" w14:textId="77777777" w:rsidR="00A86547" w:rsidRPr="001214A7" w:rsidRDefault="00A86547" w:rsidP="00EB3D2C">
      <w:pPr>
        <w:keepNext/>
        <w:keepLines/>
        <w:spacing w:after="0" w:line="240" w:lineRule="auto"/>
        <w:jc w:val="both"/>
        <w:rPr>
          <w:rFonts w:ascii="Tahoma" w:eastAsia="Times New Roman" w:hAnsi="Tahoma" w:cs="Tahoma"/>
          <w:bCs/>
          <w:lang w:eastAsia="sl-SI"/>
        </w:rPr>
      </w:pPr>
    </w:p>
    <w:p w14:paraId="6392EF26" w14:textId="77777777" w:rsidR="00A86547" w:rsidRPr="001214A7" w:rsidRDefault="00A86547" w:rsidP="00EB3D2C">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16ED6E15" w14:textId="77777777" w:rsidR="00A86547" w:rsidRPr="001214A7" w:rsidRDefault="00A86547" w:rsidP="00EB3D2C">
      <w:pPr>
        <w:keepNext/>
        <w:keepLines/>
        <w:spacing w:after="0" w:line="240" w:lineRule="auto"/>
        <w:jc w:val="both"/>
        <w:rPr>
          <w:rFonts w:ascii="Tahoma" w:eastAsia="Times New Roman" w:hAnsi="Tahoma" w:cs="Tahoma"/>
          <w:bCs/>
          <w:lang w:eastAsia="sl-SI"/>
        </w:rPr>
      </w:pPr>
    </w:p>
    <w:p w14:paraId="2DA4D6F9" w14:textId="77777777" w:rsidR="00A86547" w:rsidRPr="001214A7" w:rsidRDefault="00A86547" w:rsidP="00EB3D2C">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27D7E2E7" w14:textId="77777777" w:rsidR="00A86547" w:rsidRPr="001214A7" w:rsidRDefault="00A86547" w:rsidP="00EB3D2C">
      <w:pPr>
        <w:keepNext/>
        <w:keepLines/>
        <w:spacing w:after="0" w:line="240" w:lineRule="auto"/>
        <w:jc w:val="both"/>
        <w:rPr>
          <w:rFonts w:ascii="Tahoma" w:eastAsia="Times New Roman" w:hAnsi="Tahoma" w:cs="Tahoma"/>
          <w:bCs/>
          <w:lang w:eastAsia="sl-SI"/>
        </w:rPr>
      </w:pPr>
    </w:p>
    <w:p w14:paraId="66AE815A" w14:textId="77777777" w:rsidR="00EB3D2C" w:rsidRDefault="00EB3D2C">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20288698" w14:textId="2C201ABD" w:rsidR="00A86547" w:rsidRPr="001214A7" w:rsidRDefault="00A86547" w:rsidP="00EB3D2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A. R</w:t>
      </w:r>
      <w:r w:rsidRPr="001214A7">
        <w:rPr>
          <w:rFonts w:ascii="Tahoma" w:eastAsia="Times New Roman" w:hAnsi="Tahoma" w:cs="Tahoma"/>
          <w:b/>
          <w:bCs/>
          <w:lang w:eastAsia="sl-SI"/>
        </w:rPr>
        <w:t>azlogi, povezani s kazenskimi obsodbami</w:t>
      </w:r>
    </w:p>
    <w:p w14:paraId="4DC0446B" w14:textId="77777777" w:rsidR="00A86547" w:rsidRPr="001214A7" w:rsidRDefault="00A86547" w:rsidP="00EB3D2C">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 xml:space="preserve">Uradni list RS, št. 50/12 – uradno prečiščeno besedilo, 6/16 – </w:t>
      </w:r>
      <w:proofErr w:type="spellStart"/>
      <w:r w:rsidRPr="00EF2BC6">
        <w:rPr>
          <w:rFonts w:ascii="Tahoma" w:eastAsia="Times New Roman" w:hAnsi="Tahoma" w:cs="Tahoma"/>
          <w:bCs/>
          <w:lang w:eastAsia="sl-SI"/>
        </w:rPr>
        <w:t>popr</w:t>
      </w:r>
      <w:proofErr w:type="spellEnd"/>
      <w:r w:rsidRPr="00EF2BC6">
        <w:rPr>
          <w:rFonts w:ascii="Tahoma" w:eastAsia="Times New Roman" w:hAnsi="Tahoma" w:cs="Tahoma"/>
          <w:bCs/>
          <w:lang w:eastAsia="sl-SI"/>
        </w:rPr>
        <w:t>.,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640D967C" w14:textId="77777777" w:rsidR="00A86547" w:rsidRPr="001214A7" w:rsidRDefault="00A86547" w:rsidP="00EB3D2C">
      <w:pPr>
        <w:keepNext/>
        <w:keepLines/>
        <w:spacing w:after="0" w:line="240" w:lineRule="auto"/>
        <w:jc w:val="both"/>
        <w:rPr>
          <w:rFonts w:ascii="Tahoma" w:eastAsia="Times New Roman" w:hAnsi="Tahoma" w:cs="Tahoma"/>
          <w:b/>
          <w:bCs/>
          <w:lang w:eastAsia="sl-SI"/>
        </w:rPr>
      </w:pPr>
    </w:p>
    <w:p w14:paraId="7852F62D" w14:textId="77777777" w:rsidR="00A86547" w:rsidRPr="001214A7" w:rsidRDefault="00A86547" w:rsidP="00EB3D2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21BB021A" w14:textId="77777777" w:rsidR="00A86547" w:rsidRPr="001214A7" w:rsidRDefault="00A86547" w:rsidP="00EB3D2C">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1E4C6CB3" w14:textId="77777777" w:rsidR="00A86547" w:rsidRPr="001214A7" w:rsidRDefault="00A86547" w:rsidP="00EB3D2C">
      <w:pPr>
        <w:keepNext/>
        <w:keepLines/>
        <w:spacing w:after="0" w:line="240" w:lineRule="auto"/>
        <w:jc w:val="both"/>
        <w:rPr>
          <w:rFonts w:ascii="Tahoma" w:eastAsia="Times New Roman" w:hAnsi="Tahoma" w:cs="Tahoma"/>
          <w:bCs/>
          <w:lang w:eastAsia="sl-SI"/>
        </w:rPr>
      </w:pPr>
    </w:p>
    <w:p w14:paraId="74F2CCEA" w14:textId="77777777" w:rsidR="00A86547" w:rsidRPr="001214A7" w:rsidRDefault="00A86547" w:rsidP="00EB3D2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21AC2E90" w14:textId="77777777" w:rsidR="00A86547" w:rsidRPr="001214A7" w:rsidRDefault="00A86547" w:rsidP="00EB3D2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65830009" w14:textId="77777777" w:rsidR="00A86547" w:rsidRPr="001214A7" w:rsidRDefault="00A86547" w:rsidP="00EB3D2C">
      <w:pPr>
        <w:keepNext/>
        <w:keepLines/>
        <w:numPr>
          <w:ilvl w:val="0"/>
          <w:numId w:val="2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6DA53C2C" w14:textId="77777777" w:rsidR="00A86547" w:rsidRPr="001214A7" w:rsidRDefault="00A86547" w:rsidP="00EB3D2C">
      <w:pPr>
        <w:keepNext/>
        <w:keepLines/>
        <w:numPr>
          <w:ilvl w:val="0"/>
          <w:numId w:val="2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7025B31" w14:textId="77777777" w:rsidR="00A86547" w:rsidRDefault="00A86547" w:rsidP="00EB3D2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307166B4" w14:textId="77777777" w:rsidR="00A86547" w:rsidRDefault="00A86547" w:rsidP="00EB3D2C">
      <w:pPr>
        <w:keepNext/>
        <w:keepLines/>
        <w:spacing w:after="0" w:line="240" w:lineRule="auto"/>
        <w:jc w:val="both"/>
        <w:rPr>
          <w:rFonts w:ascii="Tahoma" w:eastAsia="Times New Roman" w:hAnsi="Tahoma" w:cs="Tahoma"/>
          <w:b/>
          <w:bCs/>
          <w:lang w:eastAsia="sl-SI"/>
        </w:rPr>
      </w:pPr>
    </w:p>
    <w:p w14:paraId="097DE3A2" w14:textId="77777777" w:rsidR="00A86547" w:rsidRPr="00C75E50" w:rsidRDefault="00A86547" w:rsidP="00EB3D2C">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3D9261F8" w14:textId="77777777" w:rsidR="00A86547" w:rsidRPr="002E464D" w:rsidRDefault="00A86547" w:rsidP="00EB3D2C">
      <w:pPr>
        <w:keepNext/>
        <w:keepLines/>
        <w:numPr>
          <w:ilvl w:val="0"/>
          <w:numId w:val="2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33C52FB3" w14:textId="77777777" w:rsidR="00A86547" w:rsidRPr="002E464D" w:rsidRDefault="00A86547" w:rsidP="00EB3D2C">
      <w:pPr>
        <w:keepNext/>
        <w:keepLines/>
        <w:numPr>
          <w:ilvl w:val="0"/>
          <w:numId w:val="2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2EC3C03E" w14:textId="77777777" w:rsidR="00A86547" w:rsidRPr="00C75E50" w:rsidRDefault="00A86547" w:rsidP="00EB3D2C">
      <w:pPr>
        <w:keepNext/>
        <w:keepLines/>
        <w:numPr>
          <w:ilvl w:val="0"/>
          <w:numId w:val="20"/>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26B2D8AD" w14:textId="77777777" w:rsidR="00A86547" w:rsidRDefault="00A86547" w:rsidP="00EB3D2C">
      <w:pPr>
        <w:keepNext/>
        <w:keepLines/>
        <w:spacing w:after="0" w:line="240" w:lineRule="auto"/>
        <w:jc w:val="both"/>
      </w:pPr>
    </w:p>
    <w:p w14:paraId="107497E9" w14:textId="77777777" w:rsidR="00EB3D2C" w:rsidRDefault="00EB3D2C">
      <w:pPr>
        <w:spacing w:after="0" w:line="240" w:lineRule="auto"/>
        <w:rPr>
          <w:rFonts w:ascii="Tahoma" w:eastAsia="Times New Roman" w:hAnsi="Tahoma" w:cs="Tahoma"/>
          <w:b/>
          <w:bCs/>
          <w:i/>
          <w:sz w:val="20"/>
          <w:szCs w:val="20"/>
          <w:lang w:eastAsia="sl-SI"/>
        </w:rPr>
      </w:pPr>
      <w:r>
        <w:rPr>
          <w:rFonts w:ascii="Tahoma" w:eastAsia="Times New Roman" w:hAnsi="Tahoma" w:cs="Tahoma"/>
          <w:b/>
          <w:bCs/>
          <w:i/>
          <w:sz w:val="20"/>
          <w:szCs w:val="20"/>
          <w:lang w:eastAsia="sl-SI"/>
        </w:rPr>
        <w:br w:type="page"/>
      </w:r>
    </w:p>
    <w:p w14:paraId="362F29A2" w14:textId="4FA5387B" w:rsidR="00A86547" w:rsidRPr="00F36B17" w:rsidRDefault="00A86547" w:rsidP="00EB3D2C">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lastRenderedPageBreak/>
        <w:t>POPRAVNI MEHANIZEM</w:t>
      </w:r>
      <w:r w:rsidRPr="00F36B17">
        <w:rPr>
          <w:rFonts w:ascii="Tahoma" w:eastAsia="Times New Roman" w:hAnsi="Tahoma" w:cs="Tahoma"/>
          <w:b/>
          <w:bCs/>
          <w:i/>
          <w:sz w:val="20"/>
          <w:szCs w:val="20"/>
          <w:lang w:eastAsia="sl-SI"/>
        </w:rPr>
        <w:t>:</w:t>
      </w:r>
    </w:p>
    <w:p w14:paraId="4A5CFBF3" w14:textId="77777777" w:rsidR="00A86547" w:rsidRPr="00F36B17" w:rsidRDefault="00A86547" w:rsidP="00EB3D2C">
      <w:pPr>
        <w:keepNext/>
        <w:keepLines/>
        <w:spacing w:after="0" w:line="240" w:lineRule="auto"/>
        <w:jc w:val="both"/>
        <w:rPr>
          <w:rFonts w:ascii="Tahoma" w:eastAsia="Times New Roman" w:hAnsi="Tahoma" w:cs="Tahoma"/>
          <w:bCs/>
          <w:i/>
          <w:sz w:val="20"/>
          <w:szCs w:val="20"/>
          <w:lang w:eastAsia="sl-SI"/>
        </w:rPr>
      </w:pPr>
    </w:p>
    <w:p w14:paraId="6C3A79C8" w14:textId="77777777" w:rsidR="00A86547" w:rsidRPr="00F36B17" w:rsidRDefault="00A86547" w:rsidP="00EB3D2C">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1A5EEC10" w14:textId="77777777" w:rsidR="00A86547" w:rsidRPr="00F36B17" w:rsidRDefault="00A86547" w:rsidP="00EB3D2C">
      <w:pPr>
        <w:keepNext/>
        <w:keepLines/>
        <w:spacing w:after="0" w:line="240" w:lineRule="auto"/>
        <w:jc w:val="both"/>
        <w:rPr>
          <w:rFonts w:ascii="Tahoma" w:eastAsia="Times New Roman" w:hAnsi="Tahoma" w:cs="Tahoma"/>
          <w:bCs/>
          <w:i/>
          <w:sz w:val="20"/>
          <w:szCs w:val="20"/>
          <w:lang w:eastAsia="sl-SI"/>
        </w:rPr>
      </w:pPr>
    </w:p>
    <w:p w14:paraId="4692E5C6" w14:textId="77777777" w:rsidR="00A86547" w:rsidRPr="00F36B17" w:rsidRDefault="00A86547" w:rsidP="00EB3D2C">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0C85AD1B" w14:textId="77777777" w:rsidR="00A86547" w:rsidRPr="00F36B17" w:rsidRDefault="00A86547" w:rsidP="00EB3D2C">
      <w:pPr>
        <w:keepNext/>
        <w:keepLines/>
        <w:spacing w:after="0" w:line="240" w:lineRule="auto"/>
        <w:jc w:val="both"/>
        <w:rPr>
          <w:rFonts w:ascii="Tahoma" w:eastAsia="Times New Roman" w:hAnsi="Tahoma" w:cs="Tahoma"/>
          <w:bCs/>
          <w:i/>
          <w:sz w:val="20"/>
          <w:szCs w:val="20"/>
          <w:lang w:eastAsia="sl-SI"/>
        </w:rPr>
      </w:pPr>
    </w:p>
    <w:p w14:paraId="7F4EA5EB" w14:textId="77777777" w:rsidR="00A86547" w:rsidRDefault="00A86547" w:rsidP="00EB3D2C">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074022A8" w14:textId="77777777" w:rsidR="00A86547" w:rsidRDefault="00A86547" w:rsidP="00EB3D2C">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427E4B4B" w14:textId="77777777" w:rsidR="00A86547" w:rsidRPr="00F36B17" w:rsidRDefault="00A86547" w:rsidP="00EB3D2C">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21B41EF" w14:textId="77777777" w:rsidR="00A86547" w:rsidRPr="00F36B17" w:rsidRDefault="00A86547" w:rsidP="00EB3D2C">
      <w:pPr>
        <w:keepNext/>
        <w:keepLines/>
        <w:spacing w:after="0" w:line="240" w:lineRule="auto"/>
        <w:jc w:val="both"/>
        <w:rPr>
          <w:rFonts w:ascii="Tahoma" w:eastAsia="Times New Roman" w:hAnsi="Tahoma" w:cs="Tahoma"/>
          <w:i/>
          <w:sz w:val="20"/>
          <w:szCs w:val="20"/>
          <w:lang w:eastAsia="sl-SI"/>
        </w:rPr>
      </w:pPr>
    </w:p>
    <w:p w14:paraId="6ABD1E73" w14:textId="77777777" w:rsidR="00A86547" w:rsidRPr="00F36B17" w:rsidRDefault="00A86547" w:rsidP="00EB3D2C">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4461D8F" w14:textId="77777777" w:rsidR="00A86547" w:rsidRPr="00F36B17" w:rsidRDefault="00A86547" w:rsidP="00EB3D2C">
      <w:pPr>
        <w:keepNext/>
        <w:keepLines/>
        <w:spacing w:after="0" w:line="240" w:lineRule="auto"/>
        <w:jc w:val="both"/>
        <w:rPr>
          <w:rFonts w:ascii="Tahoma" w:eastAsia="Times New Roman" w:hAnsi="Tahoma" w:cs="Tahoma"/>
          <w:i/>
          <w:sz w:val="20"/>
          <w:szCs w:val="20"/>
          <w:lang w:eastAsia="sl-SI"/>
        </w:rPr>
      </w:pPr>
    </w:p>
    <w:p w14:paraId="40E8EA7D" w14:textId="77777777" w:rsidR="00A86547" w:rsidRPr="00E041E5" w:rsidRDefault="00A86547" w:rsidP="00EB3D2C">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42789AD9" w14:textId="77777777" w:rsidR="00A86547" w:rsidRDefault="00A86547" w:rsidP="00EB3D2C">
      <w:pPr>
        <w:keepNext/>
        <w:keepLines/>
        <w:spacing w:after="0" w:line="240" w:lineRule="auto"/>
        <w:jc w:val="both"/>
        <w:rPr>
          <w:rFonts w:ascii="Tahoma" w:eastAsia="Times New Roman" w:hAnsi="Tahoma" w:cs="Tahoma"/>
          <w:b/>
          <w:bCs/>
          <w:lang w:eastAsia="sl-SI"/>
        </w:rPr>
      </w:pPr>
    </w:p>
    <w:p w14:paraId="27D93DB7" w14:textId="77777777" w:rsidR="00A86547" w:rsidRPr="001214A7" w:rsidRDefault="00A86547" w:rsidP="00EB3D2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542168E0" w14:textId="77777777" w:rsidR="00A86547" w:rsidRPr="001214A7" w:rsidRDefault="00A86547" w:rsidP="00EB3D2C">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20C13996" w14:textId="77777777" w:rsidR="00A86547" w:rsidRPr="001214A7" w:rsidRDefault="00A86547" w:rsidP="00EB3D2C">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FCAEBA9" w14:textId="77777777" w:rsidR="00A86547" w:rsidRPr="001214A7" w:rsidRDefault="00A86547" w:rsidP="00EB3D2C">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16BF86C4" w14:textId="77777777" w:rsidR="00A86547" w:rsidRPr="001214A7" w:rsidRDefault="00A86547" w:rsidP="00EB3D2C">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4CA1D4E9" w14:textId="77777777" w:rsidR="00A86547" w:rsidRPr="001214A7" w:rsidRDefault="00A86547" w:rsidP="00EB3D2C">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7771C1F6" w14:textId="77777777" w:rsidR="00A86547" w:rsidRPr="001214A7" w:rsidRDefault="00A86547" w:rsidP="00EB3D2C">
      <w:pPr>
        <w:keepNext/>
        <w:keepLines/>
        <w:spacing w:after="0" w:line="240" w:lineRule="auto"/>
        <w:jc w:val="both"/>
        <w:rPr>
          <w:rFonts w:ascii="Tahoma" w:eastAsia="Times New Roman" w:hAnsi="Tahoma" w:cs="Tahoma"/>
          <w:bCs/>
          <w:lang w:eastAsia="sl-SI"/>
        </w:rPr>
      </w:pPr>
    </w:p>
    <w:p w14:paraId="622AF9F8" w14:textId="77777777" w:rsidR="00A86547" w:rsidRPr="001214A7" w:rsidRDefault="00A86547" w:rsidP="00EB3D2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25C485D3" w14:textId="77777777" w:rsidR="00A86547" w:rsidRPr="001214A7" w:rsidRDefault="00A86547" w:rsidP="00EB3D2C">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7F4EA440" w14:textId="77777777" w:rsidR="00A86547" w:rsidRPr="001214A7" w:rsidRDefault="00A86547" w:rsidP="00EB3D2C">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070018B9" w14:textId="77777777" w:rsidR="00A86547" w:rsidRDefault="00A86547" w:rsidP="00EB3D2C">
      <w:pPr>
        <w:keepNext/>
        <w:keepLines/>
        <w:spacing w:after="0" w:line="240" w:lineRule="auto"/>
        <w:jc w:val="both"/>
        <w:rPr>
          <w:rFonts w:ascii="Tahoma" w:eastAsia="Times New Roman" w:hAnsi="Tahoma" w:cs="Tahoma"/>
          <w:bCs/>
          <w:lang w:eastAsia="sl-SI"/>
        </w:rPr>
      </w:pPr>
    </w:p>
    <w:p w14:paraId="29C13338" w14:textId="77777777" w:rsidR="00A86547" w:rsidRPr="001214A7" w:rsidRDefault="00A86547" w:rsidP="00EB3D2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73D6C627" w14:textId="77777777" w:rsidR="00A86547" w:rsidRDefault="00A86547" w:rsidP="00EB3D2C">
      <w:pPr>
        <w:keepNext/>
        <w:keepLines/>
        <w:spacing w:after="0" w:line="240" w:lineRule="auto"/>
        <w:jc w:val="both"/>
        <w:rPr>
          <w:rFonts w:ascii="Tahoma" w:eastAsia="Times New Roman" w:hAnsi="Tahoma" w:cs="Tahoma"/>
          <w:bCs/>
          <w:lang w:eastAsia="sl-SI"/>
        </w:rPr>
      </w:pPr>
    </w:p>
    <w:p w14:paraId="117CCC11" w14:textId="77777777" w:rsidR="00A86547" w:rsidRPr="00E041E5" w:rsidRDefault="00A86547" w:rsidP="00EB3D2C">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7BAD726D" w14:textId="77777777" w:rsidR="00A86547" w:rsidRPr="00E041E5" w:rsidRDefault="00A86547" w:rsidP="00EB3D2C">
      <w:pPr>
        <w:keepNext/>
        <w:keepLines/>
        <w:spacing w:after="0" w:line="240" w:lineRule="auto"/>
        <w:jc w:val="both"/>
        <w:rPr>
          <w:rFonts w:ascii="Tahoma" w:eastAsia="Times New Roman" w:hAnsi="Tahoma" w:cs="Tahoma"/>
          <w:bCs/>
          <w:lang w:eastAsia="sl-SI"/>
        </w:rPr>
      </w:pPr>
    </w:p>
    <w:p w14:paraId="480BC006" w14:textId="77777777" w:rsidR="00A86547" w:rsidRPr="00E041E5" w:rsidRDefault="00A86547" w:rsidP="00EB3D2C">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05D28CE9" w14:textId="77777777" w:rsidR="00A86547" w:rsidRPr="00345723" w:rsidRDefault="00A86547" w:rsidP="00EB3D2C">
      <w:pPr>
        <w:keepNext/>
        <w:keepLines/>
        <w:spacing w:after="0" w:line="240" w:lineRule="auto"/>
        <w:jc w:val="both"/>
        <w:rPr>
          <w:rFonts w:ascii="Tahoma" w:hAnsi="Tahoma" w:cs="Tahoma"/>
        </w:rPr>
      </w:pPr>
    </w:p>
    <w:p w14:paraId="3441F2A9" w14:textId="77777777" w:rsidR="00EB3D2C" w:rsidRDefault="00EB3D2C">
      <w:pPr>
        <w:spacing w:after="0" w:line="240" w:lineRule="auto"/>
        <w:rPr>
          <w:rFonts w:ascii="Tahoma" w:hAnsi="Tahoma" w:cs="Tahoma"/>
          <w:b/>
        </w:rPr>
      </w:pPr>
      <w:r>
        <w:rPr>
          <w:rFonts w:ascii="Tahoma" w:hAnsi="Tahoma" w:cs="Tahoma"/>
          <w:b/>
        </w:rPr>
        <w:br w:type="page"/>
      </w:r>
    </w:p>
    <w:p w14:paraId="79747B3E" w14:textId="63F47539" w:rsidR="00A86547" w:rsidRPr="00345723" w:rsidRDefault="00A86547" w:rsidP="00EB3D2C">
      <w:pPr>
        <w:keepNext/>
        <w:keepLines/>
        <w:numPr>
          <w:ilvl w:val="1"/>
          <w:numId w:val="2"/>
        </w:numPr>
        <w:spacing w:after="0" w:line="240" w:lineRule="auto"/>
        <w:jc w:val="both"/>
        <w:rPr>
          <w:rFonts w:ascii="Tahoma" w:hAnsi="Tahoma" w:cs="Tahoma"/>
          <w:b/>
        </w:rPr>
      </w:pPr>
      <w:r w:rsidRPr="00345723">
        <w:rPr>
          <w:rFonts w:ascii="Tahoma" w:hAnsi="Tahoma" w:cs="Tahoma"/>
          <w:b/>
        </w:rPr>
        <w:lastRenderedPageBreak/>
        <w:t>Pogoji za sodelovanje</w:t>
      </w:r>
    </w:p>
    <w:p w14:paraId="04A8E6FF" w14:textId="77777777" w:rsidR="00A86547" w:rsidRPr="00345723" w:rsidRDefault="00A86547" w:rsidP="00EB3D2C">
      <w:pPr>
        <w:keepNext/>
        <w:keepLines/>
        <w:spacing w:after="0" w:line="240" w:lineRule="auto"/>
        <w:jc w:val="both"/>
        <w:rPr>
          <w:rFonts w:ascii="Tahoma" w:hAnsi="Tahoma" w:cs="Tahoma"/>
          <w:b/>
        </w:rPr>
      </w:pPr>
    </w:p>
    <w:p w14:paraId="5EB286A6" w14:textId="77777777" w:rsidR="00A86547" w:rsidRPr="00345723" w:rsidRDefault="00A86547" w:rsidP="00EB3D2C">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01E4691F" w14:textId="77777777" w:rsidR="00A86547" w:rsidRPr="00345723" w:rsidRDefault="00A86547" w:rsidP="00EB3D2C">
      <w:pPr>
        <w:keepNext/>
        <w:keepLines/>
        <w:spacing w:after="0" w:line="240" w:lineRule="auto"/>
        <w:jc w:val="both"/>
        <w:rPr>
          <w:rFonts w:ascii="Tahoma" w:hAnsi="Tahoma" w:cs="Tahoma"/>
          <w:b/>
        </w:rPr>
      </w:pPr>
    </w:p>
    <w:p w14:paraId="32A1836F" w14:textId="77777777" w:rsidR="00A86547" w:rsidRPr="00345723" w:rsidRDefault="00A86547" w:rsidP="00EB3D2C">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793C0381" w14:textId="77777777" w:rsidR="00A86547" w:rsidRPr="00345723" w:rsidRDefault="00A86547" w:rsidP="00EB3D2C">
      <w:pPr>
        <w:keepNext/>
        <w:keepLines/>
        <w:spacing w:after="0" w:line="240" w:lineRule="auto"/>
        <w:jc w:val="both"/>
        <w:rPr>
          <w:rFonts w:ascii="Tahoma" w:hAnsi="Tahoma" w:cs="Tahoma"/>
        </w:rPr>
      </w:pPr>
    </w:p>
    <w:p w14:paraId="0E5F55F7" w14:textId="77777777" w:rsidR="00A86547" w:rsidRPr="00345723" w:rsidRDefault="00A86547" w:rsidP="00EB3D2C">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7A719FFF" w14:textId="77777777" w:rsidR="00A86547" w:rsidRPr="00345723" w:rsidRDefault="00A86547" w:rsidP="00EB3D2C">
      <w:pPr>
        <w:keepNext/>
        <w:keepLines/>
        <w:spacing w:after="0" w:line="240" w:lineRule="auto"/>
        <w:jc w:val="both"/>
        <w:rPr>
          <w:rFonts w:ascii="Tahoma" w:hAnsi="Tahoma" w:cs="Tahoma"/>
        </w:rPr>
      </w:pPr>
      <w:r w:rsidRPr="00345723" w:rsidDel="00702B79">
        <w:rPr>
          <w:rFonts w:ascii="Tahoma" w:hAnsi="Tahoma" w:cs="Tahoma"/>
        </w:rPr>
        <w:t xml:space="preserve"> </w:t>
      </w:r>
    </w:p>
    <w:p w14:paraId="7413ED79" w14:textId="77777777" w:rsidR="00A86547" w:rsidRPr="00345723" w:rsidRDefault="00A86547" w:rsidP="00EB3D2C">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B8A3444" w14:textId="77777777" w:rsidR="00A86547" w:rsidRPr="00345723" w:rsidRDefault="00A86547" w:rsidP="00EB3D2C">
      <w:pPr>
        <w:keepNext/>
        <w:keepLines/>
        <w:spacing w:after="0" w:line="240" w:lineRule="auto"/>
        <w:jc w:val="both"/>
        <w:rPr>
          <w:rFonts w:ascii="Tahoma" w:hAnsi="Tahoma" w:cs="Tahoma"/>
        </w:rPr>
      </w:pPr>
    </w:p>
    <w:p w14:paraId="4003F18A" w14:textId="77777777" w:rsidR="00A86547" w:rsidRPr="00345723" w:rsidRDefault="00A86547" w:rsidP="00EB3D2C">
      <w:pPr>
        <w:keepNext/>
        <w:keepLines/>
        <w:spacing w:after="0" w:line="240" w:lineRule="auto"/>
        <w:jc w:val="both"/>
        <w:rPr>
          <w:rFonts w:ascii="Tahoma" w:hAnsi="Tahoma" w:cs="Tahoma"/>
          <w:b/>
        </w:rPr>
      </w:pPr>
      <w:r w:rsidRPr="00345723">
        <w:rPr>
          <w:rFonts w:ascii="Tahoma" w:hAnsi="Tahoma" w:cs="Tahoma"/>
          <w:b/>
        </w:rPr>
        <w:t>DOKAZILA:</w:t>
      </w:r>
    </w:p>
    <w:p w14:paraId="725616FE" w14:textId="77777777" w:rsidR="00A86547" w:rsidRPr="00345723" w:rsidRDefault="00A86547" w:rsidP="00EB3D2C">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6BBD02A2" w14:textId="77777777" w:rsidR="00A86547" w:rsidRDefault="00A86547" w:rsidP="00EB3D2C">
      <w:pPr>
        <w:keepNext/>
        <w:keepLines/>
        <w:spacing w:after="0" w:line="240" w:lineRule="auto"/>
        <w:jc w:val="both"/>
        <w:rPr>
          <w:rFonts w:ascii="Tahoma" w:eastAsia="Times New Roman" w:hAnsi="Tahoma" w:cs="Tahoma"/>
          <w:lang w:eastAsia="sl-SI"/>
        </w:rPr>
      </w:pPr>
    </w:p>
    <w:p w14:paraId="4D1B0480" w14:textId="77777777" w:rsidR="00A86547" w:rsidRPr="008E2F53" w:rsidRDefault="00A86547" w:rsidP="00EB3D2C">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208881E3" w14:textId="77777777" w:rsidR="00A86547" w:rsidRPr="008E2F53" w:rsidRDefault="00A86547" w:rsidP="00EB3D2C">
      <w:pPr>
        <w:keepNext/>
        <w:keepLines/>
        <w:spacing w:after="0" w:line="240" w:lineRule="auto"/>
        <w:jc w:val="both"/>
        <w:rPr>
          <w:rFonts w:ascii="Tahoma" w:eastAsia="Times New Roman" w:hAnsi="Tahoma" w:cs="Tahoma"/>
          <w:lang w:eastAsia="sl-SI"/>
        </w:rPr>
      </w:pPr>
    </w:p>
    <w:p w14:paraId="2FEB9DB5" w14:textId="77777777" w:rsidR="00A86547" w:rsidRPr="008379A4" w:rsidRDefault="00A86547" w:rsidP="00EB3D2C">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7D0E0417" w14:textId="77777777" w:rsidR="00A86547" w:rsidRPr="008379A4" w:rsidRDefault="00A86547" w:rsidP="00EB3D2C">
      <w:pPr>
        <w:keepNext/>
        <w:keepLines/>
        <w:spacing w:after="0" w:line="240" w:lineRule="auto"/>
        <w:jc w:val="both"/>
        <w:rPr>
          <w:rFonts w:ascii="Tahoma" w:eastAsia="Times New Roman" w:hAnsi="Tahoma" w:cs="Tahoma"/>
          <w:lang w:eastAsia="sl-SI"/>
        </w:rPr>
      </w:pPr>
    </w:p>
    <w:p w14:paraId="1DBFD04E" w14:textId="77777777" w:rsidR="00A86547" w:rsidRPr="004C2E22" w:rsidRDefault="00A86547" w:rsidP="00EB3D2C">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62A7142E" w14:textId="77777777" w:rsidR="00A86547" w:rsidRPr="008379A4" w:rsidRDefault="00A86547" w:rsidP="00EB3D2C">
      <w:pPr>
        <w:keepNext/>
        <w:keepLines/>
        <w:spacing w:after="0" w:line="240" w:lineRule="auto"/>
        <w:jc w:val="both"/>
        <w:rPr>
          <w:rFonts w:ascii="Tahoma" w:eastAsia="Times New Roman" w:hAnsi="Tahoma" w:cs="Tahoma"/>
          <w:lang w:eastAsia="sl-SI"/>
        </w:rPr>
      </w:pPr>
    </w:p>
    <w:p w14:paraId="3EBE0C5E" w14:textId="77777777" w:rsidR="00A86547" w:rsidRPr="008379A4" w:rsidRDefault="00A86547" w:rsidP="00EB3D2C">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BED3BF5" w14:textId="77777777" w:rsidR="00A86547" w:rsidRPr="008379A4" w:rsidRDefault="00A86547" w:rsidP="00EB3D2C">
      <w:pPr>
        <w:keepNext/>
        <w:keepLines/>
        <w:spacing w:after="0" w:line="240" w:lineRule="auto"/>
        <w:jc w:val="both"/>
        <w:rPr>
          <w:rFonts w:ascii="Tahoma" w:eastAsia="Times New Roman" w:hAnsi="Tahoma" w:cs="Tahoma"/>
          <w:lang w:eastAsia="sl-SI"/>
        </w:rPr>
      </w:pPr>
    </w:p>
    <w:p w14:paraId="7721D641" w14:textId="77777777" w:rsidR="00A86547" w:rsidRPr="008379A4" w:rsidRDefault="00A86547" w:rsidP="00EB3D2C">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68257AEA" w14:textId="77777777" w:rsidR="00A86547" w:rsidRPr="008379A4" w:rsidRDefault="00A86547" w:rsidP="00EB3D2C">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00E9543B" w14:textId="77777777" w:rsidR="00B72E28" w:rsidRPr="00712BC8" w:rsidRDefault="00B72E28" w:rsidP="00EB3D2C">
      <w:pPr>
        <w:keepNext/>
        <w:keepLines/>
        <w:widowControl w:val="0"/>
        <w:spacing w:after="0" w:line="240" w:lineRule="auto"/>
        <w:jc w:val="both"/>
        <w:rPr>
          <w:rFonts w:ascii="Tahoma" w:eastAsia="Times New Roman" w:hAnsi="Tahoma" w:cs="Tahoma"/>
          <w:lang w:eastAsia="sl-SI"/>
        </w:rPr>
      </w:pPr>
    </w:p>
    <w:p w14:paraId="65A086A9" w14:textId="77777777" w:rsidR="00EB3D2C" w:rsidRDefault="00EB3D2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250FA28" w14:textId="610706E6" w:rsidR="001B3808" w:rsidRPr="00FF2BE7" w:rsidRDefault="001B3808" w:rsidP="00EB3D2C">
      <w:pPr>
        <w:keepNext/>
        <w:keepLines/>
        <w:widowControl w:val="0"/>
        <w:numPr>
          <w:ilvl w:val="2"/>
          <w:numId w:val="2"/>
        </w:numPr>
        <w:spacing w:after="0" w:line="240" w:lineRule="auto"/>
        <w:jc w:val="both"/>
        <w:rPr>
          <w:rFonts w:ascii="Tahoma" w:eastAsia="Times New Roman" w:hAnsi="Tahoma" w:cs="Tahoma"/>
          <w:b/>
          <w:lang w:eastAsia="sl-SI"/>
        </w:rPr>
      </w:pPr>
      <w:r w:rsidRPr="00FF2BE7">
        <w:rPr>
          <w:rFonts w:ascii="Tahoma" w:eastAsia="Times New Roman" w:hAnsi="Tahoma" w:cs="Tahoma"/>
          <w:b/>
          <w:lang w:eastAsia="sl-SI"/>
        </w:rPr>
        <w:lastRenderedPageBreak/>
        <w:t>Tehnična sposobnost</w:t>
      </w:r>
    </w:p>
    <w:p w14:paraId="47999624" w14:textId="77777777" w:rsidR="001B3808" w:rsidRPr="00712BC8" w:rsidRDefault="001B3808" w:rsidP="00EB3D2C">
      <w:pPr>
        <w:keepNext/>
        <w:keepLines/>
        <w:widowControl w:val="0"/>
        <w:spacing w:after="0" w:line="240" w:lineRule="auto"/>
        <w:jc w:val="both"/>
        <w:rPr>
          <w:rFonts w:ascii="Tahoma" w:eastAsia="Times New Roman" w:hAnsi="Tahoma" w:cs="Tahoma"/>
          <w:b/>
          <w:lang w:eastAsia="sl-SI"/>
        </w:rPr>
      </w:pPr>
    </w:p>
    <w:p w14:paraId="6A21BE9A" w14:textId="77777777" w:rsidR="001B3808" w:rsidRPr="00CB72D7" w:rsidRDefault="001B3808" w:rsidP="00EB3D2C">
      <w:pPr>
        <w:keepNext/>
        <w:keepLines/>
        <w:widowControl w:val="0"/>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navedenega v posameznem sklopu </w:t>
      </w:r>
      <w:r w:rsidRPr="00F65BDD">
        <w:rPr>
          <w:rFonts w:ascii="Tahoma" w:eastAsia="@Arial Unicode MS" w:hAnsi="Tahoma" w:cs="Tahoma"/>
        </w:rPr>
        <w:t>je uspešno zaključena</w:t>
      </w:r>
      <w:r w:rsidRPr="00CB72D7">
        <w:rPr>
          <w:rFonts w:ascii="Tahoma" w:eastAsia="Times New Roman" w:hAnsi="Tahoma" w:cs="Tahoma"/>
          <w:lang w:eastAsia="sl-SI"/>
        </w:rPr>
        <w:t>.</w:t>
      </w:r>
    </w:p>
    <w:p w14:paraId="2B9A0219" w14:textId="77777777" w:rsidR="001B3808" w:rsidRDefault="001B3808" w:rsidP="00EB3D2C">
      <w:pPr>
        <w:keepNext/>
        <w:keepLines/>
        <w:widowControl w:val="0"/>
        <w:spacing w:after="0" w:line="240" w:lineRule="auto"/>
        <w:jc w:val="both"/>
        <w:rPr>
          <w:rFonts w:ascii="Tahoma" w:eastAsia="Times New Roman" w:hAnsi="Tahoma" w:cs="Tahoma"/>
          <w:lang w:eastAsia="sl-SI"/>
        </w:rPr>
      </w:pPr>
    </w:p>
    <w:p w14:paraId="4E4F3EFD" w14:textId="77777777" w:rsidR="001B3808" w:rsidRPr="00950873" w:rsidRDefault="001B3808" w:rsidP="00EB3D2C">
      <w:pPr>
        <w:keepNext/>
        <w:keepLines/>
        <w:widowControl w:val="0"/>
        <w:spacing w:after="0" w:line="240" w:lineRule="auto"/>
        <w:jc w:val="both"/>
        <w:rPr>
          <w:rFonts w:ascii="Tahoma" w:hAnsi="Tahoma" w:cs="Tahoma"/>
          <w:sz w:val="24"/>
        </w:rPr>
      </w:pPr>
      <w:r w:rsidRPr="00174638">
        <w:rPr>
          <w:rFonts w:ascii="Tahoma" w:eastAsia="Times New Roman" w:hAnsi="Tahoma" w:cs="Tahoma"/>
          <w:lang w:eastAsia="sl-SI"/>
        </w:rPr>
        <w:t xml:space="preserve">Naročnik zahteva, da ima gospodarski subjekt </w:t>
      </w:r>
      <w:r>
        <w:rPr>
          <w:rFonts w:ascii="Tahoma" w:eastAsia="Times New Roman" w:hAnsi="Tahoma" w:cs="Tahoma"/>
          <w:lang w:eastAsia="sl-SI"/>
        </w:rPr>
        <w:t xml:space="preserve">pri posameznem sklopu </w:t>
      </w:r>
      <w:r w:rsidRPr="00174638">
        <w:rPr>
          <w:rFonts w:ascii="Tahoma" w:hAnsi="Tahoma" w:cs="Tahoma"/>
        </w:rPr>
        <w:t xml:space="preserve">v </w:t>
      </w:r>
      <w:r>
        <w:rPr>
          <w:rFonts w:ascii="Tahoma" w:hAnsi="Tahoma" w:cs="Tahoma"/>
        </w:rPr>
        <w:t xml:space="preserve">obdobju od 1. 1. </w:t>
      </w:r>
      <w:r w:rsidRPr="00B1241A">
        <w:rPr>
          <w:rFonts w:ascii="Tahoma" w:hAnsi="Tahoma" w:cs="Tahoma"/>
        </w:rPr>
        <w:t>20</w:t>
      </w:r>
      <w:r>
        <w:rPr>
          <w:rFonts w:ascii="Tahoma" w:hAnsi="Tahoma" w:cs="Tahoma"/>
        </w:rPr>
        <w:t>20</w:t>
      </w:r>
      <w:r w:rsidRPr="00B1241A">
        <w:rPr>
          <w:rFonts w:ascii="Tahoma" w:hAnsi="Tahoma" w:cs="Tahoma"/>
        </w:rPr>
        <w:t xml:space="preserve"> do datuma oddaje ponudbe  </w:t>
      </w:r>
      <w:r w:rsidRPr="00B1241A">
        <w:rPr>
          <w:rFonts w:ascii="Tahoma" w:hAnsi="Tahoma" w:cs="Tahoma"/>
          <w:b/>
        </w:rPr>
        <w:t>najmanj eno (1) referenco</w:t>
      </w:r>
      <w:r w:rsidRPr="00B1241A">
        <w:rPr>
          <w:rFonts w:ascii="Tahoma" w:hAnsi="Tahoma" w:cs="Tahoma"/>
        </w:rPr>
        <w:t xml:space="preserve">, s katero dokazuje, da je v enem letu določenemu kupcu uspešno </w:t>
      </w:r>
      <w:r w:rsidRPr="00B1241A">
        <w:rPr>
          <w:rFonts w:ascii="Tahoma" w:eastAsia="Times New Roman" w:hAnsi="Tahoma" w:cs="Tahoma"/>
          <w:szCs w:val="20"/>
          <w:lang w:eastAsia="sl-SI"/>
        </w:rPr>
        <w:t>dobavljal material</w:t>
      </w:r>
      <w:r w:rsidRPr="00B1241A">
        <w:rPr>
          <w:rFonts w:ascii="Tahoma" w:hAnsi="Tahoma" w:cs="Tahoma"/>
        </w:rPr>
        <w:t xml:space="preserve"> za izvajanje strojnih del na plinovodnem omrežju naročnika</w:t>
      </w:r>
      <w:r w:rsidRPr="00B1241A">
        <w:rPr>
          <w:rFonts w:ascii="Tahoma" w:eastAsia="Times New Roman" w:hAnsi="Tahoma" w:cs="Tahoma"/>
          <w:szCs w:val="20"/>
          <w:lang w:eastAsia="sl-SI"/>
        </w:rPr>
        <w:t xml:space="preserve">, </w:t>
      </w:r>
      <w:r w:rsidRPr="00B1241A">
        <w:rPr>
          <w:rFonts w:ascii="Tahoma" w:eastAsia="Times New Roman" w:hAnsi="Tahoma" w:cs="Tahoma"/>
          <w:lang w:eastAsia="sl-SI"/>
        </w:rPr>
        <w:t>enake kvalitete kot je predmet javnega naročila.</w:t>
      </w:r>
      <w:r w:rsidRPr="00950873">
        <w:rPr>
          <w:rFonts w:ascii="Tahoma" w:hAnsi="Tahoma" w:cs="Tahoma"/>
        </w:rPr>
        <w:t xml:space="preserve"> </w:t>
      </w:r>
      <w:r>
        <w:rPr>
          <w:rFonts w:ascii="Tahoma" w:eastAsia="Times New Roman" w:hAnsi="Tahoma" w:cs="Tahoma"/>
          <w:szCs w:val="20"/>
          <w:lang w:eastAsia="sl-SI"/>
        </w:rPr>
        <w:t>V</w:t>
      </w:r>
      <w:r w:rsidRPr="002B4724">
        <w:rPr>
          <w:rFonts w:ascii="Tahoma" w:eastAsia="Times New Roman" w:hAnsi="Tahoma" w:cs="Tahoma"/>
          <w:szCs w:val="20"/>
          <w:lang w:eastAsia="sl-SI"/>
        </w:rPr>
        <w:t xml:space="preserve">rednost </w:t>
      </w:r>
      <w:r>
        <w:rPr>
          <w:rFonts w:ascii="Tahoma" w:eastAsia="Times New Roman" w:hAnsi="Tahoma" w:cs="Tahoma"/>
          <w:szCs w:val="20"/>
          <w:lang w:eastAsia="sl-SI"/>
        </w:rPr>
        <w:t>d</w:t>
      </w:r>
      <w:r w:rsidRPr="002B4724">
        <w:rPr>
          <w:rFonts w:ascii="Tahoma" w:eastAsia="Times New Roman" w:hAnsi="Tahoma" w:cs="Tahoma"/>
          <w:szCs w:val="20"/>
          <w:lang w:eastAsia="sl-SI"/>
        </w:rPr>
        <w:t xml:space="preserve">obav brez DDV </w:t>
      </w:r>
      <w:r w:rsidRPr="00FD2356">
        <w:rPr>
          <w:rFonts w:ascii="Tahoma" w:eastAsia="Times New Roman" w:hAnsi="Tahoma" w:cs="Tahoma"/>
          <w:szCs w:val="20"/>
          <w:u w:val="single"/>
          <w:lang w:eastAsia="sl-SI"/>
        </w:rPr>
        <w:t>za posamezno referenco</w:t>
      </w:r>
      <w:r w:rsidRPr="002B4724">
        <w:rPr>
          <w:rFonts w:ascii="Tahoma" w:eastAsia="Times New Roman" w:hAnsi="Tahoma" w:cs="Tahoma"/>
          <w:szCs w:val="20"/>
          <w:lang w:eastAsia="sl-SI"/>
        </w:rPr>
        <w:t xml:space="preserve"> ne sme biti nižja od vrednosti, ki je navedena v spodnji razpredelnici za posamezni sklop predmeta javnega naročila:</w:t>
      </w: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40"/>
        <w:gridCol w:w="3260"/>
        <w:gridCol w:w="1701"/>
      </w:tblGrid>
      <w:tr w:rsidR="001B3808" w:rsidRPr="00EB3D2C" w14:paraId="09D42D38" w14:textId="77777777" w:rsidTr="00D22DD8">
        <w:trPr>
          <w:tblHeader/>
        </w:trPr>
        <w:tc>
          <w:tcPr>
            <w:tcW w:w="4140" w:type="dxa"/>
            <w:tcMar>
              <w:top w:w="0" w:type="dxa"/>
              <w:left w:w="108" w:type="dxa"/>
              <w:bottom w:w="0" w:type="dxa"/>
              <w:right w:w="108" w:type="dxa"/>
            </w:tcMar>
            <w:hideMark/>
          </w:tcPr>
          <w:p w14:paraId="51305BCE" w14:textId="77777777" w:rsidR="001B3808" w:rsidRPr="00EB3D2C" w:rsidRDefault="001B3808" w:rsidP="00EB3D2C">
            <w:pPr>
              <w:keepNext/>
              <w:keepLines/>
              <w:widowControl w:val="0"/>
              <w:spacing w:after="0" w:line="240" w:lineRule="auto"/>
              <w:jc w:val="center"/>
              <w:rPr>
                <w:rFonts w:ascii="Tahoma" w:eastAsia="Times New Roman" w:hAnsi="Tahoma" w:cs="Tahoma"/>
                <w:szCs w:val="20"/>
                <w:lang w:eastAsia="sl-SI"/>
              </w:rPr>
            </w:pPr>
            <w:r w:rsidRPr="00EB3D2C">
              <w:rPr>
                <w:rFonts w:ascii="Tahoma" w:eastAsia="Times New Roman" w:hAnsi="Tahoma" w:cs="Tahoma"/>
                <w:szCs w:val="20"/>
                <w:lang w:eastAsia="sl-SI"/>
              </w:rPr>
              <w:t>SKLOP</w:t>
            </w:r>
          </w:p>
        </w:tc>
        <w:tc>
          <w:tcPr>
            <w:tcW w:w="3260" w:type="dxa"/>
            <w:tcMar>
              <w:top w:w="0" w:type="dxa"/>
              <w:left w:w="108" w:type="dxa"/>
              <w:bottom w:w="0" w:type="dxa"/>
              <w:right w:w="108" w:type="dxa"/>
            </w:tcMar>
            <w:hideMark/>
          </w:tcPr>
          <w:p w14:paraId="473EDD41" w14:textId="77777777" w:rsidR="001B3808" w:rsidRPr="00EB3D2C" w:rsidRDefault="001B3808" w:rsidP="00EB3D2C">
            <w:pPr>
              <w:keepNext/>
              <w:keepLines/>
              <w:widowControl w:val="0"/>
              <w:spacing w:after="0" w:line="240" w:lineRule="auto"/>
              <w:jc w:val="center"/>
              <w:rPr>
                <w:rFonts w:ascii="Tahoma" w:eastAsia="Times New Roman" w:hAnsi="Tahoma" w:cs="Tahoma"/>
                <w:szCs w:val="20"/>
                <w:lang w:eastAsia="sl-SI"/>
              </w:rPr>
            </w:pPr>
            <w:r w:rsidRPr="00EB3D2C">
              <w:rPr>
                <w:rFonts w:ascii="Tahoma" w:eastAsia="Times New Roman" w:hAnsi="Tahoma" w:cs="Tahoma"/>
                <w:szCs w:val="20"/>
                <w:lang w:eastAsia="sl-SI"/>
              </w:rPr>
              <w:t xml:space="preserve">vrednost posamezne dobave </w:t>
            </w:r>
          </w:p>
        </w:tc>
        <w:tc>
          <w:tcPr>
            <w:tcW w:w="1701" w:type="dxa"/>
          </w:tcPr>
          <w:p w14:paraId="51BAE446" w14:textId="77777777" w:rsidR="001B3808" w:rsidRPr="00EB3D2C" w:rsidRDefault="001B3808" w:rsidP="00EB3D2C">
            <w:pPr>
              <w:keepNext/>
              <w:keepLines/>
              <w:widowControl w:val="0"/>
              <w:spacing w:after="0" w:line="240" w:lineRule="auto"/>
              <w:jc w:val="center"/>
              <w:rPr>
                <w:rFonts w:ascii="Tahoma" w:eastAsia="Times New Roman" w:hAnsi="Tahoma" w:cs="Tahoma"/>
                <w:szCs w:val="20"/>
                <w:lang w:eastAsia="sl-SI"/>
              </w:rPr>
            </w:pPr>
            <w:r w:rsidRPr="00EB3D2C">
              <w:rPr>
                <w:rFonts w:ascii="Tahoma" w:eastAsia="Times New Roman" w:hAnsi="Tahoma" w:cs="Tahoma"/>
                <w:szCs w:val="20"/>
                <w:lang w:eastAsia="sl-SI"/>
              </w:rPr>
              <w:t>Vrsta priloge</w:t>
            </w:r>
          </w:p>
        </w:tc>
      </w:tr>
      <w:tr w:rsidR="001B3808" w:rsidRPr="00EB3D2C" w14:paraId="336A44A0" w14:textId="77777777" w:rsidTr="00D22DD8">
        <w:tc>
          <w:tcPr>
            <w:tcW w:w="4140" w:type="dxa"/>
            <w:tcMar>
              <w:top w:w="0" w:type="dxa"/>
              <w:left w:w="108" w:type="dxa"/>
              <w:bottom w:w="0" w:type="dxa"/>
              <w:right w:w="108" w:type="dxa"/>
            </w:tcMar>
          </w:tcPr>
          <w:p w14:paraId="2BD78461" w14:textId="77777777" w:rsidR="001B3808" w:rsidRPr="00EB3D2C" w:rsidRDefault="001B3808" w:rsidP="00EB3D2C">
            <w:pPr>
              <w:keepNext/>
              <w:keepLines/>
              <w:widowControl w:val="0"/>
              <w:spacing w:after="0" w:line="240" w:lineRule="auto"/>
              <w:ind w:left="58"/>
              <w:jc w:val="both"/>
              <w:rPr>
                <w:rFonts w:ascii="Tahoma" w:eastAsia="Times New Roman" w:hAnsi="Tahoma" w:cs="Tahoma"/>
                <w:szCs w:val="20"/>
              </w:rPr>
            </w:pPr>
            <w:r w:rsidRPr="00EB3D2C">
              <w:rPr>
                <w:rFonts w:ascii="Tahoma" w:hAnsi="Tahoma" w:cs="Tahoma"/>
                <w:szCs w:val="20"/>
              </w:rPr>
              <w:t>1. sklop: Zaporne armature: nadzemna vgradnja</w:t>
            </w:r>
          </w:p>
        </w:tc>
        <w:tc>
          <w:tcPr>
            <w:tcW w:w="3260" w:type="dxa"/>
            <w:tcMar>
              <w:top w:w="0" w:type="dxa"/>
              <w:left w:w="108" w:type="dxa"/>
              <w:bottom w:w="0" w:type="dxa"/>
              <w:right w:w="108" w:type="dxa"/>
            </w:tcMar>
            <w:vAlign w:val="bottom"/>
          </w:tcPr>
          <w:p w14:paraId="05FE3836" w14:textId="77777777" w:rsidR="001B3808" w:rsidRPr="00EB3D2C" w:rsidRDefault="009006AC" w:rsidP="00EB3D2C">
            <w:pPr>
              <w:keepNext/>
              <w:keepLines/>
              <w:widowControl w:val="0"/>
              <w:spacing w:after="0" w:line="240" w:lineRule="auto"/>
              <w:jc w:val="center"/>
              <w:rPr>
                <w:rFonts w:ascii="Tahoma" w:eastAsia="Times New Roman" w:hAnsi="Tahoma" w:cs="Tahoma"/>
                <w:szCs w:val="20"/>
                <w:lang w:eastAsia="sl-SI"/>
              </w:rPr>
            </w:pPr>
            <w:r w:rsidRPr="00EB3D2C">
              <w:rPr>
                <w:rFonts w:ascii="Tahoma" w:eastAsia="Times New Roman" w:hAnsi="Tahoma" w:cs="Tahoma"/>
                <w:szCs w:val="20"/>
                <w:lang w:eastAsia="sl-SI"/>
              </w:rPr>
              <w:t>3</w:t>
            </w:r>
            <w:r w:rsidR="001B3808" w:rsidRPr="00EB3D2C">
              <w:rPr>
                <w:rFonts w:ascii="Tahoma" w:eastAsia="Times New Roman" w:hAnsi="Tahoma" w:cs="Tahoma"/>
                <w:szCs w:val="20"/>
                <w:lang w:eastAsia="sl-SI"/>
              </w:rPr>
              <w:t>.</w:t>
            </w:r>
            <w:r w:rsidRPr="00EB3D2C">
              <w:rPr>
                <w:rFonts w:ascii="Tahoma" w:eastAsia="Times New Roman" w:hAnsi="Tahoma" w:cs="Tahoma"/>
                <w:szCs w:val="20"/>
                <w:lang w:eastAsia="sl-SI"/>
              </w:rPr>
              <w:t>5</w:t>
            </w:r>
            <w:r w:rsidR="001B3808" w:rsidRPr="00EB3D2C">
              <w:rPr>
                <w:rFonts w:ascii="Tahoma" w:eastAsia="Times New Roman" w:hAnsi="Tahoma" w:cs="Tahoma"/>
                <w:szCs w:val="20"/>
                <w:lang w:eastAsia="sl-SI"/>
              </w:rPr>
              <w:t>00,00 EUR brez DDV</w:t>
            </w:r>
          </w:p>
        </w:tc>
        <w:tc>
          <w:tcPr>
            <w:tcW w:w="1701" w:type="dxa"/>
          </w:tcPr>
          <w:p w14:paraId="04BF2139" w14:textId="77777777" w:rsidR="001B3808" w:rsidRPr="00EB3D2C" w:rsidRDefault="001B3808" w:rsidP="00EB3D2C">
            <w:pPr>
              <w:keepNext/>
              <w:keepLines/>
              <w:widowControl w:val="0"/>
              <w:spacing w:after="0" w:line="240" w:lineRule="auto"/>
              <w:ind w:right="-2"/>
              <w:jc w:val="center"/>
              <w:rPr>
                <w:rFonts w:ascii="Tahoma" w:eastAsia="Times New Roman" w:hAnsi="Tahoma" w:cs="Tahoma"/>
                <w:szCs w:val="20"/>
                <w:lang w:eastAsia="sl-SI"/>
              </w:rPr>
            </w:pPr>
            <w:r w:rsidRPr="00EB3D2C">
              <w:rPr>
                <w:rFonts w:ascii="Tahoma" w:eastAsia="Times New Roman" w:hAnsi="Tahoma" w:cs="Tahoma"/>
                <w:szCs w:val="20"/>
                <w:lang w:eastAsia="sl-SI"/>
              </w:rPr>
              <w:t>Priloga 5/1</w:t>
            </w:r>
          </w:p>
        </w:tc>
      </w:tr>
      <w:tr w:rsidR="001B3808" w:rsidRPr="00EB3D2C" w14:paraId="006889B7" w14:textId="77777777" w:rsidTr="00D22DD8">
        <w:tc>
          <w:tcPr>
            <w:tcW w:w="41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D77B74" w14:textId="77777777" w:rsidR="001B3808" w:rsidRPr="00EB3D2C" w:rsidRDefault="001B3808" w:rsidP="00EB3D2C">
            <w:pPr>
              <w:keepNext/>
              <w:keepLines/>
              <w:widowControl w:val="0"/>
              <w:spacing w:after="0" w:line="240" w:lineRule="auto"/>
              <w:ind w:left="58"/>
              <w:jc w:val="both"/>
              <w:rPr>
                <w:rFonts w:ascii="Tahoma" w:eastAsia="Times New Roman" w:hAnsi="Tahoma" w:cs="Tahoma"/>
                <w:szCs w:val="20"/>
                <w:lang w:eastAsia="sl-SI"/>
              </w:rPr>
            </w:pPr>
            <w:r w:rsidRPr="00EB3D2C">
              <w:rPr>
                <w:rFonts w:ascii="Tahoma" w:hAnsi="Tahoma" w:cs="Tahoma"/>
                <w:szCs w:val="20"/>
              </w:rPr>
              <w:t xml:space="preserve">10. sklop: </w:t>
            </w:r>
            <w:proofErr w:type="spellStart"/>
            <w:r w:rsidRPr="00EB3D2C">
              <w:rPr>
                <w:rFonts w:ascii="Tahoma" w:hAnsi="Tahoma" w:cs="Tahoma"/>
                <w:szCs w:val="20"/>
              </w:rPr>
              <w:t>Fazonski</w:t>
            </w:r>
            <w:proofErr w:type="spellEnd"/>
            <w:r w:rsidRPr="00EB3D2C">
              <w:rPr>
                <w:rFonts w:ascii="Tahoma" w:hAnsi="Tahoma" w:cs="Tahoma"/>
                <w:szCs w:val="20"/>
              </w:rPr>
              <w:t xml:space="preserve"> kosi za PE cevi</w:t>
            </w: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BA7D5FF" w14:textId="77777777" w:rsidR="001B3808" w:rsidRPr="00EB3D2C" w:rsidRDefault="009006AC" w:rsidP="00EB3D2C">
            <w:pPr>
              <w:keepNext/>
              <w:keepLines/>
              <w:widowControl w:val="0"/>
              <w:spacing w:after="0" w:line="240" w:lineRule="auto"/>
              <w:jc w:val="center"/>
              <w:rPr>
                <w:rFonts w:ascii="Tahoma" w:eastAsia="Times New Roman" w:hAnsi="Tahoma" w:cs="Tahoma"/>
                <w:szCs w:val="20"/>
                <w:lang w:eastAsia="sl-SI"/>
              </w:rPr>
            </w:pPr>
            <w:r w:rsidRPr="00EB3D2C">
              <w:rPr>
                <w:rFonts w:ascii="Tahoma" w:eastAsia="Times New Roman" w:hAnsi="Tahoma" w:cs="Tahoma"/>
                <w:szCs w:val="20"/>
                <w:lang w:eastAsia="sl-SI"/>
              </w:rPr>
              <w:t>10</w:t>
            </w:r>
            <w:r w:rsidR="001B3808" w:rsidRPr="00EB3D2C">
              <w:rPr>
                <w:rFonts w:ascii="Tahoma" w:eastAsia="Times New Roman" w:hAnsi="Tahoma" w:cs="Tahoma"/>
                <w:szCs w:val="20"/>
                <w:lang w:eastAsia="sl-SI"/>
              </w:rPr>
              <w:t>.000,00 EUR brez DDV</w:t>
            </w:r>
          </w:p>
        </w:tc>
        <w:tc>
          <w:tcPr>
            <w:tcW w:w="1701" w:type="dxa"/>
            <w:tcBorders>
              <w:top w:val="single" w:sz="4" w:space="0" w:color="auto"/>
              <w:left w:val="single" w:sz="4" w:space="0" w:color="auto"/>
              <w:bottom w:val="single" w:sz="4" w:space="0" w:color="auto"/>
              <w:right w:val="single" w:sz="4" w:space="0" w:color="auto"/>
            </w:tcBorders>
          </w:tcPr>
          <w:p w14:paraId="70C99510" w14:textId="77777777" w:rsidR="001B3808" w:rsidRPr="00EB3D2C" w:rsidRDefault="001B3808" w:rsidP="00EB3D2C">
            <w:pPr>
              <w:keepNext/>
              <w:keepLines/>
              <w:widowControl w:val="0"/>
              <w:spacing w:after="0" w:line="240" w:lineRule="auto"/>
              <w:ind w:right="-2"/>
              <w:jc w:val="center"/>
              <w:rPr>
                <w:rFonts w:ascii="Tahoma" w:eastAsia="Times New Roman" w:hAnsi="Tahoma" w:cs="Tahoma"/>
                <w:szCs w:val="20"/>
                <w:lang w:eastAsia="sl-SI"/>
              </w:rPr>
            </w:pPr>
            <w:r w:rsidRPr="00EB3D2C">
              <w:rPr>
                <w:rFonts w:ascii="Tahoma" w:eastAsia="Times New Roman" w:hAnsi="Tahoma" w:cs="Tahoma"/>
                <w:szCs w:val="20"/>
                <w:lang w:eastAsia="sl-SI"/>
              </w:rPr>
              <w:t>Priloga 5/10</w:t>
            </w:r>
          </w:p>
        </w:tc>
      </w:tr>
      <w:tr w:rsidR="001B3808" w:rsidRPr="00EB3D2C" w14:paraId="3A8FA59F" w14:textId="77777777" w:rsidTr="00D22DD8">
        <w:tc>
          <w:tcPr>
            <w:tcW w:w="41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77F18B" w14:textId="77777777" w:rsidR="001B3808" w:rsidRPr="00EB3D2C" w:rsidRDefault="001B3808" w:rsidP="00EB3D2C">
            <w:pPr>
              <w:keepNext/>
              <w:keepLines/>
              <w:widowControl w:val="0"/>
              <w:spacing w:after="0" w:line="240" w:lineRule="auto"/>
              <w:ind w:left="58"/>
              <w:jc w:val="both"/>
              <w:rPr>
                <w:rFonts w:ascii="Tahoma" w:eastAsia="Times New Roman" w:hAnsi="Tahoma" w:cs="Tahoma"/>
                <w:szCs w:val="20"/>
                <w:lang w:eastAsia="sl-SI"/>
              </w:rPr>
            </w:pPr>
            <w:r w:rsidRPr="00EB3D2C">
              <w:rPr>
                <w:rFonts w:ascii="Tahoma" w:hAnsi="Tahoma" w:cs="Tahoma"/>
                <w:szCs w:val="20"/>
              </w:rPr>
              <w:t>11. sklop: PE cevi</w:t>
            </w: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57A46F4" w14:textId="77777777" w:rsidR="001B3808" w:rsidRPr="00EB3D2C" w:rsidRDefault="009006AC" w:rsidP="00EB3D2C">
            <w:pPr>
              <w:keepNext/>
              <w:keepLines/>
              <w:widowControl w:val="0"/>
              <w:spacing w:after="0" w:line="240" w:lineRule="auto"/>
              <w:jc w:val="center"/>
              <w:rPr>
                <w:rFonts w:ascii="Tahoma" w:eastAsia="Times New Roman" w:hAnsi="Tahoma" w:cs="Tahoma"/>
                <w:szCs w:val="20"/>
                <w:lang w:eastAsia="sl-SI"/>
              </w:rPr>
            </w:pPr>
            <w:r w:rsidRPr="00EB3D2C">
              <w:rPr>
                <w:rFonts w:ascii="Tahoma" w:eastAsia="Times New Roman" w:hAnsi="Tahoma" w:cs="Tahoma"/>
                <w:szCs w:val="20"/>
                <w:lang w:eastAsia="sl-SI"/>
              </w:rPr>
              <w:t>4</w:t>
            </w:r>
            <w:r w:rsidR="001B3808" w:rsidRPr="00EB3D2C">
              <w:rPr>
                <w:rFonts w:ascii="Tahoma" w:eastAsia="Times New Roman" w:hAnsi="Tahoma" w:cs="Tahoma"/>
                <w:szCs w:val="20"/>
                <w:lang w:eastAsia="sl-SI"/>
              </w:rPr>
              <w:t>.000,00 EUR brez DDV</w:t>
            </w:r>
          </w:p>
        </w:tc>
        <w:tc>
          <w:tcPr>
            <w:tcW w:w="1701" w:type="dxa"/>
            <w:tcBorders>
              <w:top w:val="single" w:sz="4" w:space="0" w:color="auto"/>
              <w:left w:val="single" w:sz="4" w:space="0" w:color="auto"/>
              <w:bottom w:val="single" w:sz="4" w:space="0" w:color="auto"/>
              <w:right w:val="single" w:sz="4" w:space="0" w:color="auto"/>
            </w:tcBorders>
          </w:tcPr>
          <w:p w14:paraId="5F00BE41" w14:textId="77777777" w:rsidR="001B3808" w:rsidRPr="00EB3D2C" w:rsidRDefault="001B3808" w:rsidP="00EB3D2C">
            <w:pPr>
              <w:keepNext/>
              <w:keepLines/>
              <w:widowControl w:val="0"/>
              <w:spacing w:after="0" w:line="240" w:lineRule="auto"/>
              <w:ind w:right="-2"/>
              <w:jc w:val="center"/>
              <w:rPr>
                <w:rFonts w:ascii="Tahoma" w:eastAsia="Times New Roman" w:hAnsi="Tahoma" w:cs="Tahoma"/>
                <w:szCs w:val="20"/>
                <w:lang w:eastAsia="sl-SI"/>
              </w:rPr>
            </w:pPr>
            <w:r w:rsidRPr="00EB3D2C">
              <w:rPr>
                <w:rFonts w:ascii="Tahoma" w:eastAsia="Times New Roman" w:hAnsi="Tahoma" w:cs="Tahoma"/>
                <w:szCs w:val="20"/>
                <w:lang w:eastAsia="sl-SI"/>
              </w:rPr>
              <w:t>Priloga 5/11</w:t>
            </w:r>
          </w:p>
        </w:tc>
      </w:tr>
      <w:tr w:rsidR="001B3808" w:rsidRPr="00EB3D2C" w14:paraId="52E9399F" w14:textId="77777777" w:rsidTr="00D22DD8">
        <w:tc>
          <w:tcPr>
            <w:tcW w:w="41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D18EB8" w14:textId="77777777" w:rsidR="001B3808" w:rsidRPr="00EB3D2C" w:rsidRDefault="001B3808" w:rsidP="00EB3D2C">
            <w:pPr>
              <w:keepNext/>
              <w:keepLines/>
              <w:widowControl w:val="0"/>
              <w:spacing w:after="0" w:line="240" w:lineRule="auto"/>
              <w:ind w:left="58"/>
              <w:jc w:val="both"/>
              <w:rPr>
                <w:rFonts w:ascii="Tahoma" w:eastAsia="Times New Roman" w:hAnsi="Tahoma" w:cs="Tahoma"/>
                <w:szCs w:val="20"/>
                <w:lang w:eastAsia="sl-SI"/>
              </w:rPr>
            </w:pPr>
            <w:r w:rsidRPr="00EB3D2C">
              <w:rPr>
                <w:rFonts w:ascii="Tahoma" w:hAnsi="Tahoma" w:cs="Tahoma"/>
                <w:szCs w:val="20"/>
              </w:rPr>
              <w:t>14. sklop: Cestne kape</w:t>
            </w: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95CE70A" w14:textId="77777777" w:rsidR="001B3808" w:rsidRPr="00EB3D2C" w:rsidRDefault="001B3808" w:rsidP="00EB3D2C">
            <w:pPr>
              <w:keepNext/>
              <w:keepLines/>
              <w:widowControl w:val="0"/>
              <w:spacing w:after="0" w:line="240" w:lineRule="auto"/>
              <w:jc w:val="center"/>
              <w:rPr>
                <w:rFonts w:ascii="Tahoma" w:eastAsia="Times New Roman" w:hAnsi="Tahoma" w:cs="Tahoma"/>
                <w:szCs w:val="20"/>
                <w:lang w:eastAsia="sl-SI"/>
              </w:rPr>
            </w:pPr>
            <w:r w:rsidRPr="00EB3D2C">
              <w:rPr>
                <w:rFonts w:ascii="Tahoma" w:eastAsia="Times New Roman" w:hAnsi="Tahoma" w:cs="Tahoma"/>
                <w:szCs w:val="20"/>
                <w:lang w:eastAsia="sl-SI"/>
              </w:rPr>
              <w:t>3.000,00 EUR brez DDV</w:t>
            </w:r>
          </w:p>
        </w:tc>
        <w:tc>
          <w:tcPr>
            <w:tcW w:w="1701" w:type="dxa"/>
            <w:tcBorders>
              <w:top w:val="single" w:sz="4" w:space="0" w:color="auto"/>
              <w:left w:val="single" w:sz="4" w:space="0" w:color="auto"/>
              <w:bottom w:val="single" w:sz="4" w:space="0" w:color="auto"/>
              <w:right w:val="single" w:sz="4" w:space="0" w:color="auto"/>
            </w:tcBorders>
          </w:tcPr>
          <w:p w14:paraId="4C1814F8" w14:textId="77777777" w:rsidR="001B3808" w:rsidRPr="00EB3D2C" w:rsidRDefault="001B3808" w:rsidP="00EB3D2C">
            <w:pPr>
              <w:keepNext/>
              <w:keepLines/>
              <w:widowControl w:val="0"/>
              <w:spacing w:after="0" w:line="240" w:lineRule="auto"/>
              <w:ind w:right="-2"/>
              <w:jc w:val="center"/>
              <w:rPr>
                <w:rFonts w:ascii="Tahoma" w:eastAsia="Times New Roman" w:hAnsi="Tahoma" w:cs="Tahoma"/>
                <w:szCs w:val="20"/>
                <w:lang w:eastAsia="sl-SI"/>
              </w:rPr>
            </w:pPr>
            <w:r w:rsidRPr="00EB3D2C">
              <w:rPr>
                <w:rFonts w:ascii="Tahoma" w:eastAsia="Times New Roman" w:hAnsi="Tahoma" w:cs="Tahoma"/>
                <w:szCs w:val="20"/>
                <w:lang w:eastAsia="sl-SI"/>
              </w:rPr>
              <w:t>Priloga 5/14</w:t>
            </w:r>
          </w:p>
        </w:tc>
      </w:tr>
    </w:tbl>
    <w:p w14:paraId="58546632" w14:textId="77777777" w:rsidR="001B3808" w:rsidRDefault="001B3808" w:rsidP="00EB3D2C">
      <w:pPr>
        <w:keepNext/>
        <w:keepLines/>
        <w:widowControl w:val="0"/>
        <w:spacing w:after="0" w:line="240" w:lineRule="auto"/>
        <w:jc w:val="both"/>
        <w:rPr>
          <w:rFonts w:ascii="Tahoma" w:hAnsi="Tahoma" w:cs="Tahoma"/>
        </w:rPr>
      </w:pPr>
      <w:r w:rsidRPr="00F04B7E">
        <w:rPr>
          <w:rFonts w:ascii="Tahoma" w:hAnsi="Tahoma" w:cs="Tahoma"/>
          <w:b/>
        </w:rPr>
        <w:t>Opomba:</w:t>
      </w:r>
      <w:r>
        <w:rPr>
          <w:rFonts w:ascii="Tahoma" w:hAnsi="Tahoma" w:cs="Tahoma"/>
        </w:rPr>
        <w:t xml:space="preserve"> 1 referenca pomeni: 1 kupec (investitor/naročnik), 1 leto (npr. september 2020 do avgusta 2021), najmanj (npr. </w:t>
      </w:r>
      <w:r w:rsidR="00FB0466">
        <w:rPr>
          <w:rFonts w:ascii="Tahoma" w:hAnsi="Tahoma" w:cs="Tahoma"/>
        </w:rPr>
        <w:t>3</w:t>
      </w:r>
      <w:r>
        <w:rPr>
          <w:rFonts w:ascii="Tahoma" w:hAnsi="Tahoma" w:cs="Tahoma"/>
        </w:rPr>
        <w:t>.</w:t>
      </w:r>
      <w:r w:rsidR="00FB0466">
        <w:rPr>
          <w:rFonts w:ascii="Tahoma" w:hAnsi="Tahoma" w:cs="Tahoma"/>
        </w:rPr>
        <w:t>5</w:t>
      </w:r>
      <w:r>
        <w:rPr>
          <w:rFonts w:ascii="Tahoma" w:hAnsi="Tahoma" w:cs="Tahoma"/>
        </w:rPr>
        <w:t>00 EUR brez DDV za 1. sklop, itd.).</w:t>
      </w:r>
    </w:p>
    <w:p w14:paraId="38E17969" w14:textId="77777777" w:rsidR="001B3808" w:rsidRPr="002B4724" w:rsidRDefault="001B3808" w:rsidP="00EB3D2C">
      <w:pPr>
        <w:keepNext/>
        <w:keepLines/>
        <w:widowControl w:val="0"/>
        <w:spacing w:after="0" w:line="240" w:lineRule="auto"/>
        <w:jc w:val="both"/>
        <w:rPr>
          <w:rFonts w:ascii="Tahoma" w:eastAsia="Times New Roman" w:hAnsi="Tahoma" w:cs="Tahoma"/>
          <w:szCs w:val="20"/>
          <w:lang w:eastAsia="sl-SI"/>
        </w:rPr>
      </w:pPr>
    </w:p>
    <w:p w14:paraId="3CFB848A" w14:textId="77777777" w:rsidR="001B3808" w:rsidRPr="0042132C" w:rsidRDefault="001B3808" w:rsidP="00EB3D2C">
      <w:pPr>
        <w:keepNext/>
        <w:keepLines/>
        <w:widowControl w:val="0"/>
        <w:spacing w:after="0" w:line="240" w:lineRule="auto"/>
        <w:jc w:val="both"/>
        <w:rPr>
          <w:rFonts w:ascii="Tahoma" w:eastAsia="Times New Roman" w:hAnsi="Tahoma" w:cs="Tahoma"/>
          <w:lang w:eastAsia="sl-SI"/>
        </w:rPr>
      </w:pPr>
      <w:r w:rsidRPr="0042132C">
        <w:rPr>
          <w:rFonts w:ascii="Tahoma" w:hAnsi="Tahoma" w:cs="Tahoma"/>
        </w:rPr>
        <w:t>Ponudnik izpolni zahtevo s predložitvijo izpolnjene in podpisane</w:t>
      </w:r>
      <w:r w:rsidR="00C12A46">
        <w:rPr>
          <w:rFonts w:ascii="Tahoma" w:hAnsi="Tahoma" w:cs="Tahoma"/>
        </w:rPr>
        <w:t xml:space="preserve"> Priloge A</w:t>
      </w:r>
      <w:r w:rsidRPr="0042132C">
        <w:rPr>
          <w:rFonts w:ascii="Tahoma" w:hAnsi="Tahoma" w:cs="Tahoma"/>
        </w:rPr>
        <w:t xml:space="preserve">, s podpisom izpolnjenega referenčna lista (priloga 5) </w:t>
      </w:r>
      <w:r w:rsidRPr="0042132C">
        <w:rPr>
          <w:rFonts w:ascii="Tahoma" w:eastAsia="Times New Roman" w:hAnsi="Tahoma" w:cs="Tahoma"/>
          <w:lang w:eastAsia="sl-SI"/>
        </w:rPr>
        <w:t xml:space="preserve">ter s predložitvijo potrdil </w:t>
      </w:r>
      <w:r w:rsidRPr="00691C98">
        <w:rPr>
          <w:rFonts w:ascii="Tahoma" w:eastAsia="Times New Roman" w:hAnsi="Tahoma" w:cs="Tahoma"/>
          <w:szCs w:val="20"/>
          <w:lang w:eastAsia="sl-SI"/>
        </w:rPr>
        <w:t xml:space="preserve">referenčnega naročnika-investitorja </w:t>
      </w:r>
      <w:r>
        <w:rPr>
          <w:rFonts w:ascii="Tahoma" w:eastAsia="Times New Roman" w:hAnsi="Tahoma" w:cs="Tahoma"/>
          <w:lang w:eastAsia="sl-SI"/>
        </w:rPr>
        <w:t>(Priloga 5/1</w:t>
      </w:r>
      <w:r w:rsidR="009B4659">
        <w:rPr>
          <w:rFonts w:ascii="Tahoma" w:eastAsia="Times New Roman" w:hAnsi="Tahoma" w:cs="Tahoma"/>
          <w:lang w:eastAsia="sl-SI"/>
        </w:rPr>
        <w:t xml:space="preserve">, Priloga 5/10, Priloga 5/11 </w:t>
      </w:r>
      <w:r>
        <w:rPr>
          <w:rFonts w:ascii="Tahoma" w:eastAsia="Times New Roman" w:hAnsi="Tahoma" w:cs="Tahoma"/>
          <w:lang w:eastAsia="sl-SI"/>
        </w:rPr>
        <w:t>o</w:t>
      </w:r>
      <w:r w:rsidR="009B4659">
        <w:rPr>
          <w:rFonts w:ascii="Tahoma" w:eastAsia="Times New Roman" w:hAnsi="Tahoma" w:cs="Tahoma"/>
          <w:lang w:eastAsia="sl-SI"/>
        </w:rPr>
        <w:t>z.</w:t>
      </w:r>
      <w:r>
        <w:rPr>
          <w:rFonts w:ascii="Tahoma" w:eastAsia="Times New Roman" w:hAnsi="Tahoma" w:cs="Tahoma"/>
          <w:lang w:eastAsia="sl-SI"/>
        </w:rPr>
        <w:t xml:space="preserve"> Priloga 5/1</w:t>
      </w:r>
      <w:r w:rsidR="009B4659">
        <w:rPr>
          <w:rFonts w:ascii="Tahoma" w:eastAsia="Times New Roman" w:hAnsi="Tahoma" w:cs="Tahoma"/>
          <w:lang w:eastAsia="sl-SI"/>
        </w:rPr>
        <w:t>4</w:t>
      </w:r>
      <w:r>
        <w:rPr>
          <w:rFonts w:ascii="Tahoma" w:eastAsia="Times New Roman" w:hAnsi="Tahoma" w:cs="Tahoma"/>
          <w:lang w:eastAsia="sl-SI"/>
        </w:rPr>
        <w:t xml:space="preserve"> – odvisno na kateri sklop se ponudnik prijavlja</w:t>
      </w:r>
      <w:r w:rsidRPr="0042132C">
        <w:rPr>
          <w:rFonts w:ascii="Tahoma" w:eastAsia="Times New Roman" w:hAnsi="Tahoma" w:cs="Tahoma"/>
          <w:lang w:eastAsia="sl-SI"/>
        </w:rPr>
        <w:t xml:space="preserve">) s katerim potrjuje, da je kot ponudnik </w:t>
      </w:r>
      <w:r>
        <w:rPr>
          <w:rFonts w:ascii="Tahoma" w:eastAsia="Times New Roman" w:hAnsi="Tahoma" w:cs="Tahoma"/>
          <w:lang w:eastAsia="sl-SI"/>
        </w:rPr>
        <w:t>dobave</w:t>
      </w:r>
      <w:r w:rsidRPr="0042132C">
        <w:rPr>
          <w:rFonts w:ascii="Tahoma" w:eastAsia="Times New Roman" w:hAnsi="Tahoma" w:cs="Tahoma"/>
          <w:lang w:eastAsia="sl-SI"/>
        </w:rPr>
        <w:t xml:space="preserve"> opravil strokovno pravilno, kvalitetno in v pogodbenem roku. Naročnik je upravičen pred sprejemom odločitve o izbiri ponudnika opraviti poizvedbe o navedenih referencah, kar zajema tudi vpogled v originalne pogodbene dokumente </w:t>
      </w:r>
      <w:r w:rsidRPr="00691C98">
        <w:rPr>
          <w:rFonts w:ascii="Tahoma" w:eastAsia="Times New Roman" w:hAnsi="Tahoma" w:cs="Tahoma"/>
          <w:szCs w:val="20"/>
          <w:lang w:eastAsia="sl-SI"/>
        </w:rPr>
        <w:t>za naveden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referenčn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d</w:t>
      </w:r>
      <w:r>
        <w:rPr>
          <w:rFonts w:ascii="Tahoma" w:eastAsia="Times New Roman" w:hAnsi="Tahoma" w:cs="Tahoma"/>
          <w:szCs w:val="20"/>
          <w:lang w:eastAsia="sl-SI"/>
        </w:rPr>
        <w:t>obave</w:t>
      </w:r>
      <w:r w:rsidRPr="00691C98">
        <w:rPr>
          <w:rFonts w:ascii="Tahoma" w:eastAsia="Times New Roman" w:hAnsi="Tahoma" w:cs="Tahoma"/>
          <w:szCs w:val="20"/>
          <w:lang w:eastAsia="sl-SI"/>
        </w:rPr>
        <w:t xml:space="preserve"> te</w:t>
      </w:r>
      <w:r>
        <w:rPr>
          <w:rFonts w:ascii="Tahoma" w:eastAsia="Times New Roman" w:hAnsi="Tahoma" w:cs="Tahoma"/>
          <w:szCs w:val="20"/>
          <w:lang w:eastAsia="sl-SI"/>
        </w:rPr>
        <w:t>r eventualne oglede izvedenih dobav</w:t>
      </w:r>
      <w:r w:rsidRPr="00691C98">
        <w:rPr>
          <w:rFonts w:ascii="Tahoma" w:eastAsia="Times New Roman" w:hAnsi="Tahoma" w:cs="Tahoma"/>
          <w:szCs w:val="20"/>
          <w:lang w:eastAsia="sl-SI"/>
        </w:rPr>
        <w:t xml:space="preserve"> na mestu oz. lokaciji izvedbe</w:t>
      </w:r>
      <w:r w:rsidRPr="0042132C">
        <w:rPr>
          <w:rFonts w:ascii="Tahoma" w:eastAsia="Times New Roman" w:hAnsi="Tahoma" w:cs="Tahoma"/>
          <w:lang w:eastAsia="sl-SI"/>
        </w:rPr>
        <w:t>. Če navedene reference ne izkazujejo resničnega stanja jih naročnik ne bo upošteval. Za</w:t>
      </w:r>
      <w:r>
        <w:rPr>
          <w:rFonts w:ascii="Tahoma" w:eastAsia="Times New Roman" w:hAnsi="Tahoma" w:cs="Tahoma"/>
          <w:lang w:eastAsia="sl-SI"/>
        </w:rPr>
        <w:t xml:space="preserve"> dobave</w:t>
      </w:r>
      <w:r w:rsidRPr="0042132C">
        <w:rPr>
          <w:rFonts w:ascii="Tahoma" w:eastAsia="Times New Roman" w:hAnsi="Tahoma" w:cs="Tahoma"/>
          <w:lang w:eastAsia="sl-SI"/>
        </w:rPr>
        <w:t xml:space="preserve">, katerih referenčni naročnik je JAVNO PODJETJE ENERGETIKA LJUBLJANA </w:t>
      </w:r>
      <w:proofErr w:type="spellStart"/>
      <w:r w:rsidRPr="0042132C">
        <w:rPr>
          <w:rFonts w:ascii="Tahoma" w:eastAsia="Times New Roman" w:hAnsi="Tahoma" w:cs="Tahoma"/>
          <w:lang w:eastAsia="sl-SI"/>
        </w:rPr>
        <w:t>d.o.o</w:t>
      </w:r>
      <w:proofErr w:type="spellEnd"/>
      <w:r w:rsidRPr="0042132C">
        <w:rPr>
          <w:rFonts w:ascii="Tahoma" w:eastAsia="Times New Roman" w:hAnsi="Tahoma" w:cs="Tahoma"/>
          <w:lang w:eastAsia="sl-SI"/>
        </w:rPr>
        <w:t xml:space="preserve">., </w:t>
      </w:r>
      <w:r>
        <w:rPr>
          <w:rFonts w:ascii="Tahoma" w:eastAsia="Times New Roman" w:hAnsi="Tahoma" w:cs="Tahoma"/>
          <w:lang w:eastAsia="sl-SI"/>
        </w:rPr>
        <w:t>ponudnik predloži samo izpolnjeno prilogo 5.</w:t>
      </w:r>
    </w:p>
    <w:p w14:paraId="18188258" w14:textId="77777777" w:rsidR="001B3808" w:rsidRPr="000649B7" w:rsidRDefault="001B3808" w:rsidP="00EB3D2C">
      <w:pPr>
        <w:keepNext/>
        <w:keepLines/>
        <w:widowControl w:val="0"/>
        <w:spacing w:after="0" w:line="240" w:lineRule="auto"/>
        <w:jc w:val="both"/>
        <w:rPr>
          <w:rFonts w:ascii="Tahoma" w:eastAsia="Times New Roman" w:hAnsi="Tahoma" w:cs="Tahoma"/>
          <w:b/>
          <w:szCs w:val="20"/>
          <w:lang w:eastAsia="sl-SI"/>
        </w:rPr>
      </w:pPr>
    </w:p>
    <w:p w14:paraId="7F4D2622" w14:textId="77777777" w:rsidR="001B3808" w:rsidRPr="000649B7" w:rsidRDefault="001B3808" w:rsidP="00EB3D2C">
      <w:pPr>
        <w:keepNext/>
        <w:keepLines/>
        <w:widowControl w:val="0"/>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w:t>
      </w:r>
    </w:p>
    <w:p w14:paraId="4DBCE115" w14:textId="77777777" w:rsidR="00AD09C2" w:rsidRDefault="00AD09C2" w:rsidP="00EB3D2C">
      <w:pPr>
        <w:keepNext/>
        <w:keepLines/>
        <w:spacing w:after="0" w:line="240" w:lineRule="auto"/>
        <w:jc w:val="both"/>
        <w:rPr>
          <w:rFonts w:ascii="Tahoma" w:eastAsia="Times New Roman" w:hAnsi="Tahoma" w:cs="Tahoma"/>
          <w:szCs w:val="20"/>
          <w:u w:val="single"/>
          <w:lang w:eastAsia="sl-SI"/>
        </w:rPr>
      </w:pPr>
    </w:p>
    <w:p w14:paraId="6213D0D9" w14:textId="77777777" w:rsidR="00AD09C2" w:rsidRPr="004F0ABC" w:rsidRDefault="00AD09C2" w:rsidP="00EB3D2C">
      <w:pPr>
        <w:keepNext/>
        <w:keepLines/>
        <w:spacing w:after="0" w:line="240" w:lineRule="auto"/>
        <w:jc w:val="both"/>
        <w:rPr>
          <w:rFonts w:ascii="Tahoma" w:eastAsia="Times New Roman" w:hAnsi="Tahoma" w:cs="Tahoma"/>
          <w:szCs w:val="20"/>
          <w:u w:val="single"/>
          <w:lang w:eastAsia="sl-SI"/>
        </w:rPr>
      </w:pPr>
      <w:r w:rsidRPr="004F0ABC">
        <w:rPr>
          <w:rFonts w:ascii="Tahoma" w:eastAsia="Times New Roman" w:hAnsi="Tahoma" w:cs="Tahoma"/>
          <w:szCs w:val="20"/>
          <w:u w:val="single"/>
          <w:lang w:eastAsia="sl-SI"/>
        </w:rPr>
        <w:t xml:space="preserve">Ponudnik lahko predloži referenčno potrdilo tudi na drugih potrjenih obrazcih (med drugim reference iz </w:t>
      </w:r>
      <w:r w:rsidRPr="004F0ABC">
        <w:rPr>
          <w:rFonts w:ascii="Tahoma" w:eastAsia="Times New Roman" w:hAnsi="Tahoma" w:cs="Tahoma"/>
          <w:u w:val="single"/>
          <w:lang w:eastAsia="sl-SI"/>
        </w:rPr>
        <w:t xml:space="preserve">predhodno izvedenem postopku zbiranja ponudb po postopku oddaje naročila male vrednosti št. </w:t>
      </w:r>
      <w:r>
        <w:rPr>
          <w:rFonts w:ascii="Tahoma" w:eastAsia="Times New Roman" w:hAnsi="Tahoma" w:cs="Tahoma"/>
          <w:u w:val="single"/>
          <w:lang w:eastAsia="sl-SI"/>
        </w:rPr>
        <w:t>JPE-SOP-229</w:t>
      </w:r>
      <w:r w:rsidRPr="004F0ABC">
        <w:rPr>
          <w:rFonts w:ascii="Tahoma" w:eastAsia="Times New Roman" w:hAnsi="Tahoma" w:cs="Tahoma"/>
          <w:u w:val="single"/>
          <w:lang w:eastAsia="sl-SI"/>
        </w:rPr>
        <w:t>/2</w:t>
      </w:r>
      <w:r>
        <w:rPr>
          <w:rFonts w:ascii="Tahoma" w:eastAsia="Times New Roman" w:hAnsi="Tahoma" w:cs="Tahoma"/>
          <w:u w:val="single"/>
          <w:lang w:eastAsia="sl-SI"/>
        </w:rPr>
        <w:t>4</w:t>
      </w:r>
      <w:r w:rsidRPr="004F0ABC">
        <w:rPr>
          <w:rFonts w:ascii="Tahoma" w:eastAsia="Times New Roman" w:hAnsi="Tahoma" w:cs="Tahoma"/>
          <w:u w:val="single"/>
          <w:lang w:eastAsia="sl-SI"/>
        </w:rPr>
        <w:t>,</w:t>
      </w:r>
      <w:r>
        <w:rPr>
          <w:rFonts w:ascii="Tahoma" w:eastAsia="Times New Roman" w:hAnsi="Tahoma" w:cs="Tahoma"/>
          <w:u w:val="single"/>
          <w:lang w:eastAsia="sl-SI"/>
        </w:rPr>
        <w:t xml:space="preserve"> npr.</w:t>
      </w:r>
      <w:r w:rsidRPr="004F0ABC">
        <w:rPr>
          <w:rFonts w:ascii="Tahoma" w:eastAsia="Times New Roman" w:hAnsi="Tahoma" w:cs="Tahoma"/>
          <w:u w:val="single"/>
          <w:lang w:eastAsia="sl-SI"/>
        </w:rPr>
        <w:t xml:space="preserve"> Priloga 5/</w:t>
      </w:r>
      <w:r>
        <w:rPr>
          <w:rFonts w:ascii="Tahoma" w:eastAsia="Times New Roman" w:hAnsi="Tahoma" w:cs="Tahoma"/>
          <w:u w:val="single"/>
          <w:lang w:eastAsia="sl-SI"/>
        </w:rPr>
        <w:t>1 ali Priloga 5/10</w:t>
      </w:r>
      <w:r w:rsidRPr="004F0ABC">
        <w:rPr>
          <w:rFonts w:ascii="Tahoma" w:eastAsia="Times New Roman" w:hAnsi="Tahoma" w:cs="Tahoma"/>
          <w:u w:val="single"/>
          <w:lang w:eastAsia="sl-SI"/>
        </w:rPr>
        <w:t xml:space="preserve"> ali Priloga 5/</w:t>
      </w:r>
      <w:r>
        <w:rPr>
          <w:rFonts w:ascii="Tahoma" w:eastAsia="Times New Roman" w:hAnsi="Tahoma" w:cs="Tahoma"/>
          <w:u w:val="single"/>
          <w:lang w:eastAsia="sl-SI"/>
        </w:rPr>
        <w:t>11</w:t>
      </w:r>
      <w:r w:rsidRPr="004F0ABC">
        <w:rPr>
          <w:rFonts w:ascii="Tahoma" w:eastAsia="Times New Roman" w:hAnsi="Tahoma" w:cs="Tahoma"/>
          <w:szCs w:val="20"/>
          <w:u w:val="single"/>
          <w:lang w:eastAsia="sl-SI"/>
        </w:rPr>
        <w:t>), v kolikor taki obrazci (referenčna potrdila) potrjujejo in vsebujejo vse zahtevane podatke naročnika, v skladu z določili te razpisne dokumentacije.</w:t>
      </w:r>
    </w:p>
    <w:p w14:paraId="2D3FF617" w14:textId="77777777" w:rsidR="001B3808" w:rsidRPr="00D9223F" w:rsidRDefault="001B3808" w:rsidP="00EB3D2C">
      <w:pPr>
        <w:keepNext/>
        <w:keepLines/>
        <w:widowControl w:val="0"/>
        <w:spacing w:after="0" w:line="240" w:lineRule="auto"/>
        <w:jc w:val="both"/>
        <w:rPr>
          <w:rFonts w:ascii="Tahoma" w:eastAsia="Times New Roman" w:hAnsi="Tahoma" w:cs="Tahoma"/>
          <w:b/>
          <w:szCs w:val="20"/>
          <w:lang w:eastAsia="sl-SI"/>
        </w:rPr>
      </w:pPr>
    </w:p>
    <w:p w14:paraId="09D0A15B" w14:textId="77777777" w:rsidR="001B3808" w:rsidRPr="0085585C" w:rsidRDefault="001B3808" w:rsidP="00EB3D2C">
      <w:pPr>
        <w:keepNext/>
        <w:keepLines/>
        <w:widowControl w:val="0"/>
        <w:numPr>
          <w:ilvl w:val="2"/>
          <w:numId w:val="2"/>
        </w:numPr>
        <w:spacing w:after="0" w:line="240" w:lineRule="auto"/>
        <w:jc w:val="both"/>
        <w:rPr>
          <w:rFonts w:ascii="Tahoma" w:eastAsia="Times New Roman" w:hAnsi="Tahoma" w:cs="Tahoma"/>
          <w:b/>
          <w:lang w:eastAsia="sl-SI"/>
        </w:rPr>
      </w:pPr>
      <w:r w:rsidRPr="00A0722E">
        <w:rPr>
          <w:rFonts w:ascii="Tahoma" w:eastAsia="Times New Roman" w:hAnsi="Tahoma" w:cs="Tahoma"/>
          <w:b/>
          <w:lang w:eastAsia="sl-SI"/>
        </w:rPr>
        <w:t>Strokovna sposob</w:t>
      </w:r>
      <w:r>
        <w:rPr>
          <w:rFonts w:ascii="Tahoma" w:eastAsia="Times New Roman" w:hAnsi="Tahoma" w:cs="Tahoma"/>
          <w:b/>
          <w:lang w:eastAsia="sl-SI"/>
        </w:rPr>
        <w:t xml:space="preserve">nost </w:t>
      </w:r>
    </w:p>
    <w:p w14:paraId="23CAE119" w14:textId="77777777" w:rsidR="001B3808" w:rsidRDefault="001B3808" w:rsidP="00EB3D2C">
      <w:pPr>
        <w:keepNext/>
        <w:keepLines/>
        <w:widowControl w:val="0"/>
        <w:spacing w:after="0" w:line="240" w:lineRule="auto"/>
        <w:jc w:val="both"/>
        <w:rPr>
          <w:rFonts w:ascii="Tahoma" w:eastAsia="Times New Roman" w:hAnsi="Tahoma" w:cs="Tahoma"/>
          <w:lang w:eastAsia="sl-SI"/>
        </w:rPr>
      </w:pPr>
    </w:p>
    <w:p w14:paraId="392A4909" w14:textId="77777777" w:rsidR="00AD09C2" w:rsidRPr="00BA3F91" w:rsidRDefault="00AD09C2" w:rsidP="00EB3D2C">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2640A6A7" w14:textId="77777777" w:rsidR="00AD09C2" w:rsidRPr="00BA3F91" w:rsidRDefault="00AD09C2" w:rsidP="00EB3D2C">
      <w:pPr>
        <w:keepNext/>
        <w:keepLines/>
        <w:widowControl w:val="0"/>
        <w:spacing w:after="0" w:line="240" w:lineRule="auto"/>
        <w:jc w:val="both"/>
        <w:rPr>
          <w:rFonts w:ascii="Tahoma" w:hAnsi="Tahoma" w:cs="Tahoma"/>
          <w:lang w:eastAsia="sl-SI"/>
        </w:rPr>
      </w:pPr>
    </w:p>
    <w:p w14:paraId="194619FB" w14:textId="77777777" w:rsidR="00AD09C2" w:rsidRPr="00BA3F91" w:rsidRDefault="00AD09C2" w:rsidP="00EB3D2C">
      <w:pPr>
        <w:keepNext/>
        <w:keepLines/>
        <w:widowControl w:val="0"/>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 ali</w:t>
      </w:r>
      <w:r w:rsidRPr="00177727">
        <w:rPr>
          <w:rFonts w:ascii="Tahoma" w:eastAsia="Times New Roman" w:hAnsi="Tahoma" w:cs="Tahoma"/>
          <w:b/>
          <w:bCs/>
          <w:lang w:eastAsia="sl-SI"/>
        </w:rPr>
        <w:t xml:space="preserve"> s prijavljenimi subjekti, katerih zmogljivosti uporablja ponudnik</w:t>
      </w:r>
      <w:r w:rsidRPr="00177727">
        <w:rPr>
          <w:rFonts w:ascii="Tahoma" w:eastAsia="Times New Roman" w:hAnsi="Tahoma" w:cs="Tahoma"/>
          <w:b/>
          <w:lang w:eastAsia="sl-SI"/>
        </w:rPr>
        <w:t>.</w:t>
      </w:r>
    </w:p>
    <w:p w14:paraId="315F6656" w14:textId="77777777" w:rsidR="00AD09C2" w:rsidRPr="009E526E" w:rsidRDefault="00AD09C2" w:rsidP="00EB3D2C">
      <w:pPr>
        <w:keepNext/>
        <w:keepLines/>
        <w:widowControl w:val="0"/>
        <w:spacing w:after="0" w:line="240" w:lineRule="auto"/>
        <w:jc w:val="both"/>
        <w:rPr>
          <w:rFonts w:ascii="Tahoma" w:eastAsia="Times New Roman" w:hAnsi="Tahoma" w:cs="Tahoma"/>
          <w:b/>
          <w:szCs w:val="20"/>
          <w:lang w:eastAsia="sl-SI"/>
        </w:rPr>
      </w:pPr>
    </w:p>
    <w:p w14:paraId="33E5B4E7" w14:textId="77777777" w:rsidR="00AD09C2" w:rsidRPr="008379A4" w:rsidRDefault="00AD09C2" w:rsidP="00EB3D2C">
      <w:pPr>
        <w:keepNext/>
        <w:keepLines/>
        <w:widowControl w:val="0"/>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0E59DC96" w14:textId="77777777" w:rsidR="00AD09C2" w:rsidRDefault="00AD09C2" w:rsidP="00EB3D2C">
      <w:pPr>
        <w:keepNext/>
        <w:keepLines/>
        <w:widowControl w:val="0"/>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287011BA" w14:textId="77777777" w:rsidR="00AD09C2" w:rsidRPr="00820FED" w:rsidRDefault="00AD09C2" w:rsidP="00EB3D2C">
      <w:pPr>
        <w:keepNext/>
        <w:keepLines/>
        <w:widowControl w:val="0"/>
        <w:spacing w:after="0" w:line="240" w:lineRule="auto"/>
        <w:jc w:val="both"/>
        <w:rPr>
          <w:rFonts w:ascii="Tahoma" w:eastAsia="Times New Roman" w:hAnsi="Tahoma" w:cs="Tahoma"/>
          <w:lang w:eastAsia="sl-SI"/>
        </w:rPr>
      </w:pPr>
    </w:p>
    <w:p w14:paraId="3C9DC1FB" w14:textId="77777777" w:rsidR="00EB3D2C" w:rsidRDefault="00EB3D2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E64DEFD" w14:textId="7AE84B4D" w:rsidR="00AD09C2" w:rsidRPr="00820FED" w:rsidRDefault="00AD09C2" w:rsidP="00EB3D2C">
      <w:pPr>
        <w:keepNext/>
        <w:keepLines/>
        <w:widowControl w:val="0"/>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lastRenderedPageBreak/>
        <w:t>Ostale zahteve in pogoji naročnika</w:t>
      </w:r>
    </w:p>
    <w:p w14:paraId="2ECB889F" w14:textId="77777777" w:rsidR="00AD09C2" w:rsidRPr="00820FED" w:rsidRDefault="00AD09C2" w:rsidP="00EB3D2C">
      <w:pPr>
        <w:keepNext/>
        <w:keepLines/>
        <w:widowControl w:val="0"/>
        <w:spacing w:after="0" w:line="240" w:lineRule="auto"/>
        <w:rPr>
          <w:rFonts w:ascii="Tahoma" w:eastAsia="Times New Roman" w:hAnsi="Tahoma" w:cs="Tahoma"/>
          <w:b/>
          <w:szCs w:val="21"/>
          <w:lang w:eastAsia="sl-SI"/>
        </w:rPr>
      </w:pPr>
    </w:p>
    <w:p w14:paraId="51450737" w14:textId="77777777" w:rsidR="00AD09C2" w:rsidRPr="00345723" w:rsidRDefault="00AD09C2" w:rsidP="00EB3D2C">
      <w:pPr>
        <w:keepNext/>
        <w:keepLines/>
        <w:widowControl w:val="0"/>
        <w:spacing w:after="0" w:line="240" w:lineRule="auto"/>
        <w:jc w:val="both"/>
        <w:rPr>
          <w:rFonts w:ascii="Tahoma" w:hAnsi="Tahoma" w:cs="Tahoma"/>
        </w:rPr>
      </w:pPr>
      <w:r w:rsidRPr="00345723">
        <w:rPr>
          <w:rFonts w:ascii="Tahoma" w:hAnsi="Tahoma" w:cs="Tahoma"/>
        </w:rPr>
        <w:t xml:space="preserve">Ponudnik, skupina ponudnikov v okviru skupne ponudbe, vsi v ponudbi navedeni podizvajalci ter </w:t>
      </w:r>
      <w:r w:rsidRPr="00345723">
        <w:rPr>
          <w:rFonts w:ascii="Tahoma" w:hAnsi="Tahoma" w:cs="Tahoma"/>
          <w:bCs/>
        </w:rPr>
        <w:t>subjekti, katerega zmogljivost bo ponudnik uporabil,</w:t>
      </w:r>
      <w:r w:rsidRPr="00345723">
        <w:rPr>
          <w:rFonts w:ascii="Tahoma" w:hAnsi="Tahoma" w:cs="Tahoma"/>
        </w:rPr>
        <w:t xml:space="preserve"> ne sme/jo biti uvrščen/i na seznam poslovnih subjektov, s katerimi na podlagi 35. člena Zakona o integriteti in preprečevanju korupcije (Ur. l. RS, št. </w:t>
      </w:r>
      <w:r w:rsidRPr="009F0FB2">
        <w:rPr>
          <w:rFonts w:ascii="Tahoma" w:hAnsi="Tahoma" w:cs="Tahoma"/>
        </w:rPr>
        <w:t>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345723">
        <w:rPr>
          <w:rFonts w:ascii="Tahoma" w:hAnsi="Tahoma" w:cs="Tahoma"/>
        </w:rPr>
        <w:t>), naročniki ne smejo sodelovati.</w:t>
      </w:r>
    </w:p>
    <w:p w14:paraId="60329F72" w14:textId="77777777" w:rsidR="00AD09C2" w:rsidRPr="00345723" w:rsidRDefault="00AD09C2" w:rsidP="00EB3D2C">
      <w:pPr>
        <w:keepNext/>
        <w:keepLines/>
        <w:widowControl w:val="0"/>
        <w:spacing w:after="0" w:line="240" w:lineRule="auto"/>
        <w:jc w:val="both"/>
        <w:rPr>
          <w:rFonts w:ascii="Tahoma" w:hAnsi="Tahoma" w:cs="Tahoma"/>
        </w:rPr>
      </w:pPr>
    </w:p>
    <w:p w14:paraId="111BC9C9" w14:textId="77777777" w:rsidR="00AD09C2" w:rsidRPr="00345723" w:rsidRDefault="00AD09C2" w:rsidP="00EB3D2C">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7218D0AD" w14:textId="77777777" w:rsidR="00302D6E" w:rsidRDefault="00302D6E" w:rsidP="00EB3D2C">
      <w:pPr>
        <w:keepNext/>
        <w:keepLines/>
        <w:widowControl w:val="0"/>
        <w:spacing w:after="0" w:line="240" w:lineRule="auto"/>
        <w:jc w:val="both"/>
        <w:rPr>
          <w:rFonts w:ascii="Tahoma" w:eastAsia="Times New Roman" w:hAnsi="Tahoma" w:cs="Tahoma"/>
          <w:lang w:eastAsia="sl-SI"/>
        </w:rPr>
      </w:pPr>
    </w:p>
    <w:p w14:paraId="3D0A6094" w14:textId="77777777" w:rsidR="00302D6E" w:rsidRPr="00712BC8" w:rsidRDefault="00302D6E" w:rsidP="00EB3D2C">
      <w:pPr>
        <w:keepNext/>
        <w:keepLines/>
        <w:widowControl w:val="0"/>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5227DE9D" w14:textId="77777777" w:rsidR="00C97751" w:rsidRPr="00C97751" w:rsidRDefault="00C05541" w:rsidP="00EB3D2C">
      <w:pPr>
        <w:keepNext/>
        <w:keepLines/>
        <w:widowControl w:val="0"/>
        <w:spacing w:after="0" w:line="240" w:lineRule="auto"/>
        <w:jc w:val="both"/>
        <w:rPr>
          <w:rFonts w:ascii="Tahoma" w:hAnsi="Tahoma" w:cs="Tahoma"/>
        </w:rPr>
      </w:pPr>
      <w:r>
        <w:rPr>
          <w:rFonts w:ascii="Tahoma" w:hAnsi="Tahoma" w:cs="Tahoma"/>
        </w:rPr>
        <w:tab/>
      </w:r>
    </w:p>
    <w:p w14:paraId="5E94067F" w14:textId="77777777" w:rsidR="00C97751" w:rsidRPr="00B42B10" w:rsidRDefault="008C3809" w:rsidP="00EB3D2C">
      <w:pPr>
        <w:keepNext/>
        <w:keepLines/>
        <w:widowControl w:val="0"/>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6FCA31B1" w14:textId="77777777" w:rsidR="009006AC" w:rsidRPr="00345723" w:rsidRDefault="009006AC" w:rsidP="00EB3D2C">
      <w:pPr>
        <w:keepNext/>
        <w:keepLines/>
        <w:widowControl w:val="0"/>
        <w:spacing w:after="0" w:line="240" w:lineRule="auto"/>
        <w:jc w:val="both"/>
        <w:rPr>
          <w:rFonts w:ascii="Tahoma" w:hAnsi="Tahoma" w:cs="Tahoma"/>
        </w:rPr>
      </w:pPr>
      <w:r w:rsidRPr="00345723">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Pr="004E4299">
        <w:rPr>
          <w:rFonts w:ascii="Tahoma" w:hAnsi="Tahoma" w:cs="Tahoma"/>
        </w:rPr>
        <w:t xml:space="preserve">z dobo veljavnostjo </w:t>
      </w:r>
      <w:r w:rsidR="00AD09C2">
        <w:rPr>
          <w:rFonts w:ascii="Tahoma" w:hAnsi="Tahoma" w:cs="Tahoma"/>
        </w:rPr>
        <w:t xml:space="preserve">do </w:t>
      </w:r>
      <w:r w:rsidR="00F07576">
        <w:rPr>
          <w:rFonts w:ascii="Tahoma" w:hAnsi="Tahoma" w:cs="Tahoma"/>
        </w:rPr>
        <w:t>31. 12. 2026</w:t>
      </w:r>
      <w:r w:rsidRPr="00345723">
        <w:rPr>
          <w:rFonts w:ascii="Tahoma" w:hAnsi="Tahoma" w:cs="Tahoma"/>
        </w:rPr>
        <w:t>, v višini za posamezni sklop:</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253"/>
      </w:tblGrid>
      <w:tr w:rsidR="009006AC" w:rsidRPr="00345723" w14:paraId="10CDD6BB" w14:textId="77777777" w:rsidTr="00D22DD8">
        <w:tc>
          <w:tcPr>
            <w:tcW w:w="5103" w:type="dxa"/>
            <w:shd w:val="clear" w:color="auto" w:fill="auto"/>
          </w:tcPr>
          <w:p w14:paraId="3AE1414C" w14:textId="77777777" w:rsidR="009006AC" w:rsidRPr="00345723" w:rsidRDefault="009006AC" w:rsidP="00EB3D2C">
            <w:pPr>
              <w:keepNext/>
              <w:keepLines/>
              <w:widowControl w:val="0"/>
              <w:spacing w:after="0" w:line="240" w:lineRule="auto"/>
              <w:jc w:val="both"/>
              <w:rPr>
                <w:rFonts w:ascii="Tahoma" w:hAnsi="Tahoma" w:cs="Tahoma"/>
              </w:rPr>
            </w:pPr>
            <w:r w:rsidRPr="00345723">
              <w:rPr>
                <w:rFonts w:ascii="Tahoma" w:hAnsi="Tahoma" w:cs="Tahoma"/>
              </w:rPr>
              <w:t>Sklop:</w:t>
            </w:r>
          </w:p>
        </w:tc>
        <w:tc>
          <w:tcPr>
            <w:tcW w:w="4253" w:type="dxa"/>
          </w:tcPr>
          <w:p w14:paraId="6E92CCF5" w14:textId="77777777" w:rsidR="009006AC" w:rsidRPr="00FB0466" w:rsidRDefault="009006AC" w:rsidP="00EB3D2C">
            <w:pPr>
              <w:keepNext/>
              <w:keepLines/>
              <w:widowControl w:val="0"/>
              <w:spacing w:after="0" w:line="240" w:lineRule="auto"/>
              <w:jc w:val="both"/>
              <w:rPr>
                <w:rFonts w:ascii="Tahoma" w:hAnsi="Tahoma" w:cs="Tahoma"/>
                <w:sz w:val="20"/>
              </w:rPr>
            </w:pPr>
            <w:r w:rsidRPr="00FB0466">
              <w:rPr>
                <w:rFonts w:ascii="Tahoma" w:hAnsi="Tahoma" w:cs="Tahoma"/>
                <w:sz w:val="20"/>
              </w:rPr>
              <w:t>Vrednost finančnega zavarovanja za zavarovanje dobre izvedbe obveznosti po okvirnem sporazumu</w:t>
            </w:r>
          </w:p>
        </w:tc>
      </w:tr>
      <w:tr w:rsidR="009006AC" w:rsidRPr="00345723" w14:paraId="7F7250F1" w14:textId="77777777" w:rsidTr="00D22DD8">
        <w:tc>
          <w:tcPr>
            <w:tcW w:w="5103" w:type="dxa"/>
            <w:shd w:val="clear" w:color="auto" w:fill="auto"/>
          </w:tcPr>
          <w:p w14:paraId="43B383FF" w14:textId="77777777" w:rsidR="009006AC" w:rsidRPr="004478F6" w:rsidRDefault="009006AC" w:rsidP="00EB3D2C">
            <w:pPr>
              <w:keepNext/>
              <w:keepLines/>
              <w:widowControl w:val="0"/>
              <w:spacing w:after="0" w:line="240" w:lineRule="auto"/>
              <w:jc w:val="both"/>
              <w:rPr>
                <w:rFonts w:ascii="Tahoma" w:hAnsi="Tahoma" w:cs="Tahoma"/>
                <w:bCs/>
              </w:rPr>
            </w:pPr>
            <w:r w:rsidRPr="00B1241A">
              <w:rPr>
                <w:rFonts w:ascii="Tahoma" w:hAnsi="Tahoma" w:cs="Tahoma"/>
                <w:sz w:val="20"/>
              </w:rPr>
              <w:t>1. sklop: Zaporne armature: nadzemna vgradnja</w:t>
            </w:r>
          </w:p>
        </w:tc>
        <w:tc>
          <w:tcPr>
            <w:tcW w:w="4253" w:type="dxa"/>
          </w:tcPr>
          <w:p w14:paraId="58DBB317" w14:textId="77777777" w:rsidR="009006AC" w:rsidRPr="00345723" w:rsidRDefault="009006AC" w:rsidP="00EB3D2C">
            <w:pPr>
              <w:keepNext/>
              <w:keepLines/>
              <w:widowControl w:val="0"/>
              <w:spacing w:after="0" w:line="240" w:lineRule="auto"/>
              <w:jc w:val="center"/>
              <w:rPr>
                <w:rFonts w:ascii="Tahoma" w:hAnsi="Tahoma" w:cs="Tahoma"/>
              </w:rPr>
            </w:pPr>
            <w:r>
              <w:rPr>
                <w:rFonts w:ascii="Tahoma" w:hAnsi="Tahoma" w:cs="Tahoma"/>
              </w:rPr>
              <w:t>1</w:t>
            </w:r>
            <w:r w:rsidRPr="00345723">
              <w:rPr>
                <w:rFonts w:ascii="Tahoma" w:hAnsi="Tahoma" w:cs="Tahoma"/>
              </w:rPr>
              <w:t>.</w:t>
            </w:r>
            <w:r>
              <w:rPr>
                <w:rFonts w:ascii="Tahoma" w:hAnsi="Tahoma" w:cs="Tahoma"/>
              </w:rPr>
              <w:t>500,00 EUR</w:t>
            </w:r>
          </w:p>
        </w:tc>
      </w:tr>
      <w:tr w:rsidR="009006AC" w:rsidRPr="00345723" w14:paraId="2BAC857F" w14:textId="77777777" w:rsidTr="00D22DD8">
        <w:tc>
          <w:tcPr>
            <w:tcW w:w="5103" w:type="dxa"/>
            <w:shd w:val="clear" w:color="auto" w:fill="auto"/>
          </w:tcPr>
          <w:p w14:paraId="5F983AB7" w14:textId="77777777" w:rsidR="009006AC" w:rsidRPr="004478F6" w:rsidRDefault="009006AC" w:rsidP="00EB3D2C">
            <w:pPr>
              <w:keepNext/>
              <w:keepLines/>
              <w:widowControl w:val="0"/>
              <w:spacing w:after="0" w:line="240" w:lineRule="auto"/>
              <w:jc w:val="both"/>
              <w:rPr>
                <w:rFonts w:ascii="Tahoma" w:hAnsi="Tahoma" w:cs="Tahoma"/>
                <w:bCs/>
              </w:rPr>
            </w:pPr>
            <w:r w:rsidRPr="00B1241A">
              <w:rPr>
                <w:rFonts w:ascii="Tahoma" w:hAnsi="Tahoma" w:cs="Tahoma"/>
                <w:sz w:val="20"/>
              </w:rPr>
              <w:t xml:space="preserve">7. sklop: </w:t>
            </w:r>
            <w:proofErr w:type="spellStart"/>
            <w:r w:rsidRPr="00B1241A">
              <w:rPr>
                <w:rFonts w:ascii="Tahoma" w:hAnsi="Tahoma" w:cs="Tahoma"/>
                <w:sz w:val="20"/>
              </w:rPr>
              <w:t>Fazonski</w:t>
            </w:r>
            <w:proofErr w:type="spellEnd"/>
            <w:r w:rsidRPr="00B1241A">
              <w:rPr>
                <w:rFonts w:ascii="Tahoma" w:hAnsi="Tahoma" w:cs="Tahoma"/>
                <w:sz w:val="20"/>
              </w:rPr>
              <w:t xml:space="preserve"> kosi za PVC cevi iz nerjavnega jekla</w:t>
            </w:r>
          </w:p>
        </w:tc>
        <w:tc>
          <w:tcPr>
            <w:tcW w:w="4253" w:type="dxa"/>
          </w:tcPr>
          <w:p w14:paraId="6E116069" w14:textId="77777777" w:rsidR="009006AC" w:rsidRPr="00345723" w:rsidRDefault="00FE0C11" w:rsidP="00EB3D2C">
            <w:pPr>
              <w:keepNext/>
              <w:keepLines/>
              <w:widowControl w:val="0"/>
              <w:spacing w:after="0" w:line="240" w:lineRule="auto"/>
              <w:jc w:val="center"/>
              <w:rPr>
                <w:rFonts w:ascii="Tahoma" w:hAnsi="Tahoma" w:cs="Tahoma"/>
              </w:rPr>
            </w:pPr>
            <w:r>
              <w:rPr>
                <w:rFonts w:ascii="Tahoma" w:hAnsi="Tahoma" w:cs="Tahoma"/>
              </w:rPr>
              <w:t>4</w:t>
            </w:r>
            <w:r w:rsidR="009006AC">
              <w:rPr>
                <w:rFonts w:ascii="Tahoma" w:hAnsi="Tahoma" w:cs="Tahoma"/>
              </w:rPr>
              <w:t>0</w:t>
            </w:r>
            <w:r w:rsidR="009006AC" w:rsidRPr="00345723">
              <w:rPr>
                <w:rFonts w:ascii="Tahoma" w:hAnsi="Tahoma" w:cs="Tahoma"/>
              </w:rPr>
              <w:t>0,00</w:t>
            </w:r>
            <w:r w:rsidR="009006AC">
              <w:rPr>
                <w:rFonts w:ascii="Tahoma" w:hAnsi="Tahoma" w:cs="Tahoma"/>
              </w:rPr>
              <w:t xml:space="preserve"> EUR</w:t>
            </w:r>
          </w:p>
        </w:tc>
      </w:tr>
      <w:tr w:rsidR="009006AC" w:rsidRPr="00345723" w14:paraId="02AE1748" w14:textId="77777777" w:rsidTr="00D22DD8">
        <w:tc>
          <w:tcPr>
            <w:tcW w:w="5103" w:type="dxa"/>
            <w:tcBorders>
              <w:top w:val="single" w:sz="4" w:space="0" w:color="auto"/>
              <w:left w:val="single" w:sz="4" w:space="0" w:color="auto"/>
              <w:bottom w:val="single" w:sz="4" w:space="0" w:color="auto"/>
              <w:right w:val="single" w:sz="4" w:space="0" w:color="auto"/>
            </w:tcBorders>
            <w:shd w:val="clear" w:color="auto" w:fill="auto"/>
          </w:tcPr>
          <w:p w14:paraId="148A1B9A" w14:textId="77777777" w:rsidR="009006AC" w:rsidRPr="00502552" w:rsidRDefault="009006AC" w:rsidP="00EB3D2C">
            <w:pPr>
              <w:keepNext/>
              <w:keepLines/>
              <w:widowControl w:val="0"/>
              <w:spacing w:after="0" w:line="240" w:lineRule="auto"/>
              <w:jc w:val="both"/>
              <w:rPr>
                <w:rFonts w:ascii="Tahoma" w:eastAsia="Times New Roman" w:hAnsi="Tahoma" w:cs="Tahoma"/>
                <w:lang w:eastAsia="sl-SI"/>
              </w:rPr>
            </w:pPr>
            <w:r w:rsidRPr="00B1241A">
              <w:rPr>
                <w:rFonts w:ascii="Tahoma" w:hAnsi="Tahoma" w:cs="Tahoma"/>
                <w:sz w:val="20"/>
              </w:rPr>
              <w:t xml:space="preserve">8. sklop: </w:t>
            </w:r>
            <w:proofErr w:type="spellStart"/>
            <w:r w:rsidRPr="00B1241A">
              <w:rPr>
                <w:rFonts w:ascii="Tahoma" w:hAnsi="Tahoma" w:cs="Tahoma"/>
                <w:sz w:val="20"/>
              </w:rPr>
              <w:t>Fazonski</w:t>
            </w:r>
            <w:proofErr w:type="spellEnd"/>
            <w:r w:rsidRPr="00B1241A">
              <w:rPr>
                <w:rFonts w:ascii="Tahoma" w:hAnsi="Tahoma" w:cs="Tahoma"/>
                <w:sz w:val="20"/>
              </w:rPr>
              <w:t xml:space="preserve"> kosi za PVC cevi - ogrlice</w:t>
            </w:r>
          </w:p>
        </w:tc>
        <w:tc>
          <w:tcPr>
            <w:tcW w:w="4253" w:type="dxa"/>
            <w:tcBorders>
              <w:top w:val="single" w:sz="4" w:space="0" w:color="auto"/>
              <w:left w:val="single" w:sz="4" w:space="0" w:color="auto"/>
              <w:bottom w:val="single" w:sz="4" w:space="0" w:color="auto"/>
              <w:right w:val="single" w:sz="4" w:space="0" w:color="auto"/>
            </w:tcBorders>
          </w:tcPr>
          <w:p w14:paraId="11519AD8" w14:textId="77777777" w:rsidR="009006AC" w:rsidRPr="00345723" w:rsidRDefault="00FE0C11" w:rsidP="00EB3D2C">
            <w:pPr>
              <w:keepNext/>
              <w:keepLines/>
              <w:widowControl w:val="0"/>
              <w:spacing w:after="0" w:line="240" w:lineRule="auto"/>
              <w:jc w:val="center"/>
              <w:rPr>
                <w:rFonts w:ascii="Tahoma" w:hAnsi="Tahoma" w:cs="Tahoma"/>
              </w:rPr>
            </w:pPr>
            <w:r>
              <w:rPr>
                <w:rFonts w:ascii="Tahoma" w:hAnsi="Tahoma" w:cs="Tahoma"/>
              </w:rPr>
              <w:t>3</w:t>
            </w:r>
            <w:r w:rsidR="009006AC">
              <w:rPr>
                <w:rFonts w:ascii="Tahoma" w:hAnsi="Tahoma" w:cs="Tahoma"/>
              </w:rPr>
              <w:t>00,00 EUR</w:t>
            </w:r>
          </w:p>
        </w:tc>
      </w:tr>
      <w:tr w:rsidR="009006AC" w:rsidRPr="00345723" w14:paraId="42074AA5" w14:textId="77777777" w:rsidTr="00D22DD8">
        <w:tc>
          <w:tcPr>
            <w:tcW w:w="5103" w:type="dxa"/>
            <w:tcBorders>
              <w:top w:val="single" w:sz="4" w:space="0" w:color="auto"/>
              <w:left w:val="single" w:sz="4" w:space="0" w:color="auto"/>
              <w:bottom w:val="single" w:sz="4" w:space="0" w:color="auto"/>
              <w:right w:val="single" w:sz="4" w:space="0" w:color="auto"/>
            </w:tcBorders>
            <w:shd w:val="clear" w:color="auto" w:fill="auto"/>
          </w:tcPr>
          <w:p w14:paraId="6BBFCB38" w14:textId="77777777" w:rsidR="009006AC" w:rsidRPr="00502552" w:rsidRDefault="009006AC" w:rsidP="00EB3D2C">
            <w:pPr>
              <w:keepNext/>
              <w:keepLines/>
              <w:widowControl w:val="0"/>
              <w:spacing w:after="0" w:line="240" w:lineRule="auto"/>
              <w:jc w:val="both"/>
              <w:rPr>
                <w:rFonts w:ascii="Tahoma" w:eastAsia="Times New Roman" w:hAnsi="Tahoma" w:cs="Tahoma"/>
                <w:lang w:eastAsia="sl-SI"/>
              </w:rPr>
            </w:pPr>
            <w:r w:rsidRPr="00B1241A">
              <w:rPr>
                <w:rFonts w:ascii="Tahoma" w:hAnsi="Tahoma" w:cs="Tahoma"/>
                <w:sz w:val="20"/>
              </w:rPr>
              <w:t xml:space="preserve">10. sklop: </w:t>
            </w:r>
            <w:proofErr w:type="spellStart"/>
            <w:r w:rsidRPr="00B1241A">
              <w:rPr>
                <w:rFonts w:ascii="Tahoma" w:hAnsi="Tahoma" w:cs="Tahoma"/>
                <w:sz w:val="20"/>
              </w:rPr>
              <w:t>Fazonski</w:t>
            </w:r>
            <w:proofErr w:type="spellEnd"/>
            <w:r w:rsidRPr="00B1241A">
              <w:rPr>
                <w:rFonts w:ascii="Tahoma" w:hAnsi="Tahoma" w:cs="Tahoma"/>
                <w:sz w:val="20"/>
              </w:rPr>
              <w:t xml:space="preserve"> kosi za PE cevi</w:t>
            </w:r>
          </w:p>
        </w:tc>
        <w:tc>
          <w:tcPr>
            <w:tcW w:w="4253" w:type="dxa"/>
            <w:tcBorders>
              <w:top w:val="single" w:sz="4" w:space="0" w:color="auto"/>
              <w:left w:val="single" w:sz="4" w:space="0" w:color="auto"/>
              <w:bottom w:val="single" w:sz="4" w:space="0" w:color="auto"/>
              <w:right w:val="single" w:sz="4" w:space="0" w:color="auto"/>
            </w:tcBorders>
          </w:tcPr>
          <w:p w14:paraId="37E407AD" w14:textId="77777777" w:rsidR="009006AC" w:rsidRPr="00345723" w:rsidRDefault="009006AC" w:rsidP="00EB3D2C">
            <w:pPr>
              <w:keepNext/>
              <w:keepLines/>
              <w:widowControl w:val="0"/>
              <w:spacing w:after="0" w:line="240" w:lineRule="auto"/>
              <w:jc w:val="center"/>
              <w:rPr>
                <w:rFonts w:ascii="Tahoma" w:hAnsi="Tahoma" w:cs="Tahoma"/>
              </w:rPr>
            </w:pPr>
            <w:r>
              <w:rPr>
                <w:rFonts w:ascii="Tahoma" w:hAnsi="Tahoma" w:cs="Tahoma"/>
              </w:rPr>
              <w:t>5</w:t>
            </w:r>
            <w:r w:rsidRPr="00345723">
              <w:rPr>
                <w:rFonts w:ascii="Tahoma" w:hAnsi="Tahoma" w:cs="Tahoma"/>
              </w:rPr>
              <w:t>.</w:t>
            </w:r>
            <w:r>
              <w:rPr>
                <w:rFonts w:ascii="Tahoma" w:hAnsi="Tahoma" w:cs="Tahoma"/>
              </w:rPr>
              <w:t>0</w:t>
            </w:r>
            <w:r w:rsidRPr="00345723">
              <w:rPr>
                <w:rFonts w:ascii="Tahoma" w:hAnsi="Tahoma" w:cs="Tahoma"/>
              </w:rPr>
              <w:t>00,00</w:t>
            </w:r>
            <w:r>
              <w:rPr>
                <w:rFonts w:ascii="Tahoma" w:hAnsi="Tahoma" w:cs="Tahoma"/>
              </w:rPr>
              <w:t xml:space="preserve"> EUR</w:t>
            </w:r>
          </w:p>
        </w:tc>
      </w:tr>
      <w:tr w:rsidR="009006AC" w:rsidRPr="00345723" w14:paraId="362DE0FB" w14:textId="77777777" w:rsidTr="00D22DD8">
        <w:tc>
          <w:tcPr>
            <w:tcW w:w="5103" w:type="dxa"/>
            <w:tcBorders>
              <w:top w:val="single" w:sz="4" w:space="0" w:color="auto"/>
              <w:left w:val="single" w:sz="4" w:space="0" w:color="auto"/>
              <w:bottom w:val="single" w:sz="4" w:space="0" w:color="auto"/>
              <w:right w:val="single" w:sz="4" w:space="0" w:color="auto"/>
            </w:tcBorders>
            <w:shd w:val="clear" w:color="auto" w:fill="auto"/>
          </w:tcPr>
          <w:p w14:paraId="2CC76AC4" w14:textId="77777777" w:rsidR="009006AC" w:rsidRPr="00502552" w:rsidRDefault="009006AC" w:rsidP="00EB3D2C">
            <w:pPr>
              <w:keepNext/>
              <w:keepLines/>
              <w:widowControl w:val="0"/>
              <w:spacing w:after="0" w:line="240" w:lineRule="auto"/>
              <w:jc w:val="both"/>
              <w:rPr>
                <w:rFonts w:ascii="Tahoma" w:eastAsia="Times New Roman" w:hAnsi="Tahoma" w:cs="Tahoma"/>
                <w:lang w:eastAsia="sl-SI"/>
              </w:rPr>
            </w:pPr>
            <w:r w:rsidRPr="00B1241A">
              <w:rPr>
                <w:rFonts w:ascii="Tahoma" w:hAnsi="Tahoma" w:cs="Tahoma"/>
                <w:sz w:val="20"/>
              </w:rPr>
              <w:t>11. sklop: PE cevi</w:t>
            </w:r>
          </w:p>
        </w:tc>
        <w:tc>
          <w:tcPr>
            <w:tcW w:w="4253" w:type="dxa"/>
            <w:tcBorders>
              <w:top w:val="single" w:sz="4" w:space="0" w:color="auto"/>
              <w:left w:val="single" w:sz="4" w:space="0" w:color="auto"/>
              <w:bottom w:val="single" w:sz="4" w:space="0" w:color="auto"/>
              <w:right w:val="single" w:sz="4" w:space="0" w:color="auto"/>
            </w:tcBorders>
          </w:tcPr>
          <w:p w14:paraId="7957BE56" w14:textId="77777777" w:rsidR="009006AC" w:rsidRPr="00345723" w:rsidRDefault="009006AC" w:rsidP="00EB3D2C">
            <w:pPr>
              <w:keepNext/>
              <w:keepLines/>
              <w:widowControl w:val="0"/>
              <w:spacing w:after="0" w:line="240" w:lineRule="auto"/>
              <w:jc w:val="center"/>
              <w:rPr>
                <w:rFonts w:ascii="Tahoma" w:hAnsi="Tahoma" w:cs="Tahoma"/>
              </w:rPr>
            </w:pPr>
            <w:r>
              <w:rPr>
                <w:rFonts w:ascii="Tahoma" w:hAnsi="Tahoma" w:cs="Tahoma"/>
              </w:rPr>
              <w:t>2</w:t>
            </w:r>
            <w:r w:rsidRPr="00345723">
              <w:rPr>
                <w:rFonts w:ascii="Tahoma" w:hAnsi="Tahoma" w:cs="Tahoma"/>
              </w:rPr>
              <w:t>.</w:t>
            </w:r>
            <w:r>
              <w:rPr>
                <w:rFonts w:ascii="Tahoma" w:hAnsi="Tahoma" w:cs="Tahoma"/>
              </w:rPr>
              <w:t>0</w:t>
            </w:r>
            <w:r w:rsidRPr="00345723">
              <w:rPr>
                <w:rFonts w:ascii="Tahoma" w:hAnsi="Tahoma" w:cs="Tahoma"/>
              </w:rPr>
              <w:t>00,00</w:t>
            </w:r>
            <w:r>
              <w:rPr>
                <w:rFonts w:ascii="Tahoma" w:hAnsi="Tahoma" w:cs="Tahoma"/>
              </w:rPr>
              <w:t xml:space="preserve"> EUR</w:t>
            </w:r>
          </w:p>
        </w:tc>
      </w:tr>
      <w:tr w:rsidR="009006AC" w:rsidRPr="00345723" w14:paraId="6C4747B1" w14:textId="77777777" w:rsidTr="00D22DD8">
        <w:tc>
          <w:tcPr>
            <w:tcW w:w="5103" w:type="dxa"/>
            <w:tcBorders>
              <w:top w:val="single" w:sz="4" w:space="0" w:color="auto"/>
              <w:left w:val="single" w:sz="4" w:space="0" w:color="auto"/>
              <w:bottom w:val="single" w:sz="4" w:space="0" w:color="auto"/>
              <w:right w:val="single" w:sz="4" w:space="0" w:color="auto"/>
            </w:tcBorders>
            <w:shd w:val="clear" w:color="auto" w:fill="auto"/>
          </w:tcPr>
          <w:p w14:paraId="191CBADA" w14:textId="77777777" w:rsidR="009006AC" w:rsidRPr="00502552" w:rsidRDefault="009006AC" w:rsidP="00EB3D2C">
            <w:pPr>
              <w:keepNext/>
              <w:keepLines/>
              <w:widowControl w:val="0"/>
              <w:spacing w:after="0" w:line="240" w:lineRule="auto"/>
              <w:jc w:val="both"/>
              <w:rPr>
                <w:rFonts w:ascii="Tahoma" w:eastAsia="Times New Roman" w:hAnsi="Tahoma" w:cs="Tahoma"/>
                <w:lang w:eastAsia="sl-SI"/>
              </w:rPr>
            </w:pPr>
            <w:r w:rsidRPr="00B1241A">
              <w:rPr>
                <w:rFonts w:ascii="Tahoma" w:hAnsi="Tahoma" w:cs="Tahoma"/>
                <w:sz w:val="20"/>
              </w:rPr>
              <w:t>14. sklop: Cestne kape</w:t>
            </w:r>
          </w:p>
        </w:tc>
        <w:tc>
          <w:tcPr>
            <w:tcW w:w="4253" w:type="dxa"/>
            <w:tcBorders>
              <w:top w:val="single" w:sz="4" w:space="0" w:color="auto"/>
              <w:left w:val="single" w:sz="4" w:space="0" w:color="auto"/>
              <w:bottom w:val="single" w:sz="4" w:space="0" w:color="auto"/>
              <w:right w:val="single" w:sz="4" w:space="0" w:color="auto"/>
            </w:tcBorders>
          </w:tcPr>
          <w:p w14:paraId="7E390379" w14:textId="77777777" w:rsidR="009006AC" w:rsidRPr="00345723" w:rsidRDefault="00FE0C11" w:rsidP="00EB3D2C">
            <w:pPr>
              <w:keepNext/>
              <w:keepLines/>
              <w:widowControl w:val="0"/>
              <w:spacing w:after="0" w:line="240" w:lineRule="auto"/>
              <w:jc w:val="center"/>
              <w:rPr>
                <w:rFonts w:ascii="Tahoma" w:hAnsi="Tahoma" w:cs="Tahoma"/>
              </w:rPr>
            </w:pPr>
            <w:r>
              <w:rPr>
                <w:rFonts w:ascii="Tahoma" w:hAnsi="Tahoma" w:cs="Tahoma"/>
              </w:rPr>
              <w:t>1</w:t>
            </w:r>
            <w:r w:rsidR="009006AC">
              <w:rPr>
                <w:rFonts w:ascii="Tahoma" w:hAnsi="Tahoma" w:cs="Tahoma"/>
              </w:rPr>
              <w:t>.5</w:t>
            </w:r>
            <w:r w:rsidR="009006AC" w:rsidRPr="00345723">
              <w:rPr>
                <w:rFonts w:ascii="Tahoma" w:hAnsi="Tahoma" w:cs="Tahoma"/>
              </w:rPr>
              <w:t>00,00</w:t>
            </w:r>
            <w:r w:rsidR="009006AC">
              <w:rPr>
                <w:rFonts w:ascii="Tahoma" w:hAnsi="Tahoma" w:cs="Tahoma"/>
              </w:rPr>
              <w:t xml:space="preserve"> EUR</w:t>
            </w:r>
          </w:p>
        </w:tc>
      </w:tr>
      <w:tr w:rsidR="009006AC" w:rsidRPr="00345723" w14:paraId="0F227281" w14:textId="77777777" w:rsidTr="00D22DD8">
        <w:tc>
          <w:tcPr>
            <w:tcW w:w="5103" w:type="dxa"/>
            <w:tcBorders>
              <w:top w:val="single" w:sz="4" w:space="0" w:color="auto"/>
              <w:left w:val="single" w:sz="4" w:space="0" w:color="auto"/>
              <w:bottom w:val="single" w:sz="4" w:space="0" w:color="auto"/>
              <w:right w:val="single" w:sz="4" w:space="0" w:color="auto"/>
            </w:tcBorders>
            <w:shd w:val="clear" w:color="auto" w:fill="auto"/>
          </w:tcPr>
          <w:p w14:paraId="0596528E" w14:textId="77777777" w:rsidR="009006AC" w:rsidRPr="00502552" w:rsidRDefault="009006AC" w:rsidP="00EB3D2C">
            <w:pPr>
              <w:keepNext/>
              <w:keepLines/>
              <w:widowControl w:val="0"/>
              <w:spacing w:after="0" w:line="240" w:lineRule="auto"/>
              <w:jc w:val="both"/>
              <w:rPr>
                <w:rFonts w:ascii="Tahoma" w:eastAsia="Times New Roman" w:hAnsi="Tahoma" w:cs="Tahoma"/>
                <w:lang w:eastAsia="sl-SI"/>
              </w:rPr>
            </w:pPr>
            <w:r w:rsidRPr="00B1241A">
              <w:rPr>
                <w:rFonts w:ascii="Tahoma" w:hAnsi="Tahoma" w:cs="Tahoma"/>
                <w:sz w:val="20"/>
              </w:rPr>
              <w:t>16. sklop: Rezervni deli - SCHUCK</w:t>
            </w:r>
          </w:p>
        </w:tc>
        <w:tc>
          <w:tcPr>
            <w:tcW w:w="4253" w:type="dxa"/>
            <w:tcBorders>
              <w:top w:val="single" w:sz="4" w:space="0" w:color="auto"/>
              <w:left w:val="single" w:sz="4" w:space="0" w:color="auto"/>
              <w:bottom w:val="single" w:sz="4" w:space="0" w:color="auto"/>
              <w:right w:val="single" w:sz="4" w:space="0" w:color="auto"/>
            </w:tcBorders>
          </w:tcPr>
          <w:p w14:paraId="72E9D1CC" w14:textId="77777777" w:rsidR="009006AC" w:rsidRPr="00345723" w:rsidRDefault="009006AC" w:rsidP="00EB3D2C">
            <w:pPr>
              <w:keepNext/>
              <w:keepLines/>
              <w:widowControl w:val="0"/>
              <w:spacing w:after="0" w:line="240" w:lineRule="auto"/>
              <w:jc w:val="center"/>
              <w:rPr>
                <w:rFonts w:ascii="Tahoma" w:hAnsi="Tahoma" w:cs="Tahoma"/>
              </w:rPr>
            </w:pPr>
            <w:r>
              <w:rPr>
                <w:rFonts w:ascii="Tahoma" w:hAnsi="Tahoma" w:cs="Tahoma"/>
              </w:rPr>
              <w:t>4</w:t>
            </w:r>
            <w:r w:rsidRPr="00345723">
              <w:rPr>
                <w:rFonts w:ascii="Tahoma" w:hAnsi="Tahoma" w:cs="Tahoma"/>
              </w:rPr>
              <w:t>0,00</w:t>
            </w:r>
            <w:r>
              <w:rPr>
                <w:rFonts w:ascii="Tahoma" w:hAnsi="Tahoma" w:cs="Tahoma"/>
              </w:rPr>
              <w:t xml:space="preserve"> EUR</w:t>
            </w:r>
          </w:p>
        </w:tc>
      </w:tr>
      <w:tr w:rsidR="009006AC" w:rsidRPr="00345723" w14:paraId="1046A57E" w14:textId="77777777" w:rsidTr="00D22DD8">
        <w:tc>
          <w:tcPr>
            <w:tcW w:w="5103" w:type="dxa"/>
            <w:tcBorders>
              <w:top w:val="single" w:sz="4" w:space="0" w:color="auto"/>
              <w:left w:val="single" w:sz="4" w:space="0" w:color="auto"/>
              <w:bottom w:val="single" w:sz="4" w:space="0" w:color="auto"/>
              <w:right w:val="single" w:sz="4" w:space="0" w:color="auto"/>
            </w:tcBorders>
            <w:shd w:val="clear" w:color="auto" w:fill="auto"/>
          </w:tcPr>
          <w:p w14:paraId="378F67DA" w14:textId="77777777" w:rsidR="009006AC" w:rsidRPr="00502552" w:rsidRDefault="009006AC" w:rsidP="00EB3D2C">
            <w:pPr>
              <w:keepNext/>
              <w:keepLines/>
              <w:widowControl w:val="0"/>
              <w:spacing w:after="0" w:line="240" w:lineRule="auto"/>
              <w:jc w:val="both"/>
              <w:rPr>
                <w:rFonts w:ascii="Tahoma" w:eastAsia="Times New Roman" w:hAnsi="Tahoma" w:cs="Tahoma"/>
                <w:lang w:eastAsia="sl-SI"/>
              </w:rPr>
            </w:pPr>
            <w:r w:rsidRPr="00B1241A">
              <w:rPr>
                <w:rFonts w:ascii="Tahoma" w:hAnsi="Tahoma" w:cs="Tahoma"/>
                <w:sz w:val="20"/>
              </w:rPr>
              <w:t>17. sklop: Rezervni deli - RMA</w:t>
            </w:r>
          </w:p>
        </w:tc>
        <w:tc>
          <w:tcPr>
            <w:tcW w:w="4253" w:type="dxa"/>
            <w:tcBorders>
              <w:top w:val="single" w:sz="4" w:space="0" w:color="auto"/>
              <w:left w:val="single" w:sz="4" w:space="0" w:color="auto"/>
              <w:bottom w:val="single" w:sz="4" w:space="0" w:color="auto"/>
              <w:right w:val="single" w:sz="4" w:space="0" w:color="auto"/>
            </w:tcBorders>
          </w:tcPr>
          <w:p w14:paraId="138FD763" w14:textId="77777777" w:rsidR="009006AC" w:rsidRPr="00345723" w:rsidRDefault="00FE0C11" w:rsidP="00EB3D2C">
            <w:pPr>
              <w:keepNext/>
              <w:keepLines/>
              <w:widowControl w:val="0"/>
              <w:spacing w:after="0" w:line="240" w:lineRule="auto"/>
              <w:jc w:val="center"/>
              <w:rPr>
                <w:rFonts w:ascii="Tahoma" w:hAnsi="Tahoma" w:cs="Tahoma"/>
              </w:rPr>
            </w:pPr>
            <w:r>
              <w:rPr>
                <w:rFonts w:ascii="Tahoma" w:hAnsi="Tahoma" w:cs="Tahoma"/>
              </w:rPr>
              <w:t>6</w:t>
            </w:r>
            <w:r w:rsidR="009006AC" w:rsidRPr="00345723">
              <w:rPr>
                <w:rFonts w:ascii="Tahoma" w:hAnsi="Tahoma" w:cs="Tahoma"/>
              </w:rPr>
              <w:t>0,00</w:t>
            </w:r>
            <w:r w:rsidR="009006AC">
              <w:rPr>
                <w:rFonts w:ascii="Tahoma" w:hAnsi="Tahoma" w:cs="Tahoma"/>
              </w:rPr>
              <w:t xml:space="preserve"> EUR </w:t>
            </w:r>
          </w:p>
        </w:tc>
      </w:tr>
      <w:tr w:rsidR="009006AC" w:rsidRPr="00345723" w14:paraId="5B561CA5" w14:textId="77777777" w:rsidTr="00D22DD8">
        <w:tc>
          <w:tcPr>
            <w:tcW w:w="5103" w:type="dxa"/>
            <w:tcBorders>
              <w:top w:val="single" w:sz="4" w:space="0" w:color="auto"/>
              <w:left w:val="single" w:sz="4" w:space="0" w:color="auto"/>
              <w:bottom w:val="single" w:sz="4" w:space="0" w:color="auto"/>
              <w:right w:val="single" w:sz="4" w:space="0" w:color="auto"/>
            </w:tcBorders>
            <w:shd w:val="clear" w:color="auto" w:fill="auto"/>
          </w:tcPr>
          <w:p w14:paraId="014792EB" w14:textId="77777777" w:rsidR="009006AC" w:rsidRPr="00502552" w:rsidRDefault="009006AC" w:rsidP="00EB3D2C">
            <w:pPr>
              <w:keepNext/>
              <w:keepLines/>
              <w:widowControl w:val="0"/>
              <w:spacing w:after="0" w:line="240" w:lineRule="auto"/>
              <w:jc w:val="both"/>
              <w:rPr>
                <w:rFonts w:ascii="Tahoma" w:eastAsia="Times New Roman" w:hAnsi="Tahoma" w:cs="Tahoma"/>
                <w:lang w:eastAsia="sl-SI"/>
              </w:rPr>
            </w:pPr>
            <w:r w:rsidRPr="00B1241A">
              <w:rPr>
                <w:rFonts w:ascii="Tahoma" w:hAnsi="Tahoma" w:cs="Tahoma"/>
                <w:sz w:val="20"/>
              </w:rPr>
              <w:t>18. sklop: Rezervni deli - FRIATEC</w:t>
            </w:r>
          </w:p>
        </w:tc>
        <w:tc>
          <w:tcPr>
            <w:tcW w:w="4253" w:type="dxa"/>
            <w:tcBorders>
              <w:top w:val="single" w:sz="4" w:space="0" w:color="auto"/>
              <w:left w:val="single" w:sz="4" w:space="0" w:color="auto"/>
              <w:bottom w:val="single" w:sz="4" w:space="0" w:color="auto"/>
              <w:right w:val="single" w:sz="4" w:space="0" w:color="auto"/>
            </w:tcBorders>
          </w:tcPr>
          <w:p w14:paraId="31DBE111" w14:textId="77777777" w:rsidR="009006AC" w:rsidRPr="00345723" w:rsidRDefault="00FE0C11" w:rsidP="00EB3D2C">
            <w:pPr>
              <w:keepNext/>
              <w:keepLines/>
              <w:widowControl w:val="0"/>
              <w:spacing w:after="0" w:line="240" w:lineRule="auto"/>
              <w:jc w:val="center"/>
              <w:rPr>
                <w:rFonts w:ascii="Tahoma" w:hAnsi="Tahoma" w:cs="Tahoma"/>
              </w:rPr>
            </w:pPr>
            <w:r>
              <w:rPr>
                <w:rFonts w:ascii="Tahoma" w:hAnsi="Tahoma" w:cs="Tahoma"/>
              </w:rPr>
              <w:t>4</w:t>
            </w:r>
            <w:r w:rsidR="009006AC" w:rsidRPr="00345723">
              <w:rPr>
                <w:rFonts w:ascii="Tahoma" w:hAnsi="Tahoma" w:cs="Tahoma"/>
              </w:rPr>
              <w:t>0,00</w:t>
            </w:r>
            <w:r w:rsidR="009006AC">
              <w:rPr>
                <w:rFonts w:ascii="Tahoma" w:hAnsi="Tahoma" w:cs="Tahoma"/>
              </w:rPr>
              <w:t xml:space="preserve"> EUR</w:t>
            </w:r>
          </w:p>
        </w:tc>
      </w:tr>
      <w:tr w:rsidR="009006AC" w:rsidRPr="00345723" w14:paraId="7D665798" w14:textId="77777777" w:rsidTr="00D22DD8">
        <w:tc>
          <w:tcPr>
            <w:tcW w:w="5103" w:type="dxa"/>
            <w:tcBorders>
              <w:top w:val="single" w:sz="4" w:space="0" w:color="auto"/>
              <w:left w:val="single" w:sz="4" w:space="0" w:color="auto"/>
              <w:bottom w:val="single" w:sz="4" w:space="0" w:color="auto"/>
              <w:right w:val="single" w:sz="4" w:space="0" w:color="auto"/>
            </w:tcBorders>
            <w:shd w:val="clear" w:color="auto" w:fill="auto"/>
          </w:tcPr>
          <w:p w14:paraId="1195D89F" w14:textId="77777777" w:rsidR="009006AC" w:rsidRPr="00502552" w:rsidRDefault="009006AC" w:rsidP="00EB3D2C">
            <w:pPr>
              <w:keepNext/>
              <w:keepLines/>
              <w:widowControl w:val="0"/>
              <w:spacing w:after="0" w:line="240" w:lineRule="auto"/>
              <w:jc w:val="both"/>
              <w:rPr>
                <w:rFonts w:ascii="Tahoma" w:eastAsia="Times New Roman" w:hAnsi="Tahoma" w:cs="Tahoma"/>
                <w:lang w:eastAsia="sl-SI"/>
              </w:rPr>
            </w:pPr>
            <w:r w:rsidRPr="00B1241A">
              <w:rPr>
                <w:rFonts w:ascii="Tahoma" w:hAnsi="Tahoma" w:cs="Tahoma"/>
                <w:sz w:val="20"/>
              </w:rPr>
              <w:t>20. sklop: Rezervni deli - PVC distančniki</w:t>
            </w:r>
          </w:p>
        </w:tc>
        <w:tc>
          <w:tcPr>
            <w:tcW w:w="4253" w:type="dxa"/>
            <w:tcBorders>
              <w:top w:val="single" w:sz="4" w:space="0" w:color="auto"/>
              <w:left w:val="single" w:sz="4" w:space="0" w:color="auto"/>
              <w:bottom w:val="single" w:sz="4" w:space="0" w:color="auto"/>
              <w:right w:val="single" w:sz="4" w:space="0" w:color="auto"/>
            </w:tcBorders>
          </w:tcPr>
          <w:p w14:paraId="3CA4127F" w14:textId="77777777" w:rsidR="009006AC" w:rsidRPr="00345723" w:rsidRDefault="009006AC" w:rsidP="00EB3D2C">
            <w:pPr>
              <w:keepNext/>
              <w:keepLines/>
              <w:widowControl w:val="0"/>
              <w:spacing w:after="0" w:line="240" w:lineRule="auto"/>
              <w:jc w:val="center"/>
              <w:rPr>
                <w:rFonts w:ascii="Tahoma" w:hAnsi="Tahoma" w:cs="Tahoma"/>
              </w:rPr>
            </w:pPr>
            <w:r>
              <w:rPr>
                <w:rFonts w:ascii="Tahoma" w:hAnsi="Tahoma" w:cs="Tahoma"/>
              </w:rPr>
              <w:t>5</w:t>
            </w:r>
            <w:r w:rsidRPr="00345723">
              <w:rPr>
                <w:rFonts w:ascii="Tahoma" w:hAnsi="Tahoma" w:cs="Tahoma"/>
              </w:rPr>
              <w:t>0,00</w:t>
            </w:r>
            <w:r>
              <w:rPr>
                <w:rFonts w:ascii="Tahoma" w:hAnsi="Tahoma" w:cs="Tahoma"/>
              </w:rPr>
              <w:t xml:space="preserve"> EUR</w:t>
            </w:r>
          </w:p>
        </w:tc>
      </w:tr>
    </w:tbl>
    <w:p w14:paraId="5A3B4AAB" w14:textId="77777777" w:rsidR="009006AC" w:rsidRDefault="009006AC" w:rsidP="00EB3D2C">
      <w:pPr>
        <w:keepNext/>
        <w:keepLines/>
        <w:widowControl w:val="0"/>
        <w:spacing w:after="0" w:line="240" w:lineRule="auto"/>
        <w:jc w:val="both"/>
        <w:rPr>
          <w:rFonts w:ascii="Tahoma" w:hAnsi="Tahoma" w:cs="Tahoma"/>
        </w:rPr>
      </w:pPr>
    </w:p>
    <w:p w14:paraId="2FAC640E" w14:textId="77777777" w:rsidR="00AD09C2" w:rsidRDefault="00AD09C2" w:rsidP="00EB3D2C">
      <w:pPr>
        <w:keepNext/>
        <w:keepLines/>
        <w:spacing w:after="0" w:line="240" w:lineRule="auto"/>
        <w:jc w:val="both"/>
        <w:rPr>
          <w:rFonts w:ascii="Tahoma" w:eastAsia="Times New Roman" w:hAnsi="Tahoma" w:cs="Tahoma"/>
          <w:lang w:eastAsia="sl-SI"/>
        </w:rPr>
      </w:pPr>
      <w:r w:rsidRPr="00192ECE">
        <w:rPr>
          <w:rFonts w:ascii="Tahoma" w:eastAsia="Times New Roman" w:hAnsi="Tahoma" w:cs="Tahoma"/>
          <w:lang w:eastAsia="sl-SI"/>
        </w:rPr>
        <w:t>To finančno zavarovanje se bo nanašalo na vse po okvirnem sporazumu</w:t>
      </w:r>
      <w:r>
        <w:rPr>
          <w:rFonts w:ascii="Tahoma" w:eastAsia="Times New Roman" w:hAnsi="Tahoma" w:cs="Tahoma"/>
          <w:lang w:eastAsia="sl-SI"/>
        </w:rPr>
        <w:t xml:space="preserve"> izvedene dobave blaga</w:t>
      </w:r>
      <w:r w:rsidRPr="00192ECE">
        <w:rPr>
          <w:rFonts w:ascii="Tahoma" w:eastAsia="Times New Roman" w:hAnsi="Tahoma" w:cs="Tahoma"/>
          <w:lang w:eastAsia="sl-SI"/>
        </w:rPr>
        <w:t>. V primeru, da naročnik unovči finančno zavarovanje za zavarovanje  dobre izvedbe obveznosti po okvirnem sporazumu, bo izvajalec moral nemudoma dostaviti novo finančno zavarovanje za zavarovanje dobre izvedbe obveznosti po okvirnem sporazumu.</w:t>
      </w:r>
    </w:p>
    <w:p w14:paraId="03873013" w14:textId="77777777" w:rsidR="00AD09C2" w:rsidRDefault="00AD09C2" w:rsidP="00EB3D2C">
      <w:pPr>
        <w:keepNext/>
        <w:keepLines/>
        <w:spacing w:after="0" w:line="240" w:lineRule="auto"/>
        <w:jc w:val="both"/>
        <w:rPr>
          <w:rFonts w:ascii="Tahoma" w:eastAsia="Times New Roman" w:hAnsi="Tahoma" w:cs="Tahoma"/>
          <w:lang w:eastAsia="sl-SI"/>
        </w:rPr>
      </w:pPr>
    </w:p>
    <w:p w14:paraId="744C0B36" w14:textId="77777777" w:rsidR="00AD09C2" w:rsidRPr="004D70E9" w:rsidRDefault="00AD09C2" w:rsidP="00EB3D2C">
      <w:pPr>
        <w:keepNext/>
        <w:keepLines/>
        <w:spacing w:after="0" w:line="240" w:lineRule="auto"/>
        <w:jc w:val="both"/>
        <w:rPr>
          <w:rFonts w:ascii="Tahoma" w:eastAsia="Times New Roman" w:hAnsi="Tahoma" w:cs="Tahoma"/>
          <w:lang w:eastAsia="sl-SI"/>
        </w:rPr>
      </w:pPr>
      <w:r w:rsidRPr="004D70E9">
        <w:rPr>
          <w:rFonts w:ascii="Tahoma" w:eastAsia="Times New Roman" w:hAnsi="Tahoma" w:cs="Tahoma"/>
          <w:lang w:eastAsia="sl-SI"/>
        </w:rPr>
        <w:t xml:space="preserve">V kolikor izbrani </w:t>
      </w:r>
      <w:r w:rsidRPr="004D70E9">
        <w:rPr>
          <w:rFonts w:ascii="Tahoma" w:hAnsi="Tahoma" w:cs="Tahoma"/>
        </w:rPr>
        <w:t>ponudnik</w:t>
      </w:r>
      <w:r w:rsidRPr="004D70E9">
        <w:rPr>
          <w:rFonts w:ascii="Tahoma" w:eastAsia="Times New Roman" w:hAnsi="Tahoma" w:cs="Tahoma"/>
          <w:lang w:eastAsia="sl-SI"/>
        </w:rPr>
        <w:t xml:space="preserve"> ne bo izpolnjeval svojih obveznosti po okvirnem sporazumu, bo naročnik unovčil finančno zavarovanje za zavarovanje dobre izvedbe obveznosti po okvirnem sporazumu in odstopil od okvirnega sporazuma, brez kakršnekoli obveznosti do izbranega </w:t>
      </w:r>
      <w:r w:rsidRPr="004D70E9">
        <w:rPr>
          <w:rFonts w:ascii="Tahoma" w:hAnsi="Tahoma" w:cs="Tahoma"/>
        </w:rPr>
        <w:t>ponudnika</w:t>
      </w:r>
      <w:r w:rsidRPr="004D70E9">
        <w:rPr>
          <w:rFonts w:ascii="Tahoma" w:eastAsia="Times New Roman" w:hAnsi="Tahoma" w:cs="Tahoma"/>
          <w:lang w:eastAsia="sl-SI"/>
        </w:rPr>
        <w:t>.</w:t>
      </w:r>
    </w:p>
    <w:p w14:paraId="24570D4E" w14:textId="77777777" w:rsidR="00AD09C2" w:rsidRPr="00345723" w:rsidRDefault="00AD09C2" w:rsidP="00EB3D2C">
      <w:pPr>
        <w:keepNext/>
        <w:keepLines/>
        <w:widowControl w:val="0"/>
        <w:spacing w:after="0" w:line="240" w:lineRule="auto"/>
        <w:jc w:val="both"/>
        <w:rPr>
          <w:rFonts w:ascii="Tahoma" w:hAnsi="Tahoma" w:cs="Tahoma"/>
        </w:rPr>
      </w:pPr>
    </w:p>
    <w:p w14:paraId="3AA63863" w14:textId="77777777" w:rsidR="00AD09C2" w:rsidRPr="00345723" w:rsidRDefault="00AD09C2" w:rsidP="00EB3D2C">
      <w:pPr>
        <w:keepNext/>
        <w:keepLines/>
        <w:widowControl w:val="0"/>
        <w:spacing w:after="0" w:line="240" w:lineRule="auto"/>
        <w:jc w:val="both"/>
        <w:rPr>
          <w:rFonts w:ascii="Tahoma" w:hAnsi="Tahoma" w:cs="Tahoma"/>
        </w:rPr>
      </w:pPr>
      <w:r w:rsidRPr="00345723">
        <w:rPr>
          <w:rFonts w:ascii="Tahoma" w:hAnsi="Tahoma" w:cs="Tahoma"/>
        </w:rPr>
        <w:t>Vzorec finančnega zavarovanja za zavarovanje dobre izvedbe obveznosti iz okvirnega sporazuma je priložen tej razpisni dokumentaciji.</w:t>
      </w:r>
    </w:p>
    <w:p w14:paraId="15CDF9A5" w14:textId="77777777" w:rsidR="00AD09C2" w:rsidRPr="00345723" w:rsidRDefault="00AD09C2" w:rsidP="00EB3D2C">
      <w:pPr>
        <w:keepNext/>
        <w:keepLines/>
        <w:widowControl w:val="0"/>
        <w:spacing w:after="0" w:line="240" w:lineRule="auto"/>
        <w:jc w:val="both"/>
        <w:rPr>
          <w:rFonts w:ascii="Tahoma" w:hAnsi="Tahoma" w:cs="Tahoma"/>
        </w:rPr>
      </w:pPr>
    </w:p>
    <w:p w14:paraId="19EEF3F4" w14:textId="77777777" w:rsidR="00AD09C2" w:rsidRPr="00345723" w:rsidRDefault="00AD09C2" w:rsidP="00EB3D2C">
      <w:pPr>
        <w:keepNext/>
        <w:keepLines/>
        <w:widowControl w:val="0"/>
        <w:spacing w:after="0" w:line="240" w:lineRule="auto"/>
        <w:jc w:val="both"/>
        <w:rPr>
          <w:rFonts w:ascii="Tahoma" w:hAnsi="Tahoma" w:cs="Tahoma"/>
          <w:b/>
        </w:rPr>
      </w:pPr>
      <w:r w:rsidRPr="00345723">
        <w:rPr>
          <w:rFonts w:ascii="Tahoma" w:hAnsi="Tahoma" w:cs="Tahoma"/>
          <w:b/>
        </w:rPr>
        <w:t>DOKAZILA:</w:t>
      </w:r>
    </w:p>
    <w:p w14:paraId="7F119647" w14:textId="77777777" w:rsidR="00AD09C2" w:rsidRDefault="00AD09C2" w:rsidP="00EB3D2C">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8C7625">
        <w:rPr>
          <w:rFonts w:ascii="Tahoma" w:hAnsi="Tahoma" w:cs="Tahoma"/>
          <w:b/>
        </w:rPr>
        <w:t>priloge A</w:t>
      </w:r>
      <w:r>
        <w:rPr>
          <w:rFonts w:ascii="Tahoma" w:hAnsi="Tahoma" w:cs="Tahoma"/>
        </w:rPr>
        <w:t xml:space="preserve">. </w:t>
      </w:r>
    </w:p>
    <w:p w14:paraId="60BF1C4D" w14:textId="77777777" w:rsidR="0079738E" w:rsidRPr="00712BC8" w:rsidRDefault="0079738E" w:rsidP="00EB3D2C">
      <w:pPr>
        <w:keepNext/>
        <w:keepLines/>
        <w:widowControl w:val="0"/>
        <w:spacing w:after="0" w:line="240" w:lineRule="auto"/>
        <w:jc w:val="both"/>
        <w:rPr>
          <w:rFonts w:ascii="Tahoma" w:eastAsia="Times New Roman" w:hAnsi="Tahoma" w:cs="Tahoma"/>
          <w:lang w:eastAsia="sl-SI"/>
        </w:rPr>
      </w:pPr>
    </w:p>
    <w:p w14:paraId="0A6BE494" w14:textId="77777777" w:rsidR="00EB3D2C" w:rsidRDefault="00EB3D2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EAD8F37" w14:textId="0B27A183" w:rsidR="007C663C" w:rsidRPr="00E00374" w:rsidRDefault="007C663C" w:rsidP="00EB3D2C">
      <w:pPr>
        <w:keepNext/>
        <w:keepLines/>
        <w:widowControl w:val="0"/>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lastRenderedPageBreak/>
        <w:t xml:space="preserve">MERILA IN KRITERIJI OCENJEVANJA </w:t>
      </w:r>
    </w:p>
    <w:p w14:paraId="035BF146" w14:textId="77777777" w:rsidR="007C663C" w:rsidRPr="00703916" w:rsidRDefault="007C663C" w:rsidP="00EB3D2C">
      <w:pPr>
        <w:keepNext/>
        <w:keepLines/>
        <w:widowControl w:val="0"/>
        <w:spacing w:after="0" w:line="240" w:lineRule="auto"/>
        <w:jc w:val="both"/>
        <w:rPr>
          <w:rFonts w:ascii="Tahoma" w:eastAsia="Times New Roman" w:hAnsi="Tahoma" w:cs="Tahoma"/>
          <w:b/>
          <w:lang w:eastAsia="sl-SI"/>
        </w:rPr>
      </w:pPr>
    </w:p>
    <w:p w14:paraId="7943B80F" w14:textId="77777777" w:rsidR="00703916" w:rsidRPr="00703916" w:rsidRDefault="00703916" w:rsidP="00EB3D2C">
      <w:pPr>
        <w:keepNext/>
        <w:keepLines/>
        <w:widowControl w:val="0"/>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35F9090B" w14:textId="77777777" w:rsidR="002A3720" w:rsidRPr="002A3720" w:rsidRDefault="002A3720" w:rsidP="00EB3D2C">
      <w:pPr>
        <w:pStyle w:val="Odstavekseznama"/>
        <w:keepNext/>
        <w:keepLines/>
        <w:widowControl w:val="0"/>
        <w:tabs>
          <w:tab w:val="left" w:pos="540"/>
          <w:tab w:val="left" w:pos="720"/>
        </w:tabs>
        <w:ind w:left="360"/>
        <w:jc w:val="both"/>
        <w:rPr>
          <w:rFonts w:ascii="Tahoma" w:hAnsi="Tahoma" w:cs="Tahoma"/>
          <w:b/>
        </w:rPr>
      </w:pPr>
    </w:p>
    <w:p w14:paraId="2DDCAC8F" w14:textId="77777777" w:rsidR="0004638D" w:rsidRDefault="0004638D" w:rsidP="00EB3D2C">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za posamezni sklop </w:t>
      </w:r>
      <w:r w:rsidRPr="00703916">
        <w:rPr>
          <w:rFonts w:ascii="Tahoma" w:hAnsi="Tahoma" w:cs="Tahoma"/>
        </w:rPr>
        <w:t xml:space="preserve">je ponudbena vrednost brez DDV, </w:t>
      </w:r>
      <w:r>
        <w:rPr>
          <w:rFonts w:ascii="Tahoma" w:hAnsi="Tahoma" w:cs="Tahoma"/>
        </w:rPr>
        <w:t>ki jo bo ponudnik navedel v ponudbi,</w:t>
      </w:r>
      <w:r w:rsidRPr="00186EA1">
        <w:rPr>
          <w:rFonts w:ascii="Tahoma" w:hAnsi="Tahoma" w:cs="Tahoma"/>
        </w:rPr>
        <w:t xml:space="preserve"> ob izpolnjevanju vseh pogojev in zahtev naročnika, navedenih v razpisni dokumentaciji</w:t>
      </w:r>
      <w:r w:rsidRPr="00922373">
        <w:rPr>
          <w:rFonts w:ascii="Tahoma" w:eastAsia="Times New Roman" w:hAnsi="Tahoma" w:cs="Tahoma"/>
          <w:lang w:eastAsia="sl-SI"/>
        </w:rPr>
        <w:t xml:space="preserve">. </w:t>
      </w:r>
      <w:r w:rsidRPr="00110E02">
        <w:rPr>
          <w:rFonts w:ascii="Tahoma" w:hAnsi="Tahoma" w:cs="Tahoma"/>
        </w:rPr>
        <w:t>V primeru dveh ali več ponudb</w:t>
      </w:r>
      <w:r>
        <w:rPr>
          <w:rFonts w:ascii="Tahoma" w:hAnsi="Tahoma" w:cs="Tahoma"/>
        </w:rPr>
        <w:t xml:space="preserve"> z enako skupno ponudbeno vrednost v EUR brez DDV za posamezni sklop</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w:t>
      </w:r>
      <w:r>
        <w:rPr>
          <w:rFonts w:ascii="Tahoma" w:hAnsi="Tahoma" w:cs="Tahoma"/>
        </w:rPr>
        <w:t xml:space="preserve"> okvirni sporazum za posamezni sklop </w:t>
      </w:r>
      <w:r w:rsidRPr="00703916">
        <w:rPr>
          <w:rFonts w:ascii="Tahoma" w:hAnsi="Tahoma" w:cs="Tahoma"/>
        </w:rPr>
        <w:t>s ponudnikom, ki bo</w:t>
      </w:r>
      <w:r>
        <w:rPr>
          <w:rFonts w:ascii="Tahoma" w:hAnsi="Tahoma" w:cs="Tahoma"/>
        </w:rPr>
        <w:t xml:space="preserve"> </w:t>
      </w:r>
      <w:r w:rsidRPr="00703916">
        <w:rPr>
          <w:rFonts w:ascii="Tahoma" w:hAnsi="Tahoma" w:cs="Tahoma"/>
        </w:rPr>
        <w:t xml:space="preserve">oddal </w:t>
      </w:r>
      <w:r>
        <w:rPr>
          <w:rFonts w:ascii="Tahoma" w:hAnsi="Tahoma" w:cs="Tahoma"/>
        </w:rPr>
        <w:t>ekonomsko</w:t>
      </w:r>
      <w:r w:rsidRPr="00703916">
        <w:rPr>
          <w:rFonts w:ascii="Tahoma" w:hAnsi="Tahoma" w:cs="Tahoma"/>
        </w:rPr>
        <w:t xml:space="preserve"> najugodnejšo ponudbo.</w:t>
      </w:r>
    </w:p>
    <w:p w14:paraId="05D4C152" w14:textId="77777777" w:rsidR="00BF792F" w:rsidRDefault="00BF792F" w:rsidP="00EB3D2C">
      <w:pPr>
        <w:keepNext/>
        <w:keepLines/>
        <w:widowControl w:val="0"/>
        <w:spacing w:after="0" w:line="240" w:lineRule="auto"/>
        <w:jc w:val="both"/>
        <w:rPr>
          <w:rFonts w:ascii="Tahoma" w:hAnsi="Tahoma" w:cs="Tahoma"/>
        </w:rPr>
      </w:pPr>
    </w:p>
    <w:p w14:paraId="4E091252" w14:textId="77777777" w:rsidR="002A3720" w:rsidRPr="00BA3F91" w:rsidRDefault="002A3720" w:rsidP="00EB3D2C">
      <w:pPr>
        <w:keepNext/>
        <w:keepLines/>
        <w:widowControl w:val="0"/>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4D10C215" w14:textId="77777777" w:rsidR="002A3720" w:rsidRPr="00BA3F91" w:rsidRDefault="002A3720" w:rsidP="00EB3D2C">
      <w:pPr>
        <w:keepNext/>
        <w:keepLines/>
        <w:widowControl w:val="0"/>
        <w:spacing w:after="0" w:line="240" w:lineRule="auto"/>
        <w:ind w:left="360"/>
        <w:jc w:val="both"/>
        <w:rPr>
          <w:rFonts w:ascii="Tahoma" w:eastAsia="Times New Roman" w:hAnsi="Tahoma" w:cs="Tahoma"/>
          <w:b/>
          <w:lang w:eastAsia="sl-SI"/>
        </w:rPr>
      </w:pPr>
    </w:p>
    <w:p w14:paraId="16F287DB" w14:textId="77777777" w:rsidR="002A3720" w:rsidRPr="00BA3F91" w:rsidRDefault="002A3720" w:rsidP="00EB3D2C">
      <w:pPr>
        <w:keepNext/>
        <w:keepLines/>
        <w:widowControl w:val="0"/>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7152A96F" w14:textId="77777777" w:rsidR="002A3720" w:rsidRPr="00BA3F91" w:rsidRDefault="002A3720" w:rsidP="00EB3D2C">
      <w:pPr>
        <w:keepNext/>
        <w:keepLines/>
        <w:widowControl w:val="0"/>
        <w:spacing w:after="0" w:line="240" w:lineRule="auto"/>
        <w:jc w:val="both"/>
        <w:rPr>
          <w:rFonts w:ascii="Tahoma" w:eastAsia="Times New Roman" w:hAnsi="Tahoma" w:cs="Tahoma"/>
          <w:b/>
          <w:lang w:eastAsia="sl-SI"/>
        </w:rPr>
      </w:pPr>
    </w:p>
    <w:p w14:paraId="0B3AEF1A" w14:textId="77777777" w:rsidR="00C12E3B" w:rsidRPr="00C12E3B" w:rsidRDefault="00C12E3B" w:rsidP="00EB3D2C">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Ponudniki morajo ponudbe predložiti v informacijski sistem e-JN (v nadaljevanju: sistem e-JN) na spletnem naslovu </w:t>
      </w:r>
      <w:hyperlink r:id="rId14" w:history="1">
        <w:r w:rsidRPr="00C12E3B">
          <w:rPr>
            <w:rStyle w:val="Hiperpovezava"/>
            <w:rFonts w:ascii="Tahoma" w:hAnsi="Tahoma" w:cs="Tahoma"/>
            <w:lang w:val="x-none"/>
          </w:rPr>
          <w:t>https://ejn.gov.si</w:t>
        </w:r>
      </w:hyperlink>
      <w:r w:rsidRPr="00C12E3B">
        <w:rPr>
          <w:rFonts w:ascii="Tahoma" w:hAnsi="Tahoma" w:cs="Tahoma"/>
          <w:lang w:val="x-none"/>
        </w:rPr>
        <w:t xml:space="preserve">, v skladu s točko 3 dokumenta Navodila za uporabo informacijskega sistema e-JN: PONUDNIKI, ki je del te razpisne dokumentacije in objavljen na spletnem naslovu </w:t>
      </w:r>
      <w:hyperlink r:id="rId15" w:history="1">
        <w:r w:rsidRPr="00C12E3B">
          <w:rPr>
            <w:rStyle w:val="Hiperpovezava"/>
            <w:rFonts w:ascii="Tahoma" w:hAnsi="Tahoma" w:cs="Tahoma"/>
            <w:lang w:val="x-none"/>
          </w:rPr>
          <w:t>https://ejn.gov.si</w:t>
        </w:r>
      </w:hyperlink>
      <w:r w:rsidRPr="00C12E3B">
        <w:rPr>
          <w:rFonts w:ascii="Tahoma" w:hAnsi="Tahoma" w:cs="Tahoma"/>
          <w:lang w:val="x-none"/>
        </w:rPr>
        <w:t>.</w:t>
      </w:r>
    </w:p>
    <w:p w14:paraId="6EF381F3" w14:textId="77777777" w:rsidR="00C12E3B" w:rsidRPr="00C12E3B" w:rsidRDefault="00C12E3B" w:rsidP="00EB3D2C">
      <w:pPr>
        <w:keepNext/>
        <w:keepLines/>
        <w:widowControl w:val="0"/>
        <w:spacing w:after="0" w:line="240" w:lineRule="auto"/>
        <w:jc w:val="both"/>
        <w:rPr>
          <w:rFonts w:ascii="Tahoma" w:hAnsi="Tahoma" w:cs="Tahoma"/>
          <w:lang w:val="x-none"/>
        </w:rPr>
      </w:pPr>
    </w:p>
    <w:p w14:paraId="0ECD2863" w14:textId="77777777" w:rsidR="00C12E3B" w:rsidRPr="00C12E3B" w:rsidRDefault="00C12E3B" w:rsidP="00EB3D2C">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 se mora pred oddajo ponudbe registrirati na spletnem naslovu </w:t>
      </w:r>
      <w:hyperlink r:id="rId16" w:history="1">
        <w:r w:rsidRPr="00C12E3B">
          <w:rPr>
            <w:rStyle w:val="Hiperpovezava"/>
            <w:rFonts w:ascii="Tahoma" w:hAnsi="Tahoma" w:cs="Tahoma"/>
            <w:lang w:val="x-none"/>
          </w:rPr>
          <w:t>https://ejn.gov.si</w:t>
        </w:r>
      </w:hyperlink>
      <w:r w:rsidRPr="00C12E3B">
        <w:rPr>
          <w:rFonts w:ascii="Tahoma" w:hAnsi="Tahoma" w:cs="Tahoma"/>
          <w:lang w:val="x-none"/>
        </w:rPr>
        <w:t>, v skladu z Navodili za uporabo informacijskega sistema e-JN. Če je ponudnik že registriran v sistem e-JN, se v aplikacijo prijavi na istem naslovu.</w:t>
      </w:r>
    </w:p>
    <w:p w14:paraId="6F932106" w14:textId="77777777" w:rsidR="00C12E3B" w:rsidRPr="00C12E3B" w:rsidRDefault="00C12E3B" w:rsidP="00EB3D2C">
      <w:pPr>
        <w:keepNext/>
        <w:keepLines/>
        <w:widowControl w:val="0"/>
        <w:spacing w:after="0" w:line="240" w:lineRule="auto"/>
        <w:jc w:val="both"/>
        <w:rPr>
          <w:rFonts w:ascii="Tahoma" w:hAnsi="Tahoma" w:cs="Tahoma"/>
          <w:lang w:val="x-none"/>
        </w:rPr>
      </w:pPr>
    </w:p>
    <w:p w14:paraId="7A66D2D2" w14:textId="77777777" w:rsidR="00C12E3B" w:rsidRPr="00C12E3B" w:rsidRDefault="00C12E3B" w:rsidP="00EB3D2C">
      <w:pPr>
        <w:keepNext/>
        <w:keepLines/>
        <w:widowControl w:val="0"/>
        <w:spacing w:after="0" w:line="240" w:lineRule="auto"/>
        <w:jc w:val="both"/>
        <w:rPr>
          <w:rFonts w:ascii="Tahoma" w:hAnsi="Tahoma" w:cs="Tahoma"/>
          <w:lang w:val="x-none"/>
        </w:rPr>
      </w:pPr>
      <w:r w:rsidRPr="00C12E3B">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C12E3B">
        <w:rPr>
          <w:rFonts w:ascii="Tahoma" w:hAnsi="Tahoma" w:cs="Tahoma"/>
        </w:rPr>
        <w:t xml:space="preserve"> (Ur. l. RS, št. 97/07 – uradno prečiščeno besedilo, 64/16 – </w:t>
      </w:r>
      <w:proofErr w:type="spellStart"/>
      <w:r w:rsidRPr="00C12E3B">
        <w:rPr>
          <w:rFonts w:ascii="Tahoma" w:hAnsi="Tahoma" w:cs="Tahoma"/>
        </w:rPr>
        <w:t>odl</w:t>
      </w:r>
      <w:proofErr w:type="spellEnd"/>
      <w:r w:rsidRPr="00C12E3B">
        <w:rPr>
          <w:rFonts w:ascii="Tahoma" w:hAnsi="Tahoma" w:cs="Tahoma"/>
        </w:rPr>
        <w:t>. US in 20/18 – OROZ631)</w:t>
      </w:r>
      <w:r w:rsidRPr="00C12E3B">
        <w:rPr>
          <w:rFonts w:ascii="Tahoma" w:hAnsi="Tahoma" w:cs="Tahoma"/>
          <w:lang w:val="x-none"/>
        </w:rPr>
        <w:t>). Z oddajo ponudbe je le-ta zavezujoča za čas, naveden v ponudbi, razen če jo uporabnik ponudnika umakne ali spremeni pred potekom roka za oddajo ponudb.</w:t>
      </w:r>
    </w:p>
    <w:p w14:paraId="55B2B501" w14:textId="77777777" w:rsidR="00C12E3B" w:rsidRPr="00C12E3B" w:rsidRDefault="00C12E3B" w:rsidP="00EB3D2C">
      <w:pPr>
        <w:keepNext/>
        <w:keepLines/>
        <w:widowControl w:val="0"/>
        <w:spacing w:after="0" w:line="240" w:lineRule="auto"/>
        <w:jc w:val="both"/>
        <w:rPr>
          <w:rFonts w:ascii="Tahoma" w:hAnsi="Tahoma" w:cs="Tahoma"/>
        </w:rPr>
      </w:pPr>
    </w:p>
    <w:p w14:paraId="43D6C4CD" w14:textId="0DA2F12F"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 xml:space="preserve">Ponudba se šteje za pravočasno oddano, če jo naročnik prejme preko sistema e-JN </w:t>
      </w:r>
      <w:hyperlink r:id="rId17" w:history="1">
        <w:r w:rsidRPr="00C12E3B">
          <w:rPr>
            <w:rStyle w:val="Hiperpovezava"/>
            <w:rFonts w:ascii="Tahoma" w:hAnsi="Tahoma" w:cs="Tahoma"/>
          </w:rPr>
          <w:t>https://ejn.gov.si</w:t>
        </w:r>
      </w:hyperlink>
      <w:r w:rsidRPr="00C12E3B">
        <w:rPr>
          <w:rFonts w:ascii="Tahoma" w:hAnsi="Tahoma" w:cs="Tahoma"/>
        </w:rPr>
        <w:t xml:space="preserve"> </w:t>
      </w:r>
      <w:r w:rsidRPr="00C12E3B">
        <w:rPr>
          <w:rFonts w:ascii="Tahoma" w:hAnsi="Tahoma" w:cs="Tahoma"/>
          <w:b/>
        </w:rPr>
        <w:t xml:space="preserve">najkasneje do </w:t>
      </w:r>
      <w:r w:rsidR="00EB3D2C">
        <w:rPr>
          <w:rFonts w:ascii="Tahoma" w:hAnsi="Tahoma" w:cs="Tahoma"/>
          <w:b/>
        </w:rPr>
        <w:t>23</w:t>
      </w:r>
      <w:r w:rsidR="001B3A86" w:rsidRPr="00AD4602">
        <w:rPr>
          <w:rFonts w:ascii="Tahoma" w:hAnsi="Tahoma" w:cs="Tahoma"/>
          <w:b/>
          <w:bCs/>
        </w:rPr>
        <w:t xml:space="preserve">. </w:t>
      </w:r>
      <w:r w:rsidR="00EB3D2C">
        <w:rPr>
          <w:rFonts w:ascii="Tahoma" w:hAnsi="Tahoma" w:cs="Tahoma"/>
          <w:b/>
          <w:bCs/>
        </w:rPr>
        <w:t>10</w:t>
      </w:r>
      <w:r w:rsidR="001B3A86" w:rsidRPr="00AD4602">
        <w:rPr>
          <w:rFonts w:ascii="Tahoma" w:hAnsi="Tahoma" w:cs="Tahoma"/>
          <w:b/>
          <w:bCs/>
        </w:rPr>
        <w:t xml:space="preserve">. 2024 </w:t>
      </w:r>
      <w:r w:rsidRPr="00C12E3B">
        <w:rPr>
          <w:rFonts w:ascii="Tahoma" w:hAnsi="Tahoma" w:cs="Tahoma"/>
          <w:b/>
        </w:rPr>
        <w:t>do 10.</w:t>
      </w:r>
      <w:r w:rsidRPr="00C12E3B">
        <w:rPr>
          <w:rFonts w:ascii="Tahoma" w:hAnsi="Tahoma" w:cs="Tahoma"/>
        </w:rPr>
        <w:t xml:space="preserve"> </w:t>
      </w:r>
      <w:r w:rsidRPr="00C12E3B">
        <w:rPr>
          <w:rFonts w:ascii="Tahoma" w:hAnsi="Tahoma" w:cs="Tahoma"/>
          <w:b/>
        </w:rPr>
        <w:t>ure</w:t>
      </w:r>
      <w:r w:rsidRPr="00C12E3B">
        <w:rPr>
          <w:rFonts w:ascii="Tahoma" w:hAnsi="Tahoma" w:cs="Tahoma"/>
        </w:rPr>
        <w:t>. Za oddano ponudbo se šteje ponudba, ki je v informacijskem sistemu e-JN označena s statusom »ODDANO«.</w:t>
      </w:r>
    </w:p>
    <w:p w14:paraId="2148B35B" w14:textId="77777777" w:rsidR="00C12E3B" w:rsidRPr="00C12E3B" w:rsidRDefault="00C12E3B" w:rsidP="00EB3D2C">
      <w:pPr>
        <w:keepNext/>
        <w:keepLines/>
        <w:widowControl w:val="0"/>
        <w:spacing w:after="0" w:line="240" w:lineRule="auto"/>
        <w:jc w:val="both"/>
        <w:rPr>
          <w:rFonts w:ascii="Tahoma" w:hAnsi="Tahoma" w:cs="Tahoma"/>
        </w:rPr>
      </w:pPr>
    </w:p>
    <w:p w14:paraId="7D157D73"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C7AAB59" w14:textId="77777777" w:rsidR="00C12E3B" w:rsidRPr="00C12E3B" w:rsidRDefault="00C12E3B" w:rsidP="00EB3D2C">
      <w:pPr>
        <w:keepNext/>
        <w:keepLines/>
        <w:widowControl w:val="0"/>
        <w:spacing w:after="0" w:line="240" w:lineRule="auto"/>
        <w:jc w:val="both"/>
        <w:rPr>
          <w:rFonts w:ascii="Tahoma" w:hAnsi="Tahoma" w:cs="Tahoma"/>
        </w:rPr>
      </w:pPr>
    </w:p>
    <w:p w14:paraId="490C57DD"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Po preteku roka za predložitev ponudb ponudbe ne bo več mogoče oddati.</w:t>
      </w:r>
    </w:p>
    <w:p w14:paraId="79938DA7" w14:textId="77777777" w:rsidR="00C12E3B" w:rsidRPr="00C12E3B" w:rsidRDefault="00C12E3B" w:rsidP="00EB3D2C">
      <w:pPr>
        <w:keepNext/>
        <w:keepLines/>
        <w:widowControl w:val="0"/>
        <w:spacing w:after="0" w:line="240" w:lineRule="auto"/>
        <w:jc w:val="both"/>
        <w:rPr>
          <w:rFonts w:ascii="Tahoma" w:hAnsi="Tahoma" w:cs="Tahoma"/>
        </w:rPr>
      </w:pPr>
    </w:p>
    <w:p w14:paraId="2CAE2DBD" w14:textId="77777777" w:rsidR="00C12E3B" w:rsidRPr="00C12E3B" w:rsidRDefault="00C12E3B" w:rsidP="00EB3D2C">
      <w:pPr>
        <w:keepNext/>
        <w:keepLines/>
        <w:widowControl w:val="0"/>
        <w:spacing w:after="0" w:line="240" w:lineRule="auto"/>
        <w:jc w:val="both"/>
        <w:rPr>
          <w:rFonts w:ascii="Tahoma" w:hAnsi="Tahoma" w:cs="Tahoma"/>
          <w:i/>
        </w:rPr>
      </w:pPr>
      <w:r w:rsidRPr="00C12E3B">
        <w:rPr>
          <w:rFonts w:ascii="Tahoma" w:hAnsi="Tahoma" w:cs="Tahoma"/>
        </w:rPr>
        <w:t xml:space="preserve">Dostop do povezave za oddajo elektronske ponudbe v tem postopku javnega naročila je na naslednji povezavi:  </w:t>
      </w:r>
      <w:hyperlink r:id="rId18" w:history="1">
        <w:r w:rsidRPr="00C12E3B">
          <w:rPr>
            <w:rStyle w:val="Hiperpovezava"/>
            <w:rFonts w:ascii="Tahoma" w:hAnsi="Tahoma" w:cs="Tahoma"/>
          </w:rPr>
          <w:t>https://ejn.gov.si/ponudba/pages/aktualno/aktualna_javna_narocila.xhtml</w:t>
        </w:r>
      </w:hyperlink>
      <w:r w:rsidRPr="00C12E3B">
        <w:rPr>
          <w:rFonts w:ascii="Tahoma" w:hAnsi="Tahoma" w:cs="Tahoma"/>
          <w:i/>
        </w:rPr>
        <w:t>.</w:t>
      </w:r>
    </w:p>
    <w:p w14:paraId="311D7F0E" w14:textId="77777777" w:rsidR="00C12E3B" w:rsidRPr="00C12E3B" w:rsidRDefault="00C12E3B" w:rsidP="00EB3D2C">
      <w:pPr>
        <w:keepNext/>
        <w:keepLines/>
        <w:widowControl w:val="0"/>
        <w:spacing w:after="0" w:line="240" w:lineRule="auto"/>
        <w:jc w:val="both"/>
        <w:rPr>
          <w:rFonts w:ascii="Tahoma" w:hAnsi="Tahoma" w:cs="Tahoma"/>
          <w:b/>
        </w:rPr>
      </w:pPr>
    </w:p>
    <w:p w14:paraId="53A01C4B" w14:textId="77777777" w:rsidR="00C12E3B" w:rsidRPr="00C12E3B" w:rsidRDefault="00C12E3B" w:rsidP="00EB3D2C">
      <w:pPr>
        <w:keepNext/>
        <w:keepLines/>
        <w:widowControl w:val="0"/>
        <w:numPr>
          <w:ilvl w:val="1"/>
          <w:numId w:val="2"/>
        </w:numPr>
        <w:spacing w:after="0" w:line="240" w:lineRule="auto"/>
        <w:jc w:val="both"/>
        <w:rPr>
          <w:rFonts w:ascii="Tahoma" w:hAnsi="Tahoma" w:cs="Tahoma"/>
          <w:b/>
        </w:rPr>
      </w:pPr>
      <w:r w:rsidRPr="00C12E3B">
        <w:rPr>
          <w:rFonts w:ascii="Tahoma" w:hAnsi="Tahoma" w:cs="Tahoma"/>
          <w:b/>
        </w:rPr>
        <w:t>Izdelava ponudbe</w:t>
      </w:r>
    </w:p>
    <w:p w14:paraId="406A4BC7" w14:textId="77777777" w:rsidR="00C12E3B" w:rsidRPr="00C12E3B" w:rsidRDefault="00C12E3B" w:rsidP="00EB3D2C">
      <w:pPr>
        <w:keepNext/>
        <w:keepLines/>
        <w:widowControl w:val="0"/>
        <w:spacing w:after="0" w:line="240" w:lineRule="auto"/>
        <w:jc w:val="both"/>
        <w:rPr>
          <w:rFonts w:ascii="Tahoma" w:hAnsi="Tahoma" w:cs="Tahoma"/>
        </w:rPr>
      </w:pPr>
    </w:p>
    <w:p w14:paraId="48E9E5A9"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Ponudba naj bo izdelana tako, da  vsebuje vse zahtevane dokumente in obrazce, navedene v tč. 6.3.  razpisne dokumentacije.</w:t>
      </w:r>
    </w:p>
    <w:p w14:paraId="501C7277" w14:textId="77777777" w:rsidR="00C12E3B" w:rsidRPr="00C12E3B" w:rsidRDefault="00C12E3B" w:rsidP="00EB3D2C">
      <w:pPr>
        <w:keepNext/>
        <w:keepLines/>
        <w:widowControl w:val="0"/>
        <w:spacing w:after="0" w:line="240" w:lineRule="auto"/>
        <w:jc w:val="both"/>
        <w:rPr>
          <w:rFonts w:ascii="Tahoma" w:hAnsi="Tahoma" w:cs="Tahoma"/>
          <w:b/>
        </w:rPr>
      </w:pPr>
    </w:p>
    <w:p w14:paraId="6E60128C"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6B48476" w14:textId="77777777" w:rsidR="00C12E3B" w:rsidRPr="00C12E3B" w:rsidRDefault="00C12E3B" w:rsidP="00EB3D2C">
      <w:pPr>
        <w:keepNext/>
        <w:keepLines/>
        <w:widowControl w:val="0"/>
        <w:spacing w:after="0" w:line="240" w:lineRule="auto"/>
        <w:jc w:val="both"/>
        <w:rPr>
          <w:rFonts w:ascii="Tahoma" w:hAnsi="Tahoma" w:cs="Tahoma"/>
        </w:rPr>
      </w:pPr>
    </w:p>
    <w:p w14:paraId="064A8999"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19" w:history="1">
        <w:r w:rsidRPr="00C12E3B">
          <w:rPr>
            <w:rStyle w:val="Hiperpovezava"/>
            <w:rFonts w:ascii="Tahoma" w:hAnsi="Tahoma" w:cs="Tahoma"/>
          </w:rPr>
          <w:t>http://www.jhl.si/javna-narocila-iz-podjetij</w:t>
        </w:r>
      </w:hyperlink>
      <w:r w:rsidRPr="00C12E3B">
        <w:rPr>
          <w:rFonts w:ascii="Tahoma" w:hAnsi="Tahoma" w:cs="Tahoma"/>
        </w:rPr>
        <w:t>, kjer je objavljena razpisna dokumentacija, ki jih morajo ponudniki upoštevati pri pripravi ponudbene dokumentacije.</w:t>
      </w:r>
    </w:p>
    <w:p w14:paraId="748D6741" w14:textId="77777777" w:rsidR="00C12E3B" w:rsidRPr="00C12E3B" w:rsidRDefault="00C12E3B" w:rsidP="00EB3D2C">
      <w:pPr>
        <w:keepNext/>
        <w:keepLines/>
        <w:widowControl w:val="0"/>
        <w:spacing w:after="0" w:line="240" w:lineRule="auto"/>
        <w:jc w:val="both"/>
        <w:rPr>
          <w:rFonts w:ascii="Tahoma" w:hAnsi="Tahoma" w:cs="Tahoma"/>
        </w:rPr>
      </w:pPr>
    </w:p>
    <w:p w14:paraId="6FBF1D0D" w14:textId="77777777" w:rsidR="00C12E3B" w:rsidRPr="00C12E3B" w:rsidRDefault="00C12E3B" w:rsidP="00EB3D2C">
      <w:pPr>
        <w:keepNext/>
        <w:keepLines/>
        <w:widowControl w:val="0"/>
        <w:numPr>
          <w:ilvl w:val="1"/>
          <w:numId w:val="2"/>
        </w:numPr>
        <w:spacing w:after="0" w:line="240" w:lineRule="auto"/>
        <w:jc w:val="both"/>
        <w:rPr>
          <w:rFonts w:ascii="Tahoma" w:hAnsi="Tahoma" w:cs="Tahoma"/>
          <w:b/>
        </w:rPr>
      </w:pPr>
      <w:r w:rsidRPr="00C12E3B">
        <w:rPr>
          <w:rFonts w:ascii="Tahoma" w:hAnsi="Tahoma" w:cs="Tahoma"/>
          <w:b/>
        </w:rPr>
        <w:t>Vsebina ponudbene dokumentacije</w:t>
      </w:r>
    </w:p>
    <w:p w14:paraId="11CA600E" w14:textId="77777777" w:rsidR="00C12E3B" w:rsidRPr="00C12E3B" w:rsidRDefault="00C12E3B" w:rsidP="00EB3D2C">
      <w:pPr>
        <w:keepNext/>
        <w:keepLines/>
        <w:widowControl w:val="0"/>
        <w:spacing w:after="0" w:line="240" w:lineRule="auto"/>
        <w:jc w:val="both"/>
        <w:rPr>
          <w:rFonts w:ascii="Tahoma" w:hAnsi="Tahoma" w:cs="Tahoma"/>
          <w:lang w:val="x-none"/>
        </w:rPr>
      </w:pPr>
    </w:p>
    <w:p w14:paraId="1BD3B4F5" w14:textId="77777777" w:rsidR="00C12E3B" w:rsidRPr="00C12E3B" w:rsidRDefault="00C12E3B" w:rsidP="00EB3D2C">
      <w:pPr>
        <w:keepNext/>
        <w:keepLines/>
        <w:widowControl w:val="0"/>
        <w:spacing w:after="0" w:line="240" w:lineRule="auto"/>
        <w:jc w:val="both"/>
        <w:rPr>
          <w:rFonts w:ascii="Tahoma" w:hAnsi="Tahoma" w:cs="Tahoma"/>
          <w:b/>
        </w:rPr>
      </w:pPr>
      <w:r w:rsidRPr="00C12E3B">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23D1D380" w14:textId="77777777" w:rsidR="00C12E3B" w:rsidRPr="00C12E3B" w:rsidRDefault="00C12E3B" w:rsidP="00EB3D2C">
      <w:pPr>
        <w:keepNext/>
        <w:keepLines/>
        <w:widowControl w:val="0"/>
        <w:spacing w:after="0" w:line="240" w:lineRule="auto"/>
        <w:jc w:val="both"/>
        <w:rPr>
          <w:rFonts w:ascii="Tahoma" w:hAnsi="Tahoma" w:cs="Tahoma"/>
        </w:rPr>
      </w:pPr>
    </w:p>
    <w:p w14:paraId="43ABADB1" w14:textId="77777777" w:rsidR="00C12E3B" w:rsidRPr="00C12E3B" w:rsidRDefault="00C12E3B" w:rsidP="00EB3D2C">
      <w:pPr>
        <w:keepNext/>
        <w:keepLines/>
        <w:widowControl w:val="0"/>
        <w:spacing w:after="0" w:line="240" w:lineRule="auto"/>
        <w:jc w:val="both"/>
        <w:rPr>
          <w:rFonts w:ascii="Tahoma" w:hAnsi="Tahoma" w:cs="Tahoma"/>
          <w:b/>
        </w:rPr>
      </w:pPr>
      <w:r w:rsidRPr="00C12E3B">
        <w:rPr>
          <w:rFonts w:ascii="Tahoma" w:hAnsi="Tahoma" w:cs="Tahoma"/>
          <w:b/>
        </w:rPr>
        <w:t>Ponudbena dokumentacija, ki jo naročnik zahteva z javnim razpisom in jih mora ponudnik naložiti v informacijski sistem e-JN je navedena v nadaljevanju:</w:t>
      </w:r>
    </w:p>
    <w:p w14:paraId="2C333120" w14:textId="77777777" w:rsidR="001538FD" w:rsidRPr="00561C26" w:rsidRDefault="001538FD" w:rsidP="00EB3D2C">
      <w:pPr>
        <w:keepNext/>
        <w:keepLines/>
        <w:widowControl w:val="0"/>
        <w:spacing w:after="0" w:line="240" w:lineRule="auto"/>
        <w:jc w:val="both"/>
        <w:rPr>
          <w:rFonts w:ascii="Tahoma" w:hAnsi="Tahoma" w:cs="Tahoma"/>
        </w:rPr>
      </w:pPr>
    </w:p>
    <w:p w14:paraId="42F05997" w14:textId="77777777" w:rsidR="001538FD" w:rsidRPr="00FB1C52" w:rsidRDefault="001538FD" w:rsidP="00EB3D2C">
      <w:pPr>
        <w:keepNext/>
        <w:keepLines/>
        <w:numPr>
          <w:ilvl w:val="0"/>
          <w:numId w:val="21"/>
        </w:numPr>
        <w:spacing w:after="0" w:line="240" w:lineRule="auto"/>
        <w:jc w:val="both"/>
        <w:rPr>
          <w:rFonts w:ascii="Tahoma" w:eastAsia="Times New Roman" w:hAnsi="Tahoma" w:cs="Tahoma"/>
          <w:b/>
          <w:color w:val="FF0000"/>
          <w:lang w:eastAsia="sl-SI"/>
        </w:rPr>
      </w:pPr>
      <w:r w:rsidRPr="00FB1C52">
        <w:rPr>
          <w:rFonts w:ascii="Tahoma" w:eastAsia="Times New Roman" w:hAnsi="Tahoma" w:cs="Tahoma"/>
          <w:b/>
          <w:color w:val="FF0000"/>
          <w:lang w:eastAsia="sl-SI"/>
        </w:rPr>
        <w:t>Razdelek »Osnovni podatki o ponudniku«</w:t>
      </w:r>
    </w:p>
    <w:p w14:paraId="19A9BBD7" w14:textId="77777777" w:rsidR="001538FD" w:rsidRPr="001538FD" w:rsidRDefault="001538FD" w:rsidP="00EB3D2C">
      <w:pPr>
        <w:keepNext/>
        <w:keepLines/>
        <w:widowControl w:val="0"/>
        <w:spacing w:after="0" w:line="240" w:lineRule="auto"/>
        <w:jc w:val="both"/>
        <w:rPr>
          <w:rFonts w:ascii="Tahoma" w:hAnsi="Tahoma" w:cs="Tahoma"/>
        </w:rPr>
      </w:pPr>
    </w:p>
    <w:p w14:paraId="1F97F39C" w14:textId="77777777" w:rsidR="001538FD" w:rsidRPr="00561C26" w:rsidRDefault="001538FD" w:rsidP="00EB3D2C">
      <w:pPr>
        <w:keepNext/>
        <w:keepLines/>
        <w:widowControl w:val="0"/>
        <w:spacing w:after="0" w:line="240" w:lineRule="auto"/>
        <w:jc w:val="both"/>
        <w:rPr>
          <w:rFonts w:ascii="Tahoma" w:hAnsi="Tahoma" w:cs="Tahoma"/>
        </w:rPr>
      </w:pPr>
      <w:r w:rsidRPr="00561C26">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23696C9C" w14:textId="77777777" w:rsidR="00C12E3B" w:rsidRPr="001538FD" w:rsidRDefault="00C12E3B" w:rsidP="00EB3D2C">
      <w:pPr>
        <w:keepNext/>
        <w:keepLines/>
        <w:widowControl w:val="0"/>
        <w:spacing w:after="0" w:line="240" w:lineRule="auto"/>
        <w:jc w:val="both"/>
        <w:rPr>
          <w:rFonts w:ascii="Tahoma" w:hAnsi="Tahoma" w:cs="Tahoma"/>
        </w:rPr>
      </w:pPr>
    </w:p>
    <w:p w14:paraId="1E785459" w14:textId="77777777" w:rsidR="00C12E3B" w:rsidRPr="00FB1C52" w:rsidRDefault="00C12E3B" w:rsidP="00EB3D2C">
      <w:pPr>
        <w:keepNext/>
        <w:keepLines/>
        <w:numPr>
          <w:ilvl w:val="0"/>
          <w:numId w:val="21"/>
        </w:numPr>
        <w:spacing w:after="0" w:line="240" w:lineRule="auto"/>
        <w:jc w:val="both"/>
        <w:rPr>
          <w:rFonts w:ascii="Tahoma" w:eastAsia="Times New Roman" w:hAnsi="Tahoma" w:cs="Tahoma"/>
          <w:b/>
          <w:color w:val="FF0000"/>
          <w:lang w:eastAsia="sl-SI"/>
        </w:rPr>
      </w:pPr>
      <w:r w:rsidRPr="00FB1C52">
        <w:rPr>
          <w:rFonts w:ascii="Tahoma" w:eastAsia="Times New Roman" w:hAnsi="Tahoma" w:cs="Tahoma"/>
          <w:b/>
          <w:color w:val="FF0000"/>
          <w:lang w:eastAsia="sl-SI"/>
        </w:rPr>
        <w:t>Razdelek »Skupna ponudbena vrednost, del Predračun«</w:t>
      </w:r>
    </w:p>
    <w:p w14:paraId="09488C3D" w14:textId="77777777" w:rsidR="00FF1CE7" w:rsidRDefault="00FF1CE7" w:rsidP="00EB3D2C">
      <w:pPr>
        <w:keepNext/>
        <w:keepLines/>
        <w:widowControl w:val="0"/>
        <w:spacing w:after="0" w:line="240" w:lineRule="auto"/>
        <w:jc w:val="both"/>
        <w:rPr>
          <w:rFonts w:ascii="Tahoma" w:hAnsi="Tahoma" w:cs="Tahoma"/>
        </w:rPr>
      </w:pPr>
    </w:p>
    <w:p w14:paraId="3F38B296" w14:textId="77777777" w:rsidR="0004638D" w:rsidRPr="00EB3D2C" w:rsidRDefault="0004638D" w:rsidP="00EB3D2C">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w:t>
      </w:r>
      <w:proofErr w:type="spellStart"/>
      <w:r w:rsidRPr="00C63E28">
        <w:rPr>
          <w:rFonts w:ascii="Tahoma" w:hAnsi="Tahoma" w:cs="Tahoma"/>
        </w:rPr>
        <w:t>pdf</w:t>
      </w:r>
      <w:proofErr w:type="spellEnd"/>
      <w:r w:rsidRPr="00C63E28">
        <w:rPr>
          <w:rFonts w:ascii="Tahoma" w:hAnsi="Tahoma" w:cs="Tahoma"/>
        </w:rPr>
        <w:t xml:space="preserve">. obliki/formatu za vse sklope, za katere oddaja ponudbo. »Skupna ponudbena vrednost« za posamezni sklop, ki bo vpisana v istoimenski razdelek in dokument </w:t>
      </w:r>
      <w:r w:rsidRPr="00EB3D2C">
        <w:rPr>
          <w:rFonts w:ascii="Tahoma" w:hAnsi="Tahoma" w:cs="Tahoma"/>
        </w:rPr>
        <w:t xml:space="preserve">(Priloga »POVZETEK PREDRAČUNA), ki bo naložen kot predračun v del »Predračun«, bosta razvidna in dostopna na javnem odpiranju ponudb. </w:t>
      </w:r>
    </w:p>
    <w:p w14:paraId="7D2807B2" w14:textId="77777777" w:rsidR="0004638D" w:rsidRPr="00EB3D2C" w:rsidRDefault="0004638D" w:rsidP="00EB3D2C">
      <w:pPr>
        <w:keepNext/>
        <w:keepLines/>
        <w:spacing w:after="0" w:line="240" w:lineRule="auto"/>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B3D2C" w:rsidRPr="00EB3D2C" w14:paraId="3EFCA47A" w14:textId="77777777" w:rsidTr="00D22DD8">
        <w:tc>
          <w:tcPr>
            <w:tcW w:w="7725" w:type="dxa"/>
          </w:tcPr>
          <w:p w14:paraId="03BC2464" w14:textId="77777777" w:rsidR="0004638D" w:rsidRPr="00EB3D2C" w:rsidRDefault="0004638D" w:rsidP="00EB3D2C">
            <w:pPr>
              <w:keepNext/>
              <w:keepLines/>
              <w:spacing w:after="0" w:line="240" w:lineRule="auto"/>
              <w:jc w:val="both"/>
              <w:rPr>
                <w:rFonts w:ascii="Tahoma" w:hAnsi="Tahoma" w:cs="Tahoma"/>
              </w:rPr>
            </w:pPr>
            <w:r w:rsidRPr="00EB3D2C">
              <w:rPr>
                <w:rFonts w:ascii="Tahoma" w:hAnsi="Tahoma" w:cs="Tahoma"/>
              </w:rPr>
              <w:t>POVZETEK PREDRAČUNA</w:t>
            </w:r>
          </w:p>
        </w:tc>
        <w:tc>
          <w:tcPr>
            <w:tcW w:w="1417" w:type="dxa"/>
          </w:tcPr>
          <w:p w14:paraId="63CCB305" w14:textId="77777777" w:rsidR="0004638D" w:rsidRPr="00EB3D2C" w:rsidRDefault="0004638D" w:rsidP="00EB3D2C">
            <w:pPr>
              <w:keepNext/>
              <w:keepLines/>
              <w:spacing w:after="0" w:line="240" w:lineRule="auto"/>
              <w:jc w:val="both"/>
              <w:rPr>
                <w:rFonts w:ascii="Tahoma" w:hAnsi="Tahoma" w:cs="Tahoma"/>
                <w:b/>
                <w:i/>
              </w:rPr>
            </w:pPr>
          </w:p>
        </w:tc>
      </w:tr>
    </w:tbl>
    <w:p w14:paraId="7D3EB81B" w14:textId="77777777" w:rsidR="0004638D" w:rsidRPr="00535F65" w:rsidRDefault="0004638D" w:rsidP="00EB3D2C">
      <w:pPr>
        <w:keepNext/>
        <w:keepLines/>
        <w:spacing w:after="0" w:line="240" w:lineRule="auto"/>
        <w:jc w:val="both"/>
        <w:rPr>
          <w:rFonts w:ascii="Tahoma" w:hAnsi="Tahoma" w:cs="Tahoma"/>
        </w:rPr>
      </w:pPr>
      <w:r w:rsidRPr="00EB3D2C">
        <w:rPr>
          <w:rFonts w:ascii="Tahoma" w:hAnsi="Tahoma" w:cs="Tahoma"/>
        </w:rPr>
        <w:t xml:space="preserve">V primeru razhajanj med podatki navedenimi v razdelku »Skupna ponudbena vrednost«, podatki v Prilogi »POVZETEK PREDRAČUNA« - naloženim v razdelek »Skupna ponudbena cena«, del »Predračun«, in celotnim izpolnjenim ponudbenim predračunom popisom </w:t>
      </w:r>
      <w:r w:rsidR="00C636E5" w:rsidRPr="00EB3D2C">
        <w:rPr>
          <w:rFonts w:ascii="Tahoma" w:hAnsi="Tahoma" w:cs="Tahoma"/>
        </w:rPr>
        <w:t>blaga</w:t>
      </w:r>
      <w:r w:rsidRPr="00EB3D2C">
        <w:rPr>
          <w:rFonts w:ascii="Tahoma" w:hAnsi="Tahoma" w:cs="Tahoma"/>
        </w:rPr>
        <w:t xml:space="preserve"> v </w:t>
      </w:r>
      <w:proofErr w:type="spellStart"/>
      <w:r w:rsidRPr="00EB3D2C">
        <w:rPr>
          <w:rFonts w:ascii="Tahoma" w:hAnsi="Tahoma" w:cs="Tahoma"/>
        </w:rPr>
        <w:t>pdf</w:t>
      </w:r>
      <w:proofErr w:type="spellEnd"/>
      <w:r w:rsidRPr="00EB3D2C">
        <w:rPr>
          <w:rFonts w:ascii="Tahoma" w:hAnsi="Tahoma" w:cs="Tahoma"/>
        </w:rPr>
        <w:t xml:space="preserve">. format (Priloga 2 za posamezni sklop, za katerega je ponudnik oddal ponudbo) - naloženim v razdelek </w:t>
      </w:r>
      <w:r w:rsidRPr="00535F65">
        <w:rPr>
          <w:rFonts w:ascii="Tahoma" w:hAnsi="Tahoma" w:cs="Tahoma"/>
        </w:rPr>
        <w:t xml:space="preserve">»Dokumenti«, del »Ostale priloge«, kot veljavni štejejo podatki ponudbenega predračuna v </w:t>
      </w:r>
      <w:proofErr w:type="spellStart"/>
      <w:r w:rsidRPr="00535F65">
        <w:rPr>
          <w:rFonts w:ascii="Tahoma" w:hAnsi="Tahoma" w:cs="Tahoma"/>
        </w:rPr>
        <w:t>pdf</w:t>
      </w:r>
      <w:proofErr w:type="spellEnd"/>
      <w:r w:rsidRPr="00535F65">
        <w:rPr>
          <w:rFonts w:ascii="Tahoma" w:hAnsi="Tahoma" w:cs="Tahoma"/>
        </w:rPr>
        <w:t>. format (Priloga 2 za posamezni sklop, za katerega je ponudnik oddal ponudbo), ki je predložen v razdelku »Dokumenti«, del »Ostale priloge«.</w:t>
      </w:r>
    </w:p>
    <w:p w14:paraId="6A29D134" w14:textId="77777777" w:rsidR="00C12E3B" w:rsidRPr="00C12E3B" w:rsidRDefault="00C12E3B" w:rsidP="00EB3D2C">
      <w:pPr>
        <w:keepNext/>
        <w:keepLines/>
        <w:widowControl w:val="0"/>
        <w:spacing w:after="0" w:line="240" w:lineRule="auto"/>
        <w:jc w:val="both"/>
        <w:rPr>
          <w:rFonts w:ascii="Tahoma" w:hAnsi="Tahoma" w:cs="Tahoma"/>
        </w:rPr>
      </w:pPr>
    </w:p>
    <w:p w14:paraId="614B9939"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Izpolnjen predračun popisa</w:t>
      </w:r>
      <w:r w:rsidR="0004638D">
        <w:rPr>
          <w:rFonts w:ascii="Tahoma" w:hAnsi="Tahoma" w:cs="Tahoma"/>
        </w:rPr>
        <w:t xml:space="preserve"> blaga</w:t>
      </w:r>
      <w:r w:rsidRPr="00C12E3B">
        <w:rPr>
          <w:rFonts w:ascii="Tahoma" w:hAnsi="Tahoma" w:cs="Tahoma"/>
        </w:rPr>
        <w:t xml:space="preserve"> v </w:t>
      </w:r>
      <w:proofErr w:type="spellStart"/>
      <w:r w:rsidRPr="00C12E3B">
        <w:rPr>
          <w:rFonts w:ascii="Tahoma" w:hAnsi="Tahoma" w:cs="Tahoma"/>
        </w:rPr>
        <w:t>excel</w:t>
      </w:r>
      <w:proofErr w:type="spellEnd"/>
      <w:r w:rsidRPr="00C12E3B">
        <w:rPr>
          <w:rFonts w:ascii="Tahoma" w:hAnsi="Tahoma" w:cs="Tahoma"/>
        </w:rPr>
        <w:t xml:space="preserve"> formatu ponudnik naloži v razdelek </w:t>
      </w:r>
      <w:r w:rsidRPr="00C12E3B">
        <w:rPr>
          <w:rFonts w:ascii="Tahoma" w:hAnsi="Tahoma" w:cs="Tahoma"/>
          <w:b/>
        </w:rPr>
        <w:t>»DOKUMENTI, del Ostale priloge«</w:t>
      </w:r>
      <w:r w:rsidRPr="00C12E3B">
        <w:rPr>
          <w:rFonts w:ascii="Tahoma" w:hAnsi="Tahoma" w:cs="Tahoma"/>
        </w:rPr>
        <w:t xml:space="preserve">. </w:t>
      </w:r>
    </w:p>
    <w:p w14:paraId="2C41F7AD" w14:textId="77777777" w:rsidR="00C12E3B" w:rsidRPr="00C12E3B" w:rsidRDefault="00C12E3B" w:rsidP="00EB3D2C">
      <w:pPr>
        <w:keepNext/>
        <w:keepLines/>
        <w:spacing w:after="0" w:line="240" w:lineRule="auto"/>
        <w:ind w:left="1080"/>
        <w:jc w:val="both"/>
        <w:rPr>
          <w:rFonts w:ascii="Tahoma" w:eastAsia="Times New Roman" w:hAnsi="Tahoma" w:cs="Tahoma"/>
          <w:b/>
          <w:lang w:eastAsia="sl-SI"/>
        </w:rPr>
      </w:pPr>
    </w:p>
    <w:p w14:paraId="79C764C3" w14:textId="77777777" w:rsidR="009B4659" w:rsidRPr="00453AD4" w:rsidRDefault="009B4659" w:rsidP="00EB3D2C">
      <w:pPr>
        <w:keepNext/>
        <w:keepLines/>
        <w:spacing w:after="0" w:line="240" w:lineRule="auto"/>
        <w:jc w:val="both"/>
        <w:rPr>
          <w:rFonts w:ascii="Tahoma" w:eastAsia="Times New Roman" w:hAnsi="Tahoma" w:cs="Tahoma"/>
          <w:sz w:val="20"/>
          <w:szCs w:val="20"/>
          <w:lang w:eastAsia="sl-SI"/>
        </w:rPr>
      </w:pPr>
    </w:p>
    <w:p w14:paraId="2EE57754" w14:textId="77777777" w:rsidR="00EB3D2C" w:rsidRDefault="00EB3D2C">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71718087" w14:textId="3F0B4867" w:rsidR="009B4659" w:rsidRPr="00453AD4" w:rsidRDefault="009B4659" w:rsidP="00EB3D2C">
      <w:pPr>
        <w:keepNext/>
        <w:keepLines/>
        <w:numPr>
          <w:ilvl w:val="0"/>
          <w:numId w:val="21"/>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2A5CA644" w14:textId="77777777" w:rsidR="009B4659" w:rsidRDefault="009B4659" w:rsidP="00EB3D2C">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9B4659" w:rsidRPr="00BA3F91" w14:paraId="60E122D2" w14:textId="77777777" w:rsidTr="00FC7B1C">
        <w:tc>
          <w:tcPr>
            <w:tcW w:w="9424" w:type="dxa"/>
            <w:tcBorders>
              <w:top w:val="single" w:sz="4" w:space="0" w:color="auto"/>
              <w:bottom w:val="single" w:sz="4" w:space="0" w:color="auto"/>
            </w:tcBorders>
          </w:tcPr>
          <w:p w14:paraId="3F6355D8" w14:textId="77777777" w:rsidR="009B4659" w:rsidRPr="00BA3F91" w:rsidRDefault="009B4659" w:rsidP="00EB3D2C">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3801CCF3" w14:textId="77777777" w:rsidR="009B4659" w:rsidRDefault="009B4659" w:rsidP="00EB3D2C">
      <w:pPr>
        <w:keepNext/>
        <w:keepLines/>
        <w:spacing w:after="0" w:line="240" w:lineRule="auto"/>
        <w:jc w:val="both"/>
        <w:rPr>
          <w:rFonts w:ascii="Tahoma" w:eastAsia="Times New Roman" w:hAnsi="Tahoma" w:cs="Tahoma"/>
          <w:sz w:val="20"/>
          <w:szCs w:val="20"/>
          <w:lang w:eastAsia="sl-SI"/>
        </w:rPr>
      </w:pPr>
    </w:p>
    <w:p w14:paraId="38204704" w14:textId="77777777" w:rsidR="009B4659" w:rsidRPr="00303200" w:rsidRDefault="009B4659" w:rsidP="00EB3D2C">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49513BE5" w14:textId="77777777" w:rsidR="009B4659" w:rsidRPr="00453AD4" w:rsidRDefault="009B4659" w:rsidP="00EB3D2C">
      <w:pPr>
        <w:keepNext/>
        <w:keepLines/>
        <w:spacing w:after="0" w:line="240" w:lineRule="auto"/>
        <w:jc w:val="both"/>
        <w:rPr>
          <w:rFonts w:ascii="Tahoma" w:eastAsia="Times New Roman" w:hAnsi="Tahoma" w:cs="Tahoma"/>
          <w:sz w:val="20"/>
          <w:szCs w:val="20"/>
          <w:lang w:eastAsia="sl-SI"/>
        </w:rPr>
      </w:pPr>
    </w:p>
    <w:p w14:paraId="4C73990E" w14:textId="77777777" w:rsidR="009B4659" w:rsidRPr="00453AD4" w:rsidRDefault="009B4659" w:rsidP="00EB3D2C">
      <w:pPr>
        <w:keepNext/>
        <w:keepLines/>
        <w:numPr>
          <w:ilvl w:val="0"/>
          <w:numId w:val="21"/>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09C39843" w14:textId="77777777" w:rsidR="009B4659" w:rsidRPr="00552945" w:rsidRDefault="009B4659" w:rsidP="00EB3D2C">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9B4659" w:rsidRPr="00552945" w14:paraId="4E7D6B1F" w14:textId="77777777" w:rsidTr="00FC7B1C">
        <w:tc>
          <w:tcPr>
            <w:tcW w:w="9424" w:type="dxa"/>
            <w:tcBorders>
              <w:top w:val="single" w:sz="4" w:space="0" w:color="auto"/>
              <w:bottom w:val="single" w:sz="4" w:space="0" w:color="auto"/>
            </w:tcBorders>
          </w:tcPr>
          <w:p w14:paraId="2FB50494" w14:textId="77777777" w:rsidR="009B4659" w:rsidRPr="00552945" w:rsidRDefault="009B4659" w:rsidP="00EB3D2C">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3C83576F" w14:textId="77777777" w:rsidR="009B4659" w:rsidRPr="00552945" w:rsidRDefault="009B4659" w:rsidP="00EB3D2C">
      <w:pPr>
        <w:keepNext/>
        <w:keepLines/>
        <w:spacing w:after="0" w:line="240" w:lineRule="auto"/>
        <w:jc w:val="both"/>
        <w:rPr>
          <w:rFonts w:ascii="Tahoma" w:eastAsia="Times New Roman" w:hAnsi="Tahoma" w:cs="Tahoma"/>
          <w:sz w:val="20"/>
          <w:szCs w:val="20"/>
          <w:lang w:eastAsia="sl-SI"/>
        </w:rPr>
      </w:pPr>
    </w:p>
    <w:p w14:paraId="15BE08A1" w14:textId="77777777" w:rsidR="009B4659" w:rsidRPr="00552945" w:rsidRDefault="009B4659" w:rsidP="00EB3D2C">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365DD105" w14:textId="77777777" w:rsidR="009B4659" w:rsidRPr="00552945" w:rsidRDefault="009B4659" w:rsidP="00EB3D2C">
      <w:pPr>
        <w:keepNext/>
        <w:keepLines/>
        <w:spacing w:after="0" w:line="240" w:lineRule="auto"/>
        <w:jc w:val="both"/>
        <w:rPr>
          <w:rFonts w:ascii="Tahoma" w:eastAsia="Times New Roman" w:hAnsi="Tahoma" w:cs="Tahoma"/>
          <w:lang w:eastAsia="sl-SI"/>
        </w:rPr>
      </w:pPr>
    </w:p>
    <w:p w14:paraId="48288010" w14:textId="77777777" w:rsidR="009B4659" w:rsidRPr="00552945" w:rsidRDefault="009B4659" w:rsidP="00EB3D2C">
      <w:pPr>
        <w:keepNext/>
        <w:keepLines/>
        <w:numPr>
          <w:ilvl w:val="0"/>
          <w:numId w:val="21"/>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54C5B815" w14:textId="77777777" w:rsidR="009B4659" w:rsidRPr="00552945" w:rsidRDefault="009B4659" w:rsidP="00EB3D2C">
      <w:pPr>
        <w:keepNext/>
        <w:keepLines/>
        <w:spacing w:after="0" w:line="240" w:lineRule="auto"/>
        <w:jc w:val="both"/>
        <w:rPr>
          <w:rFonts w:ascii="Tahoma" w:eastAsia="Times New Roman" w:hAnsi="Tahoma" w:cs="Tahoma"/>
          <w:b/>
          <w:lang w:eastAsia="sl-SI"/>
        </w:rPr>
      </w:pPr>
    </w:p>
    <w:p w14:paraId="4033E867" w14:textId="77777777" w:rsidR="009B4659" w:rsidRPr="00552945" w:rsidRDefault="009B4659" w:rsidP="00EB3D2C">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 in del</w:t>
      </w:r>
      <w:r w:rsidRPr="00552945">
        <w:rPr>
          <w:rFonts w:ascii="Tahoma" w:eastAsia="Times New Roman" w:hAnsi="Tahoma" w:cs="Tahoma"/>
          <w:lang w:eastAsia="sl-SI"/>
        </w:rPr>
        <w:t>.</w:t>
      </w:r>
    </w:p>
    <w:p w14:paraId="22678B0A" w14:textId="77777777" w:rsidR="009B4659" w:rsidRPr="00552945" w:rsidRDefault="009B4659" w:rsidP="00EB3D2C">
      <w:pPr>
        <w:keepNext/>
        <w:keepLines/>
        <w:spacing w:after="0" w:line="240" w:lineRule="auto"/>
        <w:jc w:val="both"/>
        <w:rPr>
          <w:rFonts w:ascii="Tahoma" w:eastAsia="Times New Roman" w:hAnsi="Tahoma" w:cs="Tahoma"/>
          <w:lang w:eastAsia="sl-SI"/>
        </w:rPr>
      </w:pPr>
    </w:p>
    <w:p w14:paraId="794DCD61" w14:textId="77777777" w:rsidR="009B4659" w:rsidRPr="00552945" w:rsidRDefault="009B4659" w:rsidP="00EB3D2C">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blaga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38CCFEC5" w14:textId="77777777" w:rsidR="00C12E3B" w:rsidRPr="00C12E3B" w:rsidRDefault="00C12E3B" w:rsidP="00EB3D2C">
      <w:pPr>
        <w:keepNext/>
        <w:keepLines/>
        <w:widowControl w:val="0"/>
        <w:spacing w:after="0" w:line="240" w:lineRule="auto"/>
        <w:jc w:val="both"/>
        <w:rPr>
          <w:rFonts w:ascii="Tahoma" w:hAnsi="Tahoma" w:cs="Tahoma"/>
        </w:rPr>
      </w:pPr>
    </w:p>
    <w:p w14:paraId="2B56A136" w14:textId="77777777" w:rsidR="00F2368A" w:rsidRPr="00E90FD5" w:rsidRDefault="00F2368A" w:rsidP="00EB3D2C">
      <w:pPr>
        <w:keepNext/>
        <w:keepLines/>
        <w:widowControl w:val="0"/>
        <w:spacing w:after="0" w:line="240" w:lineRule="auto"/>
        <w:jc w:val="both"/>
        <w:rPr>
          <w:rFonts w:ascii="Tahoma" w:hAnsi="Tahoma" w:cs="Tahoma"/>
        </w:rPr>
      </w:pPr>
      <w:r w:rsidRPr="00E90FD5">
        <w:rPr>
          <w:rFonts w:ascii="Tahoma" w:hAnsi="Tahoma" w:cs="Tahoma"/>
        </w:rPr>
        <w:t xml:space="preserve">V primeru razhajanj med podatki v Povzetku predračuna – naloženim v razdelek »Predračun« in celotnim predračunom popisa </w:t>
      </w:r>
      <w:r w:rsidR="00562149">
        <w:rPr>
          <w:rFonts w:ascii="Tahoma" w:hAnsi="Tahoma" w:cs="Tahoma"/>
        </w:rPr>
        <w:t>blaga</w:t>
      </w:r>
      <w:r w:rsidRPr="00E90FD5">
        <w:rPr>
          <w:rFonts w:ascii="Tahoma" w:hAnsi="Tahoma" w:cs="Tahoma"/>
        </w:rPr>
        <w:t xml:space="preserve"> naloženim v razdelek »Druge priloge«, kot veljavni štejejo podatki v celotnem predračunu popisa </w:t>
      </w:r>
      <w:r w:rsidR="00562149">
        <w:rPr>
          <w:rFonts w:ascii="Tahoma" w:hAnsi="Tahoma" w:cs="Tahoma"/>
        </w:rPr>
        <w:t>blaga</w:t>
      </w:r>
      <w:r w:rsidRPr="00E90FD5">
        <w:rPr>
          <w:rFonts w:ascii="Tahoma" w:hAnsi="Tahoma" w:cs="Tahoma"/>
        </w:rPr>
        <w:t xml:space="preserve">, naloženim v razdelek »Druge priloge«. </w:t>
      </w:r>
    </w:p>
    <w:p w14:paraId="35735FB2" w14:textId="77777777" w:rsidR="00F2368A" w:rsidRPr="00C12E3B" w:rsidRDefault="00F2368A" w:rsidP="00EB3D2C">
      <w:pPr>
        <w:keepNext/>
        <w:keepLines/>
        <w:widowControl w:val="0"/>
        <w:spacing w:after="0" w:line="240" w:lineRule="auto"/>
        <w:jc w:val="both"/>
        <w:rPr>
          <w:rFonts w:ascii="Tahoma" w:hAnsi="Tahoma" w:cs="Tahoma"/>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C12E3B" w:rsidRPr="00C12E3B" w14:paraId="0C6F13F2" w14:textId="77777777" w:rsidTr="00720006">
        <w:tc>
          <w:tcPr>
            <w:tcW w:w="7865" w:type="dxa"/>
            <w:tcBorders>
              <w:top w:val="single" w:sz="4" w:space="0" w:color="auto"/>
              <w:bottom w:val="single" w:sz="4" w:space="0" w:color="auto"/>
            </w:tcBorders>
          </w:tcPr>
          <w:p w14:paraId="262B09A8"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 xml:space="preserve">PODATKI O PONUDNIKU </w:t>
            </w:r>
          </w:p>
        </w:tc>
        <w:tc>
          <w:tcPr>
            <w:tcW w:w="1559" w:type="dxa"/>
            <w:tcBorders>
              <w:top w:val="single" w:sz="4" w:space="0" w:color="auto"/>
              <w:bottom w:val="single" w:sz="4" w:space="0" w:color="auto"/>
            </w:tcBorders>
          </w:tcPr>
          <w:p w14:paraId="5C1E2B46" w14:textId="77777777" w:rsidR="00C12E3B" w:rsidRPr="00C12E3B" w:rsidRDefault="00C12E3B" w:rsidP="00EB3D2C">
            <w:pPr>
              <w:keepNext/>
              <w:keepLines/>
              <w:widowControl w:val="0"/>
              <w:spacing w:after="0" w:line="240" w:lineRule="auto"/>
              <w:jc w:val="both"/>
              <w:rPr>
                <w:rFonts w:ascii="Tahoma" w:hAnsi="Tahoma" w:cs="Tahoma"/>
                <w:b/>
                <w:bCs/>
                <w:i/>
                <w:iCs/>
              </w:rPr>
            </w:pPr>
            <w:r w:rsidRPr="00C12E3B">
              <w:rPr>
                <w:rFonts w:ascii="Tahoma" w:hAnsi="Tahoma" w:cs="Tahoma"/>
                <w:b/>
                <w:bCs/>
                <w:i/>
                <w:iCs/>
              </w:rPr>
              <w:t xml:space="preserve">Priloga 1 </w:t>
            </w:r>
          </w:p>
        </w:tc>
      </w:tr>
    </w:tbl>
    <w:p w14:paraId="1C5CD387"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 xml:space="preserve">Prilogo je potrebno izpolniti, podpisati in žigosati. V primeru, da odda več ponudnikov skupno ponudbo, morajo razmnožen obrazec priloge 1 izpolniti vsi ponudniki. </w:t>
      </w:r>
    </w:p>
    <w:p w14:paraId="302BA6C1" w14:textId="77777777" w:rsidR="00C12E3B" w:rsidRPr="00C12E3B" w:rsidRDefault="00C12E3B" w:rsidP="00EB3D2C">
      <w:pPr>
        <w:keepNext/>
        <w:keepLines/>
        <w:widowControl w:val="0"/>
        <w:spacing w:after="0" w:line="240" w:lineRule="auto"/>
        <w:jc w:val="both"/>
        <w:rPr>
          <w:rFonts w:ascii="Tahoma" w:hAnsi="Tahoma" w:cs="Tahoma"/>
        </w:rPr>
      </w:pPr>
    </w:p>
    <w:p w14:paraId="15A9033F" w14:textId="77777777" w:rsidR="00F2368A" w:rsidRPr="00F2368A" w:rsidRDefault="00C12E3B" w:rsidP="00EB3D2C">
      <w:pPr>
        <w:keepNext/>
        <w:keepLines/>
        <w:widowControl w:val="0"/>
        <w:spacing w:after="0" w:line="240" w:lineRule="auto"/>
        <w:jc w:val="both"/>
        <w:rPr>
          <w:rFonts w:ascii="Tahoma" w:hAnsi="Tahoma" w:cs="Tahoma"/>
        </w:rPr>
      </w:pPr>
      <w:r w:rsidRPr="00C12E3B">
        <w:rPr>
          <w:rFonts w:ascii="Tahoma" w:hAnsi="Tahoma" w:cs="Tahoma"/>
        </w:rPr>
        <w:t xml:space="preserve">Tej prilogi se priloži tudi </w:t>
      </w:r>
      <w:r w:rsidRPr="00C12E3B">
        <w:rPr>
          <w:rFonts w:ascii="Tahoma" w:hAnsi="Tahoma" w:cs="Tahoma"/>
          <w:b/>
        </w:rPr>
        <w:t xml:space="preserve">pravni akt o skupni izvedbi naročila </w:t>
      </w:r>
      <w:r w:rsidRPr="00C12E3B">
        <w:rPr>
          <w:rFonts w:ascii="Tahoma" w:hAnsi="Tahoma" w:cs="Tahoma"/>
        </w:rPr>
        <w:t>(če gre za skupno ponudbo), (prilogi 1/1).</w:t>
      </w:r>
      <w:r w:rsidR="00F2368A" w:rsidRPr="00F2368A">
        <w:rPr>
          <w:rFonts w:ascii="Tahoma" w:eastAsia="Times New Roman" w:hAnsi="Tahoma" w:cs="Tahoma"/>
          <w:lang w:eastAsia="sl-SI"/>
        </w:rPr>
        <w:t xml:space="preserve"> </w:t>
      </w:r>
    </w:p>
    <w:p w14:paraId="0FEE4628" w14:textId="77777777" w:rsidR="00C12E3B" w:rsidRPr="00C12E3B" w:rsidRDefault="00C12E3B" w:rsidP="00EB3D2C">
      <w:pPr>
        <w:keepNext/>
        <w:keepLines/>
        <w:widowControl w:val="0"/>
        <w:spacing w:after="0" w:line="240" w:lineRule="auto"/>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C12E3B" w:rsidRPr="00C12E3B" w14:paraId="68C9299D" w14:textId="77777777" w:rsidTr="00720006">
        <w:tc>
          <w:tcPr>
            <w:tcW w:w="7865" w:type="dxa"/>
            <w:tcBorders>
              <w:top w:val="single" w:sz="4" w:space="0" w:color="auto"/>
              <w:bottom w:val="single" w:sz="4" w:space="0" w:color="auto"/>
            </w:tcBorders>
          </w:tcPr>
          <w:p w14:paraId="43061DD6"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br w:type="page"/>
            </w:r>
            <w:r w:rsidRPr="00C12E3B">
              <w:rPr>
                <w:rFonts w:ascii="Tahoma" w:hAnsi="Tahoma" w:cs="Tahoma"/>
              </w:rPr>
              <w:br w:type="page"/>
            </w:r>
            <w:r w:rsidRPr="00C12E3B">
              <w:rPr>
                <w:rFonts w:ascii="Tahoma" w:hAnsi="Tahoma" w:cs="Tahoma"/>
              </w:rPr>
              <w:br w:type="page"/>
              <w:t xml:space="preserve">CELOTEN PREDRAČUN POPISA </w:t>
            </w:r>
            <w:r w:rsidR="001F7CAF">
              <w:rPr>
                <w:rFonts w:ascii="Tahoma" w:hAnsi="Tahoma" w:cs="Tahoma"/>
              </w:rPr>
              <w:t>BLAGA</w:t>
            </w:r>
          </w:p>
        </w:tc>
        <w:tc>
          <w:tcPr>
            <w:tcW w:w="1559" w:type="dxa"/>
            <w:tcBorders>
              <w:top w:val="single" w:sz="4" w:space="0" w:color="auto"/>
              <w:bottom w:val="single" w:sz="4" w:space="0" w:color="auto"/>
            </w:tcBorders>
          </w:tcPr>
          <w:p w14:paraId="5CB36226" w14:textId="77777777" w:rsidR="00C12E3B" w:rsidRPr="00C12E3B" w:rsidRDefault="00C12E3B" w:rsidP="00EB3D2C">
            <w:pPr>
              <w:keepNext/>
              <w:keepLines/>
              <w:widowControl w:val="0"/>
              <w:spacing w:after="0" w:line="240" w:lineRule="auto"/>
              <w:jc w:val="both"/>
              <w:rPr>
                <w:rFonts w:ascii="Tahoma" w:hAnsi="Tahoma" w:cs="Tahoma"/>
                <w:b/>
                <w:bCs/>
                <w:i/>
                <w:iCs/>
              </w:rPr>
            </w:pPr>
            <w:r w:rsidRPr="00C12E3B">
              <w:rPr>
                <w:rFonts w:ascii="Tahoma" w:hAnsi="Tahoma" w:cs="Tahoma"/>
                <w:b/>
                <w:bCs/>
                <w:i/>
                <w:iCs/>
              </w:rPr>
              <w:t>Priloga 2</w:t>
            </w:r>
          </w:p>
        </w:tc>
      </w:tr>
    </w:tbl>
    <w:p w14:paraId="084E55C3"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 xml:space="preserve">Celoten predračun popisa </w:t>
      </w:r>
      <w:r w:rsidR="001F7CAF">
        <w:rPr>
          <w:rFonts w:ascii="Tahoma" w:hAnsi="Tahoma" w:cs="Tahoma"/>
        </w:rPr>
        <w:t>blaga</w:t>
      </w:r>
      <w:r w:rsidRPr="00C12E3B">
        <w:rPr>
          <w:rFonts w:ascii="Tahoma" w:hAnsi="Tahoma" w:cs="Tahoma"/>
        </w:rPr>
        <w:t xml:space="preserve"> je k razpisni dokumentaciji priložen v </w:t>
      </w:r>
      <w:proofErr w:type="spellStart"/>
      <w:r w:rsidRPr="00C12E3B">
        <w:rPr>
          <w:rFonts w:ascii="Tahoma" w:hAnsi="Tahoma" w:cs="Tahoma"/>
        </w:rPr>
        <w:t>excel</w:t>
      </w:r>
      <w:proofErr w:type="spellEnd"/>
      <w:r w:rsidRPr="00C12E3B">
        <w:rPr>
          <w:rFonts w:ascii="Tahoma" w:hAnsi="Tahoma" w:cs="Tahoma"/>
        </w:rPr>
        <w:t xml:space="preserve"> formatu. Ponudnik ga izpolni, sprinta in v pisni obliki podpiše in žigosa na strani rekapitulacije za celotno javno naročilo. Celoten predračun popisa </w:t>
      </w:r>
      <w:r w:rsidR="001F7CAF">
        <w:rPr>
          <w:rFonts w:ascii="Tahoma" w:hAnsi="Tahoma" w:cs="Tahoma"/>
        </w:rPr>
        <w:t>blaga</w:t>
      </w:r>
      <w:r w:rsidRPr="00C12E3B">
        <w:rPr>
          <w:rFonts w:ascii="Tahoma" w:hAnsi="Tahoma" w:cs="Tahoma"/>
        </w:rPr>
        <w:t xml:space="preserve"> mora biti priložen tudi v </w:t>
      </w:r>
      <w:proofErr w:type="spellStart"/>
      <w:r w:rsidRPr="00C12E3B">
        <w:rPr>
          <w:rFonts w:ascii="Tahoma" w:hAnsi="Tahoma" w:cs="Tahoma"/>
        </w:rPr>
        <w:t>excel</w:t>
      </w:r>
      <w:proofErr w:type="spellEnd"/>
      <w:r w:rsidRPr="00C12E3B">
        <w:rPr>
          <w:rFonts w:ascii="Tahoma" w:hAnsi="Tahoma" w:cs="Tahoma"/>
        </w:rPr>
        <w:t xml:space="preserve"> formatu.</w:t>
      </w:r>
    </w:p>
    <w:p w14:paraId="403CD8A1" w14:textId="77777777" w:rsidR="00C12E3B" w:rsidRPr="00C12E3B" w:rsidRDefault="00C12E3B" w:rsidP="00EB3D2C">
      <w:pPr>
        <w:keepNext/>
        <w:keepLines/>
        <w:widowControl w:val="0"/>
        <w:spacing w:after="0" w:line="240" w:lineRule="auto"/>
        <w:jc w:val="both"/>
        <w:rPr>
          <w:rFonts w:ascii="Tahoma" w:hAnsi="Tahoma" w:cs="Tahoma"/>
        </w:rPr>
      </w:pPr>
    </w:p>
    <w:p w14:paraId="3B1DB4D7" w14:textId="77777777" w:rsidR="00EB3D2C" w:rsidRDefault="00EB3D2C">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046BA3" w:rsidRPr="00046BA3" w14:paraId="0F8AD4CE" w14:textId="77777777" w:rsidTr="00015E07">
        <w:tc>
          <w:tcPr>
            <w:tcW w:w="6232" w:type="dxa"/>
          </w:tcPr>
          <w:p w14:paraId="794F7A91" w14:textId="341F982D" w:rsidR="00046BA3" w:rsidRPr="00046BA3" w:rsidRDefault="00046BA3" w:rsidP="00EB3D2C">
            <w:pPr>
              <w:keepNext/>
              <w:keepLines/>
              <w:widowControl w:val="0"/>
              <w:spacing w:after="0" w:line="240" w:lineRule="auto"/>
              <w:jc w:val="both"/>
              <w:rPr>
                <w:rFonts w:ascii="Tahoma" w:hAnsi="Tahoma" w:cs="Tahoma"/>
              </w:rPr>
            </w:pPr>
            <w:r w:rsidRPr="00046BA3">
              <w:rPr>
                <w:rFonts w:ascii="Tahoma" w:hAnsi="Tahoma" w:cs="Tahoma"/>
              </w:rPr>
              <w:lastRenderedPageBreak/>
              <w:t>IZJAVA FIZIČNIH IN PRAVNIH OSEB ter POOBLASTILA FIZIČNIH OSEB</w:t>
            </w:r>
          </w:p>
        </w:tc>
        <w:tc>
          <w:tcPr>
            <w:tcW w:w="3119" w:type="dxa"/>
          </w:tcPr>
          <w:p w14:paraId="791E03F5" w14:textId="77777777" w:rsidR="00046BA3" w:rsidRPr="00046BA3" w:rsidRDefault="00046BA3" w:rsidP="00EB3D2C">
            <w:pPr>
              <w:keepNext/>
              <w:keepLines/>
              <w:widowControl w:val="0"/>
              <w:spacing w:after="0" w:line="240" w:lineRule="auto"/>
              <w:jc w:val="both"/>
              <w:rPr>
                <w:rFonts w:ascii="Tahoma" w:hAnsi="Tahoma" w:cs="Tahoma"/>
                <w:b/>
                <w:bCs/>
                <w:i/>
                <w:iCs/>
              </w:rPr>
            </w:pPr>
            <w:r w:rsidRPr="00046BA3">
              <w:rPr>
                <w:rFonts w:ascii="Tahoma" w:hAnsi="Tahoma" w:cs="Tahoma"/>
                <w:b/>
                <w:bCs/>
                <w:i/>
                <w:iCs/>
              </w:rPr>
              <w:t>Priloga 3/1 in Priloga 3/2</w:t>
            </w:r>
          </w:p>
        </w:tc>
      </w:tr>
    </w:tbl>
    <w:p w14:paraId="5C128D9E" w14:textId="77777777" w:rsidR="00046BA3" w:rsidRPr="00046BA3" w:rsidRDefault="00046BA3" w:rsidP="00EB3D2C">
      <w:pPr>
        <w:keepNext/>
        <w:keepLines/>
        <w:widowControl w:val="0"/>
        <w:spacing w:after="0" w:line="240" w:lineRule="auto"/>
        <w:jc w:val="both"/>
        <w:rPr>
          <w:rFonts w:ascii="Tahoma" w:hAnsi="Tahoma" w:cs="Tahoma"/>
        </w:rPr>
      </w:pPr>
      <w:r w:rsidRPr="00046BA3">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ECFDBBC" w14:textId="77777777" w:rsidR="00C12E3B" w:rsidRPr="00C12E3B" w:rsidRDefault="00C12E3B" w:rsidP="00EB3D2C">
      <w:pPr>
        <w:keepNext/>
        <w:keepLines/>
        <w:widowControl w:val="0"/>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12E3B" w:rsidRPr="00C12E3B" w14:paraId="37199F35" w14:textId="77777777" w:rsidTr="00720006">
        <w:tc>
          <w:tcPr>
            <w:tcW w:w="7867" w:type="dxa"/>
          </w:tcPr>
          <w:p w14:paraId="172DA65F"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 xml:space="preserve">UDELEŽBA PODIZVAJALCEV </w:t>
            </w:r>
          </w:p>
        </w:tc>
        <w:tc>
          <w:tcPr>
            <w:tcW w:w="1559" w:type="dxa"/>
          </w:tcPr>
          <w:p w14:paraId="4D5453A4" w14:textId="77777777" w:rsidR="00C12E3B" w:rsidRPr="00C12E3B" w:rsidRDefault="00C12E3B" w:rsidP="00EB3D2C">
            <w:pPr>
              <w:keepNext/>
              <w:keepLines/>
              <w:widowControl w:val="0"/>
              <w:spacing w:after="0" w:line="240" w:lineRule="auto"/>
              <w:jc w:val="both"/>
              <w:rPr>
                <w:rFonts w:ascii="Tahoma" w:hAnsi="Tahoma" w:cs="Tahoma"/>
                <w:b/>
                <w:i/>
              </w:rPr>
            </w:pPr>
            <w:r w:rsidRPr="00C12E3B">
              <w:rPr>
                <w:rFonts w:ascii="Tahoma" w:hAnsi="Tahoma" w:cs="Tahoma"/>
                <w:b/>
                <w:i/>
              </w:rPr>
              <w:t>Priloga 4/1</w:t>
            </w:r>
          </w:p>
        </w:tc>
      </w:tr>
    </w:tbl>
    <w:p w14:paraId="6CFD8BEB"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Ponudnik izpolni, podpiše in žigosa prilogo v celoti tolikokrat, kolikor podizvajalcev prijavlja.</w:t>
      </w:r>
    </w:p>
    <w:p w14:paraId="55EDA424" w14:textId="77777777" w:rsidR="00C12E3B" w:rsidRPr="00C12E3B" w:rsidRDefault="00C12E3B" w:rsidP="00EB3D2C">
      <w:pPr>
        <w:keepNext/>
        <w:keepLines/>
        <w:widowControl w:val="0"/>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12E3B" w:rsidRPr="00C12E3B" w14:paraId="5C8EFC7B" w14:textId="77777777" w:rsidTr="00720006">
        <w:tc>
          <w:tcPr>
            <w:tcW w:w="7867" w:type="dxa"/>
          </w:tcPr>
          <w:p w14:paraId="18BED6F7"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SOGLASJE ZA NEPOSREDNA PLAČILA</w:t>
            </w:r>
          </w:p>
        </w:tc>
        <w:tc>
          <w:tcPr>
            <w:tcW w:w="1559" w:type="dxa"/>
          </w:tcPr>
          <w:p w14:paraId="6C498C0F" w14:textId="77777777" w:rsidR="00C12E3B" w:rsidRPr="00C12E3B" w:rsidRDefault="00C12E3B" w:rsidP="00EB3D2C">
            <w:pPr>
              <w:keepNext/>
              <w:keepLines/>
              <w:widowControl w:val="0"/>
              <w:spacing w:after="0" w:line="240" w:lineRule="auto"/>
              <w:jc w:val="both"/>
              <w:rPr>
                <w:rFonts w:ascii="Tahoma" w:hAnsi="Tahoma" w:cs="Tahoma"/>
                <w:b/>
                <w:i/>
              </w:rPr>
            </w:pPr>
            <w:r w:rsidRPr="00C12E3B">
              <w:rPr>
                <w:rFonts w:ascii="Tahoma" w:hAnsi="Tahoma" w:cs="Tahoma"/>
                <w:b/>
                <w:i/>
              </w:rPr>
              <w:t>Priloga 4/2</w:t>
            </w:r>
          </w:p>
        </w:tc>
      </w:tr>
    </w:tbl>
    <w:p w14:paraId="7478DD36"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t>Podizvajalec izpolni, podpiše in žigosa prilogo. V kolikor ponudnik v predmetnem naročilu ne nastopa s podizvajalcem, priloge ni treba prilagati.</w:t>
      </w:r>
    </w:p>
    <w:p w14:paraId="5BCB5B59" w14:textId="77777777" w:rsidR="00C12E3B" w:rsidRPr="00C12E3B" w:rsidRDefault="00C12E3B" w:rsidP="00EB3D2C">
      <w:pPr>
        <w:keepNext/>
        <w:keepLines/>
        <w:widowControl w:val="0"/>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12E3B" w:rsidRPr="00C12E3B" w14:paraId="15AA24AF" w14:textId="77777777" w:rsidTr="00720006">
        <w:tc>
          <w:tcPr>
            <w:tcW w:w="7867" w:type="dxa"/>
            <w:tcBorders>
              <w:top w:val="single" w:sz="4" w:space="0" w:color="auto"/>
              <w:bottom w:val="single" w:sz="4" w:space="0" w:color="auto"/>
            </w:tcBorders>
          </w:tcPr>
          <w:p w14:paraId="237C538E" w14:textId="77777777" w:rsidR="00C12E3B" w:rsidRPr="00C12E3B" w:rsidRDefault="00C12E3B" w:rsidP="00EB3D2C">
            <w:pPr>
              <w:keepNext/>
              <w:keepLines/>
              <w:widowControl w:val="0"/>
              <w:spacing w:after="0" w:line="240" w:lineRule="auto"/>
              <w:jc w:val="both"/>
              <w:rPr>
                <w:rFonts w:ascii="Tahoma" w:hAnsi="Tahoma" w:cs="Tahoma"/>
              </w:rPr>
            </w:pPr>
            <w:r w:rsidRPr="00C12E3B">
              <w:rPr>
                <w:rFonts w:ascii="Tahoma" w:hAnsi="Tahoma" w:cs="Tahoma"/>
              </w:rPr>
              <w:br w:type="page"/>
            </w:r>
            <w:r w:rsidRPr="00C12E3B">
              <w:rPr>
                <w:rFonts w:ascii="Tahoma" w:hAnsi="Tahoma" w:cs="Tahoma"/>
              </w:rPr>
              <w:br w:type="page"/>
            </w:r>
            <w:r w:rsidRPr="00C12E3B">
              <w:rPr>
                <w:rFonts w:ascii="Tahoma" w:hAnsi="Tahoma" w:cs="Tahoma"/>
              </w:rPr>
              <w:br w:type="page"/>
            </w:r>
            <w:r w:rsidRPr="00C12E3B">
              <w:rPr>
                <w:rFonts w:ascii="Tahoma" w:hAnsi="Tahoma" w:cs="Tahoma"/>
                <w:b/>
              </w:rPr>
              <w:br w:type="page"/>
            </w:r>
            <w:r w:rsidRPr="00C12E3B">
              <w:rPr>
                <w:rFonts w:ascii="Tahoma" w:hAnsi="Tahoma" w:cs="Tahoma"/>
              </w:rPr>
              <w:t xml:space="preserve">SEZNAM SUBJEKTOV, KATERIH ZMOGLJIVOST UPORABLJA PONUDNIK  </w:t>
            </w:r>
          </w:p>
        </w:tc>
        <w:tc>
          <w:tcPr>
            <w:tcW w:w="1559" w:type="dxa"/>
            <w:tcBorders>
              <w:top w:val="single" w:sz="4" w:space="0" w:color="auto"/>
              <w:bottom w:val="single" w:sz="4" w:space="0" w:color="auto"/>
            </w:tcBorders>
          </w:tcPr>
          <w:p w14:paraId="739E297A" w14:textId="77777777" w:rsidR="00C12E3B" w:rsidRPr="00C12E3B" w:rsidRDefault="00C12E3B" w:rsidP="00EB3D2C">
            <w:pPr>
              <w:keepNext/>
              <w:keepLines/>
              <w:widowControl w:val="0"/>
              <w:spacing w:after="0" w:line="240" w:lineRule="auto"/>
              <w:jc w:val="both"/>
              <w:rPr>
                <w:rFonts w:ascii="Tahoma" w:hAnsi="Tahoma" w:cs="Tahoma"/>
                <w:b/>
                <w:i/>
              </w:rPr>
            </w:pPr>
            <w:r w:rsidRPr="00C12E3B">
              <w:rPr>
                <w:rFonts w:ascii="Tahoma" w:hAnsi="Tahoma" w:cs="Tahoma"/>
                <w:b/>
                <w:i/>
              </w:rPr>
              <w:t>Priloga 4/3</w:t>
            </w:r>
          </w:p>
        </w:tc>
      </w:tr>
    </w:tbl>
    <w:p w14:paraId="3B4E0EB0" w14:textId="77777777" w:rsidR="00C12E3B" w:rsidRPr="00BE4548" w:rsidRDefault="00C12E3B" w:rsidP="00EB3D2C">
      <w:pPr>
        <w:keepNext/>
        <w:keepLines/>
        <w:widowControl w:val="0"/>
        <w:spacing w:after="0" w:line="240" w:lineRule="auto"/>
        <w:jc w:val="both"/>
        <w:rPr>
          <w:rFonts w:ascii="Tahoma" w:hAnsi="Tahoma" w:cs="Tahoma"/>
        </w:rPr>
      </w:pPr>
      <w:r w:rsidRPr="00C12E3B">
        <w:rPr>
          <w:rFonts w:ascii="Tahoma" w:hAnsi="Tahoma" w:cs="Tahoma"/>
        </w:rPr>
        <w:t xml:space="preserve">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w:t>
      </w:r>
      <w:r w:rsidRPr="00BE4548">
        <w:rPr>
          <w:rFonts w:ascii="Tahoma" w:hAnsi="Tahoma" w:cs="Tahoma"/>
        </w:rPr>
        <w:t>prilagati.</w:t>
      </w:r>
    </w:p>
    <w:p w14:paraId="3C9649DC" w14:textId="77777777" w:rsidR="00781A85" w:rsidRPr="00AC38AC" w:rsidRDefault="00781A85" w:rsidP="00EB3D2C">
      <w:pPr>
        <w:keepNext/>
        <w:keepLines/>
        <w:widowControl w:val="0"/>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781A85" w:rsidRPr="00AC38AC" w14:paraId="03E8829F" w14:textId="77777777" w:rsidTr="00D22DD8">
        <w:tc>
          <w:tcPr>
            <w:tcW w:w="6799" w:type="dxa"/>
            <w:tcBorders>
              <w:top w:val="single" w:sz="4" w:space="0" w:color="auto"/>
              <w:bottom w:val="single" w:sz="4" w:space="0" w:color="auto"/>
            </w:tcBorders>
          </w:tcPr>
          <w:p w14:paraId="6C9C412E" w14:textId="77777777" w:rsidR="00781A85" w:rsidRPr="00AC38AC" w:rsidRDefault="00781A85" w:rsidP="00EB3D2C">
            <w:pPr>
              <w:keepNext/>
              <w:keepLines/>
              <w:widowControl w:val="0"/>
              <w:spacing w:after="0" w:line="240" w:lineRule="auto"/>
              <w:jc w:val="both"/>
              <w:rPr>
                <w:rFonts w:ascii="Tahoma" w:hAnsi="Tahoma" w:cs="Tahoma"/>
              </w:rPr>
            </w:pPr>
            <w:r w:rsidRPr="00AC38AC">
              <w:rPr>
                <w:rFonts w:ascii="Tahoma" w:hAnsi="Tahoma" w:cs="Tahoma"/>
              </w:rPr>
              <w:t>SEZNAM IN POTRDILA REFERENC</w:t>
            </w:r>
          </w:p>
        </w:tc>
        <w:tc>
          <w:tcPr>
            <w:tcW w:w="2627" w:type="dxa"/>
            <w:tcBorders>
              <w:top w:val="single" w:sz="4" w:space="0" w:color="auto"/>
              <w:bottom w:val="single" w:sz="4" w:space="0" w:color="auto"/>
            </w:tcBorders>
          </w:tcPr>
          <w:p w14:paraId="417D6DC2" w14:textId="77777777" w:rsidR="00781A85" w:rsidRPr="00AC38AC" w:rsidRDefault="00781A85" w:rsidP="00EB3D2C">
            <w:pPr>
              <w:keepNext/>
              <w:keepLines/>
              <w:widowControl w:val="0"/>
              <w:spacing w:after="0" w:line="240" w:lineRule="auto"/>
              <w:jc w:val="both"/>
              <w:rPr>
                <w:rFonts w:ascii="Tahoma" w:hAnsi="Tahoma" w:cs="Tahoma"/>
                <w:b/>
                <w:i/>
              </w:rPr>
            </w:pPr>
            <w:r w:rsidRPr="00AC38AC">
              <w:rPr>
                <w:rFonts w:ascii="Tahoma" w:hAnsi="Tahoma" w:cs="Tahoma"/>
                <w:b/>
                <w:i/>
              </w:rPr>
              <w:t>Priloga 5 s prilogami</w:t>
            </w:r>
          </w:p>
        </w:tc>
      </w:tr>
    </w:tbl>
    <w:p w14:paraId="09E7CAC2" w14:textId="77777777" w:rsidR="00781A85" w:rsidRPr="00AC38AC" w:rsidRDefault="00781A85" w:rsidP="00EB3D2C">
      <w:pPr>
        <w:keepNext/>
        <w:keepLines/>
        <w:widowControl w:val="0"/>
        <w:spacing w:after="0" w:line="240" w:lineRule="auto"/>
        <w:jc w:val="both"/>
        <w:rPr>
          <w:rFonts w:ascii="Tahoma" w:hAnsi="Tahoma" w:cs="Tahoma"/>
        </w:rPr>
      </w:pPr>
      <w:r w:rsidRPr="006D58EB">
        <w:rPr>
          <w:rFonts w:ascii="Tahoma" w:hAnsi="Tahoma" w:cs="Tahoma"/>
        </w:rPr>
        <w:t>Ponudnik mora v obrazcu Priloga 5 navesti pridobljene reference za predmetno javno naročilo. Odvisno od sklopa na katere</w:t>
      </w:r>
      <w:r>
        <w:rPr>
          <w:rFonts w:ascii="Tahoma" w:hAnsi="Tahoma" w:cs="Tahoma"/>
        </w:rPr>
        <w:t xml:space="preserve">ga se prijavlja mora ponudnik </w:t>
      </w:r>
      <w:r w:rsidRPr="006D58EB">
        <w:rPr>
          <w:rFonts w:ascii="Tahoma" w:hAnsi="Tahoma" w:cs="Tahoma"/>
        </w:rPr>
        <w:t>priložiti izpolnjene in potrjene obrazce za reference</w:t>
      </w:r>
      <w:r>
        <w:rPr>
          <w:rFonts w:ascii="Tahoma" w:hAnsi="Tahoma" w:cs="Tahoma"/>
        </w:rPr>
        <w:t xml:space="preserve"> (</w:t>
      </w:r>
      <w:r w:rsidR="009B4659">
        <w:rPr>
          <w:rFonts w:ascii="Tahoma" w:eastAsia="Times New Roman" w:hAnsi="Tahoma" w:cs="Tahoma"/>
          <w:lang w:eastAsia="sl-SI"/>
        </w:rPr>
        <w:t>Priloga 5/1, Priloga 5/10, Priloga 5/11 oz. Priloga 5/14</w:t>
      </w:r>
      <w:r>
        <w:rPr>
          <w:rFonts w:ascii="Tahoma" w:hAnsi="Tahoma" w:cs="Tahoma"/>
        </w:rPr>
        <w:t>)</w:t>
      </w:r>
      <w:r w:rsidRPr="006D58EB">
        <w:rPr>
          <w:rFonts w:ascii="Tahoma" w:hAnsi="Tahoma" w:cs="Tahoma"/>
        </w:rPr>
        <w:t>, ki jih ponudnik navaja v prilogi 5. Ponudnik razmnoži potrebno število izvodov posameznih prilog.</w:t>
      </w:r>
    </w:p>
    <w:p w14:paraId="1C5A2269" w14:textId="77777777" w:rsidR="00781A85" w:rsidRPr="00AC38AC" w:rsidRDefault="00781A85" w:rsidP="00EB3D2C">
      <w:pPr>
        <w:keepNext/>
        <w:keepLines/>
        <w:widowControl w:val="0"/>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81A85" w:rsidRPr="00E94A83" w14:paraId="3D33745D" w14:textId="77777777" w:rsidTr="00D22DD8">
        <w:tc>
          <w:tcPr>
            <w:tcW w:w="7867" w:type="dxa"/>
            <w:tcBorders>
              <w:top w:val="single" w:sz="4" w:space="0" w:color="auto"/>
              <w:bottom w:val="single" w:sz="4" w:space="0" w:color="auto"/>
            </w:tcBorders>
          </w:tcPr>
          <w:p w14:paraId="48E6D6E2" w14:textId="77777777" w:rsidR="00781A85" w:rsidRPr="00E94A83" w:rsidRDefault="00781A85" w:rsidP="00EB3D2C">
            <w:pPr>
              <w:keepNext/>
              <w:keepLines/>
              <w:widowControl w:val="0"/>
              <w:spacing w:after="0" w:line="240" w:lineRule="auto"/>
              <w:jc w:val="both"/>
              <w:rPr>
                <w:rFonts w:ascii="Tahoma" w:hAnsi="Tahoma" w:cs="Tahoma"/>
                <w:lang w:eastAsia="sl-SI"/>
              </w:rPr>
            </w:pPr>
            <w:r>
              <w:rPr>
                <w:rFonts w:ascii="Tahoma" w:hAnsi="Tahoma" w:cs="Tahoma"/>
                <w:lang w:eastAsia="sl-SI"/>
              </w:rPr>
              <w:t>CERTIFIKATI</w:t>
            </w:r>
          </w:p>
        </w:tc>
        <w:tc>
          <w:tcPr>
            <w:tcW w:w="1559" w:type="dxa"/>
            <w:tcBorders>
              <w:top w:val="single" w:sz="4" w:space="0" w:color="auto"/>
              <w:bottom w:val="single" w:sz="4" w:space="0" w:color="auto"/>
            </w:tcBorders>
          </w:tcPr>
          <w:p w14:paraId="5ACE738B" w14:textId="77777777" w:rsidR="00781A85" w:rsidRPr="00E94A83" w:rsidRDefault="00781A85" w:rsidP="00EB3D2C">
            <w:pPr>
              <w:keepNext/>
              <w:keepLines/>
              <w:widowControl w:val="0"/>
              <w:spacing w:after="0" w:line="240" w:lineRule="auto"/>
              <w:jc w:val="both"/>
              <w:rPr>
                <w:rFonts w:ascii="Tahoma" w:hAnsi="Tahoma" w:cs="Tahoma"/>
                <w:b/>
                <w:i/>
                <w:lang w:eastAsia="sl-SI"/>
              </w:rPr>
            </w:pPr>
            <w:r w:rsidRPr="00E94A83">
              <w:rPr>
                <w:rFonts w:ascii="Tahoma" w:hAnsi="Tahoma" w:cs="Tahoma"/>
                <w:b/>
                <w:i/>
                <w:lang w:eastAsia="sl-SI"/>
              </w:rPr>
              <w:t>Priloga</w:t>
            </w:r>
            <w:r>
              <w:rPr>
                <w:rFonts w:ascii="Tahoma" w:hAnsi="Tahoma" w:cs="Tahoma"/>
                <w:b/>
                <w:i/>
                <w:lang w:eastAsia="sl-SI"/>
              </w:rPr>
              <w:t xml:space="preserve"> 6 </w:t>
            </w:r>
          </w:p>
        </w:tc>
      </w:tr>
    </w:tbl>
    <w:p w14:paraId="7A03D798" w14:textId="77777777" w:rsidR="00781A85" w:rsidRDefault="00781A85" w:rsidP="00EB3D2C">
      <w:pPr>
        <w:keepNext/>
        <w:keepLines/>
        <w:widowControl w:val="0"/>
        <w:spacing w:after="0" w:line="240" w:lineRule="auto"/>
        <w:jc w:val="both"/>
      </w:pPr>
      <w:r w:rsidRPr="00347742">
        <w:rPr>
          <w:rFonts w:ascii="Tahoma" w:eastAsia="Times New Roman" w:hAnsi="Tahoma" w:cs="Tahoma"/>
          <w:szCs w:val="20"/>
          <w:lang w:eastAsia="sl-SI"/>
        </w:rPr>
        <w:t xml:space="preserve">Ponudnik mora </w:t>
      </w:r>
      <w:r w:rsidRPr="003E1AE6">
        <w:rPr>
          <w:rFonts w:ascii="Tahoma" w:eastAsia="Times New Roman" w:hAnsi="Tahoma" w:cs="Tahoma"/>
          <w:lang w:eastAsia="sl-SI"/>
        </w:rPr>
        <w:t xml:space="preserve">za </w:t>
      </w:r>
      <w:r>
        <w:rPr>
          <w:rFonts w:ascii="Tahoma" w:eastAsia="Times New Roman" w:hAnsi="Tahoma" w:cs="Tahoma"/>
          <w:lang w:eastAsia="sl-SI"/>
        </w:rPr>
        <w:t xml:space="preserve">posamezni artikel v </w:t>
      </w:r>
      <w:r w:rsidRPr="003E1AE6">
        <w:rPr>
          <w:rFonts w:ascii="Tahoma" w:eastAsia="Times New Roman" w:hAnsi="Tahoma" w:cs="Tahoma"/>
          <w:lang w:eastAsia="sl-SI"/>
        </w:rPr>
        <w:t>sklop</w:t>
      </w:r>
      <w:r>
        <w:rPr>
          <w:rFonts w:ascii="Tahoma" w:eastAsia="Times New Roman" w:hAnsi="Tahoma" w:cs="Tahoma"/>
          <w:lang w:eastAsia="sl-SI"/>
        </w:rPr>
        <w:t xml:space="preserve">u/ih za katere/ga oddaja ponudbo in je/so naveden/i v tč. </w:t>
      </w:r>
      <w:r w:rsidRPr="00E2066C">
        <w:rPr>
          <w:rFonts w:ascii="Tahoma" w:eastAsia="Times New Roman" w:hAnsi="Tahoma" w:cs="Tahoma"/>
          <w:lang w:eastAsia="sl-SI"/>
        </w:rPr>
        <w:t>2.</w:t>
      </w:r>
      <w:r>
        <w:rPr>
          <w:rFonts w:ascii="Tahoma" w:eastAsia="Times New Roman" w:hAnsi="Tahoma" w:cs="Tahoma"/>
          <w:lang w:eastAsia="sl-SI"/>
        </w:rPr>
        <w:t>12</w:t>
      </w:r>
      <w:r w:rsidRPr="00E2066C">
        <w:rPr>
          <w:rFonts w:ascii="Tahoma" w:eastAsia="Times New Roman" w:hAnsi="Tahoma" w:cs="Tahoma"/>
          <w:lang w:eastAsia="sl-SI"/>
        </w:rPr>
        <w:t>.</w:t>
      </w:r>
      <w:r>
        <w:rPr>
          <w:rFonts w:ascii="Tahoma" w:eastAsia="Times New Roman" w:hAnsi="Tahoma" w:cs="Tahoma"/>
          <w:lang w:eastAsia="sl-SI"/>
        </w:rPr>
        <w:t xml:space="preserve"> Certifikati</w:t>
      </w:r>
      <w:r w:rsidRPr="00E2066C">
        <w:rPr>
          <w:rFonts w:ascii="Tahoma" w:eastAsia="Times New Roman" w:hAnsi="Tahoma" w:cs="Tahoma"/>
          <w:lang w:eastAsia="sl-SI"/>
        </w:rPr>
        <w:t xml:space="preserve"> t</w:t>
      </w:r>
      <w:r>
        <w:rPr>
          <w:rFonts w:ascii="Tahoma" w:eastAsia="Times New Roman" w:hAnsi="Tahoma" w:cs="Tahoma"/>
          <w:lang w:eastAsia="sl-SI"/>
        </w:rPr>
        <w:t>e</w:t>
      </w:r>
      <w:r w:rsidRPr="00E2066C">
        <w:rPr>
          <w:rFonts w:ascii="Tahoma" w:eastAsia="Times New Roman" w:hAnsi="Tahoma" w:cs="Tahoma"/>
          <w:lang w:eastAsia="sl-SI"/>
        </w:rPr>
        <w:t xml:space="preserve"> razpisne dokumentacije</w:t>
      </w:r>
      <w:r>
        <w:rPr>
          <w:rFonts w:ascii="Tahoma" w:eastAsia="Times New Roman" w:hAnsi="Tahoma" w:cs="Tahoma"/>
          <w:lang w:eastAsia="sl-SI"/>
        </w:rPr>
        <w:t xml:space="preserve"> </w:t>
      </w:r>
      <w:r w:rsidRPr="003E1AE6">
        <w:rPr>
          <w:rFonts w:ascii="Tahoma" w:eastAsia="Times New Roman" w:hAnsi="Tahoma" w:cs="Tahoma"/>
          <w:lang w:eastAsia="sl-SI"/>
        </w:rPr>
        <w:t>predložiti ustrezno zahtevano dokumentacijo</w:t>
      </w:r>
      <w:r w:rsidRPr="00E94A83">
        <w:rPr>
          <w:rFonts w:ascii="Tahoma" w:hAnsi="Tahoma" w:cs="Tahoma"/>
          <w:lang w:eastAsia="sl-SI"/>
        </w:rPr>
        <w:t>.</w:t>
      </w:r>
    </w:p>
    <w:p w14:paraId="0072CAD3" w14:textId="77777777" w:rsidR="00B83120" w:rsidRDefault="00B83120" w:rsidP="00EB3D2C">
      <w:pPr>
        <w:keepNext/>
        <w:keepLines/>
        <w:widowControl w:val="0"/>
        <w:spacing w:after="0" w:line="240" w:lineRule="auto"/>
        <w:jc w:val="both"/>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C6326C" w:rsidRPr="00090D8E" w14:paraId="5B21C41D" w14:textId="77777777" w:rsidTr="008C7B4E">
        <w:tc>
          <w:tcPr>
            <w:tcW w:w="9498" w:type="dxa"/>
            <w:tcBorders>
              <w:top w:val="single" w:sz="4" w:space="0" w:color="auto"/>
              <w:bottom w:val="single" w:sz="4" w:space="0" w:color="auto"/>
            </w:tcBorders>
          </w:tcPr>
          <w:p w14:paraId="4EDBA3A5" w14:textId="77777777" w:rsidR="00C6326C" w:rsidRPr="00090D8E" w:rsidRDefault="00C6326C" w:rsidP="00EB3D2C">
            <w:pPr>
              <w:keepNext/>
              <w:keepLines/>
              <w:widowControl w:val="0"/>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396D634E"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348767DA" w14:textId="77777777" w:rsidR="00C6326C" w:rsidRPr="00C65D12" w:rsidRDefault="00C6326C" w:rsidP="00EB3D2C">
      <w:pPr>
        <w:keepNext/>
        <w:keepLines/>
        <w:widowControl w:val="0"/>
        <w:spacing w:after="0" w:line="360" w:lineRule="auto"/>
        <w:jc w:val="both"/>
        <w:rPr>
          <w:rFonts w:ascii="Tahoma" w:eastAsia="Times New Roman" w:hAnsi="Tahoma" w:cs="Tahoma"/>
          <w:lang w:eastAsia="sl-SI"/>
        </w:rPr>
      </w:pPr>
      <w:r w:rsidRPr="00C65D12">
        <w:rPr>
          <w:rFonts w:ascii="Tahoma" w:eastAsia="Times New Roman" w:hAnsi="Tahoma" w:cs="Tahoma"/>
          <w:lang w:eastAsia="sl-SI"/>
        </w:rPr>
        <w:t>Kot ponudnik __________________________________________________________________ oddajamo ponudbo št. _________________________ za javno naročilo št.:</w:t>
      </w:r>
    </w:p>
    <w:p w14:paraId="49A7D8BB" w14:textId="77777777" w:rsidR="00C6326C" w:rsidRPr="00C65D12" w:rsidRDefault="006E62FA" w:rsidP="00EB3D2C">
      <w:pPr>
        <w:keepNext/>
        <w:keepLines/>
        <w:widowControl w:val="0"/>
        <w:spacing w:after="0" w:line="240" w:lineRule="auto"/>
        <w:jc w:val="both"/>
        <w:rPr>
          <w:rFonts w:ascii="Tahoma" w:eastAsia="Times New Roman" w:hAnsi="Tahoma" w:cs="Tahoma"/>
          <w:b/>
          <w:sz w:val="20"/>
          <w:highlight w:val="yellow"/>
          <w:lang w:eastAsia="sl-SI"/>
        </w:rPr>
      </w:pPr>
      <w:r>
        <w:rPr>
          <w:rFonts w:ascii="Tahoma" w:eastAsia="Times New Roman" w:hAnsi="Tahoma" w:cs="Tahoma"/>
          <w:b/>
          <w:noProof/>
          <w:lang w:eastAsia="sl-SI"/>
        </w:rPr>
        <w:t>JPE-SOP-380/24</w:t>
      </w:r>
      <w:r w:rsidR="001C5BB2" w:rsidRPr="00C65D12">
        <w:rPr>
          <w:rFonts w:ascii="Tahoma" w:eastAsia="Times New Roman" w:hAnsi="Tahoma" w:cs="Tahoma"/>
          <w:b/>
          <w:noProof/>
          <w:lang w:eastAsia="sl-SI"/>
        </w:rPr>
        <w:t xml:space="preserve"> - </w:t>
      </w:r>
      <w:r w:rsidR="00FB29DC">
        <w:rPr>
          <w:rFonts w:ascii="Tahoma" w:eastAsia="Times New Roman" w:hAnsi="Tahoma" w:cs="Tahoma"/>
          <w:b/>
          <w:noProof/>
          <w:lang w:eastAsia="sl-SI"/>
        </w:rPr>
        <w:t xml:space="preserve">Dobava materiala za izvajanje strojnih del na plinovodnem omrežju naročnika </w:t>
      </w:r>
      <w:r w:rsidR="00E815BA" w:rsidRPr="00C65D12">
        <w:rPr>
          <w:rFonts w:ascii="Tahoma" w:eastAsia="Times New Roman" w:hAnsi="Tahoma" w:cs="Tahoma"/>
          <w:b/>
          <w:noProof/>
          <w:lang w:eastAsia="sl-SI"/>
        </w:rPr>
        <w:t xml:space="preserve"> po</w:t>
      </w:r>
      <w:r w:rsidR="00AF0D71" w:rsidRPr="00C65D12">
        <w:rPr>
          <w:rFonts w:ascii="Tahoma" w:eastAsia="Times New Roman" w:hAnsi="Tahoma" w:cs="Tahoma"/>
          <w:b/>
          <w:noProof/>
          <w:lang w:eastAsia="sl-SI"/>
        </w:rPr>
        <w:t xml:space="preserve"> sklopih</w:t>
      </w:r>
    </w:p>
    <w:p w14:paraId="47326329" w14:textId="77777777" w:rsidR="00046BA3" w:rsidRPr="00781A85" w:rsidRDefault="00046BA3" w:rsidP="00EB3D2C">
      <w:pPr>
        <w:keepNext/>
        <w:keepLines/>
        <w:spacing w:after="0" w:line="240" w:lineRule="auto"/>
        <w:ind w:left="1077" w:hanging="1077"/>
        <w:jc w:val="both"/>
        <w:rPr>
          <w:rFonts w:ascii="Tahoma" w:hAnsi="Tahoma" w:cs="Tahoma"/>
          <w:b/>
          <w:sz w:val="20"/>
        </w:rPr>
      </w:pPr>
      <w:r w:rsidRPr="00781A85">
        <w:rPr>
          <w:rFonts w:ascii="Tahoma" w:hAnsi="Tahoma" w:cs="Tahoma"/>
          <w:b/>
          <w:sz w:val="20"/>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046BA3" w:rsidRPr="00781A85" w14:paraId="18FEC2FB" w14:textId="77777777" w:rsidTr="00015E07">
        <w:tc>
          <w:tcPr>
            <w:tcW w:w="1843" w:type="dxa"/>
          </w:tcPr>
          <w:p w14:paraId="731304F1" w14:textId="77777777" w:rsidR="00046BA3" w:rsidRPr="00781A85" w:rsidRDefault="00046BA3" w:rsidP="00EB3D2C">
            <w:pPr>
              <w:keepNext/>
              <w:keepLines/>
              <w:numPr>
                <w:ilvl w:val="0"/>
                <w:numId w:val="4"/>
              </w:numPr>
              <w:spacing w:after="0" w:line="240" w:lineRule="auto"/>
              <w:ind w:left="318" w:hanging="426"/>
              <w:jc w:val="both"/>
              <w:rPr>
                <w:rFonts w:ascii="Tahoma" w:hAnsi="Tahoma" w:cs="Tahoma"/>
                <w:b/>
                <w:sz w:val="20"/>
              </w:rPr>
            </w:pPr>
            <w:r w:rsidRPr="00781A85">
              <w:rPr>
                <w:rFonts w:ascii="Tahoma" w:hAnsi="Tahoma" w:cs="Tahoma"/>
                <w:sz w:val="20"/>
              </w:rPr>
              <w:t>samostojno</w:t>
            </w:r>
          </w:p>
        </w:tc>
        <w:tc>
          <w:tcPr>
            <w:tcW w:w="2268" w:type="dxa"/>
          </w:tcPr>
          <w:p w14:paraId="3BB184B7" w14:textId="77777777" w:rsidR="00046BA3" w:rsidRPr="00781A85" w:rsidRDefault="00046BA3" w:rsidP="00EB3D2C">
            <w:pPr>
              <w:keepNext/>
              <w:keepLines/>
              <w:numPr>
                <w:ilvl w:val="0"/>
                <w:numId w:val="4"/>
              </w:numPr>
              <w:spacing w:after="0" w:line="240" w:lineRule="auto"/>
              <w:ind w:left="459"/>
              <w:jc w:val="both"/>
              <w:rPr>
                <w:rFonts w:ascii="Tahoma" w:hAnsi="Tahoma" w:cs="Tahoma"/>
                <w:b/>
                <w:sz w:val="20"/>
              </w:rPr>
            </w:pPr>
            <w:r w:rsidRPr="00781A85">
              <w:rPr>
                <w:rFonts w:ascii="Tahoma" w:hAnsi="Tahoma" w:cs="Tahoma"/>
                <w:sz w:val="20"/>
              </w:rPr>
              <w:t>skupna ponudba</w:t>
            </w:r>
          </w:p>
        </w:tc>
        <w:tc>
          <w:tcPr>
            <w:tcW w:w="2126" w:type="dxa"/>
          </w:tcPr>
          <w:p w14:paraId="243D415D" w14:textId="77777777" w:rsidR="00046BA3" w:rsidRPr="00781A85" w:rsidRDefault="00046BA3" w:rsidP="00EB3D2C">
            <w:pPr>
              <w:keepNext/>
              <w:keepLines/>
              <w:numPr>
                <w:ilvl w:val="0"/>
                <w:numId w:val="4"/>
              </w:numPr>
              <w:spacing w:after="0" w:line="240" w:lineRule="auto"/>
              <w:ind w:left="459"/>
              <w:jc w:val="both"/>
              <w:rPr>
                <w:rFonts w:ascii="Tahoma" w:hAnsi="Tahoma" w:cs="Tahoma"/>
                <w:b/>
                <w:sz w:val="20"/>
              </w:rPr>
            </w:pPr>
            <w:r w:rsidRPr="00781A85">
              <w:rPr>
                <w:rFonts w:ascii="Tahoma" w:hAnsi="Tahoma" w:cs="Tahoma"/>
                <w:sz w:val="20"/>
              </w:rPr>
              <w:t>s podizvajalci</w:t>
            </w:r>
          </w:p>
        </w:tc>
        <w:tc>
          <w:tcPr>
            <w:tcW w:w="2977" w:type="dxa"/>
          </w:tcPr>
          <w:p w14:paraId="5D01614E" w14:textId="77777777" w:rsidR="00046BA3" w:rsidRPr="00781A85" w:rsidRDefault="00046BA3" w:rsidP="00EB3D2C">
            <w:pPr>
              <w:keepNext/>
              <w:keepLines/>
              <w:numPr>
                <w:ilvl w:val="0"/>
                <w:numId w:val="4"/>
              </w:numPr>
              <w:spacing w:after="0" w:line="240" w:lineRule="auto"/>
              <w:ind w:left="459"/>
              <w:jc w:val="both"/>
              <w:rPr>
                <w:rFonts w:ascii="Tahoma" w:hAnsi="Tahoma" w:cs="Tahoma"/>
                <w:sz w:val="20"/>
              </w:rPr>
            </w:pPr>
            <w:r w:rsidRPr="00781A85">
              <w:rPr>
                <w:rFonts w:ascii="Tahoma" w:hAnsi="Tahoma" w:cs="Tahoma"/>
                <w:sz w:val="20"/>
              </w:rPr>
              <w:t>z uporabo zmogljivosti drugih subjektov</w:t>
            </w:r>
          </w:p>
        </w:tc>
      </w:tr>
    </w:tbl>
    <w:p w14:paraId="008AE244" w14:textId="77777777" w:rsidR="00046BA3" w:rsidRPr="00C65D12" w:rsidRDefault="00046BA3" w:rsidP="00EB3D2C">
      <w:pPr>
        <w:keepNext/>
        <w:keepLines/>
        <w:widowControl w:val="0"/>
        <w:spacing w:after="0" w:line="240" w:lineRule="auto"/>
        <w:jc w:val="both"/>
        <w:rPr>
          <w:rFonts w:ascii="Tahoma" w:eastAsia="Times New Roman" w:hAnsi="Tahoma" w:cs="Tahoma"/>
          <w:b/>
          <w:highlight w:val="yellow"/>
          <w:lang w:eastAsia="sl-SI"/>
        </w:rPr>
      </w:pPr>
    </w:p>
    <w:p w14:paraId="6B16FE54" w14:textId="77777777" w:rsidR="00C6326C" w:rsidRPr="00C65D12" w:rsidRDefault="00C6326C" w:rsidP="00EB3D2C">
      <w:pPr>
        <w:keepNext/>
        <w:keepLines/>
        <w:widowControl w:val="0"/>
        <w:numPr>
          <w:ilvl w:val="0"/>
          <w:numId w:val="9"/>
        </w:numPr>
        <w:tabs>
          <w:tab w:val="clear" w:pos="720"/>
          <w:tab w:val="num" w:pos="426"/>
        </w:tabs>
        <w:spacing w:after="0" w:line="240" w:lineRule="auto"/>
        <w:ind w:left="0" w:firstLine="0"/>
        <w:jc w:val="both"/>
        <w:rPr>
          <w:rFonts w:ascii="Tahoma" w:hAnsi="Tahoma" w:cs="Tahoma"/>
          <w:b/>
        </w:rPr>
      </w:pPr>
      <w:r w:rsidRPr="00C65D12">
        <w:rPr>
          <w:rFonts w:ascii="Tahoma" w:hAnsi="Tahoma" w:cs="Tahoma"/>
          <w:b/>
        </w:rPr>
        <w:t>PONUDBENA CENA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2552"/>
      </w:tblGrid>
      <w:tr w:rsidR="00781A85" w:rsidRPr="00F14555" w14:paraId="5EBE9606" w14:textId="77777777" w:rsidTr="00D22DD8">
        <w:trPr>
          <w:trHeight w:val="709"/>
        </w:trPr>
        <w:tc>
          <w:tcPr>
            <w:tcW w:w="6912" w:type="dxa"/>
            <w:shd w:val="clear" w:color="auto" w:fill="auto"/>
          </w:tcPr>
          <w:p w14:paraId="6C27BC1F" w14:textId="77777777" w:rsidR="00781A85" w:rsidRPr="009B4659" w:rsidRDefault="00781A85" w:rsidP="00EB3D2C">
            <w:pPr>
              <w:keepNext/>
              <w:keepLines/>
              <w:widowControl w:val="0"/>
              <w:rPr>
                <w:rFonts w:ascii="Tahoma" w:hAnsi="Tahoma" w:cs="Tahoma"/>
              </w:rPr>
            </w:pPr>
            <w:r w:rsidRPr="009B4659">
              <w:rPr>
                <w:rFonts w:ascii="Tahoma" w:hAnsi="Tahoma" w:cs="Tahoma"/>
              </w:rPr>
              <w:t>Naziv sklopa</w:t>
            </w:r>
          </w:p>
        </w:tc>
        <w:tc>
          <w:tcPr>
            <w:tcW w:w="2552" w:type="dxa"/>
            <w:shd w:val="clear" w:color="auto" w:fill="auto"/>
            <w:vAlign w:val="center"/>
          </w:tcPr>
          <w:p w14:paraId="4B68F450" w14:textId="77777777" w:rsidR="00781A85" w:rsidRPr="00F14555" w:rsidRDefault="00F07576" w:rsidP="00EB3D2C">
            <w:pPr>
              <w:keepNext/>
              <w:keepLines/>
              <w:widowControl w:val="0"/>
              <w:spacing w:after="0" w:line="240" w:lineRule="auto"/>
              <w:jc w:val="center"/>
              <w:rPr>
                <w:rFonts w:ascii="Tahoma" w:eastAsia="Times New Roman" w:hAnsi="Tahoma" w:cs="Tahoma"/>
                <w:bCs/>
                <w:lang w:eastAsia="sl-SI"/>
              </w:rPr>
            </w:pPr>
            <w:r>
              <w:rPr>
                <w:rFonts w:ascii="Tahoma" w:eastAsia="Times New Roman" w:hAnsi="Tahoma" w:cs="Tahoma"/>
                <w:bCs/>
                <w:lang w:eastAsia="sl-SI"/>
              </w:rPr>
              <w:t>Skupna ponudbena vrednost</w:t>
            </w:r>
          </w:p>
          <w:p w14:paraId="14716F11" w14:textId="77777777" w:rsidR="00781A85" w:rsidRPr="00F14555" w:rsidRDefault="00781A85" w:rsidP="00EB3D2C">
            <w:pPr>
              <w:keepNext/>
              <w:keepLines/>
              <w:widowControl w:val="0"/>
              <w:spacing w:after="0" w:line="240" w:lineRule="auto"/>
              <w:jc w:val="center"/>
              <w:rPr>
                <w:rFonts w:ascii="Tahoma" w:eastAsia="Times New Roman" w:hAnsi="Tahoma" w:cs="Tahoma"/>
                <w:bCs/>
                <w:lang w:eastAsia="sl-SI"/>
              </w:rPr>
            </w:pPr>
            <w:r w:rsidRPr="00F14555">
              <w:rPr>
                <w:rFonts w:ascii="Tahoma" w:eastAsia="Times New Roman" w:hAnsi="Tahoma" w:cs="Tahoma"/>
                <w:bCs/>
                <w:lang w:eastAsia="sl-SI"/>
              </w:rPr>
              <w:t>v EUR brez DDV</w:t>
            </w:r>
          </w:p>
        </w:tc>
      </w:tr>
      <w:tr w:rsidR="00781A85" w:rsidRPr="00F14555" w14:paraId="5A87A9FC" w14:textId="77777777" w:rsidTr="009B4659">
        <w:trPr>
          <w:trHeight w:val="471"/>
        </w:trPr>
        <w:tc>
          <w:tcPr>
            <w:tcW w:w="6912" w:type="dxa"/>
            <w:shd w:val="clear" w:color="auto" w:fill="auto"/>
            <w:vAlign w:val="center"/>
          </w:tcPr>
          <w:p w14:paraId="508E3C85" w14:textId="77777777" w:rsidR="00781A85" w:rsidRPr="00F14555" w:rsidRDefault="00781A85" w:rsidP="00EB3D2C">
            <w:pPr>
              <w:keepNext/>
              <w:keepLines/>
              <w:widowControl w:val="0"/>
              <w:spacing w:after="0" w:line="240" w:lineRule="auto"/>
              <w:ind w:left="66"/>
              <w:rPr>
                <w:rFonts w:ascii="Tahoma" w:eastAsia="Times New Roman" w:hAnsi="Tahoma" w:cs="Tahoma"/>
                <w:b/>
              </w:rPr>
            </w:pPr>
            <w:r w:rsidRPr="00615DB3">
              <w:rPr>
                <w:rFonts w:ascii="Tahoma" w:eastAsia="Times New Roman" w:hAnsi="Tahoma" w:cs="Tahoma"/>
                <w:b/>
                <w:lang w:eastAsia="sl-SI"/>
              </w:rPr>
              <w:t>1. sklop: Zaporne armature: nadzemna vgradnja</w:t>
            </w:r>
          </w:p>
        </w:tc>
        <w:tc>
          <w:tcPr>
            <w:tcW w:w="2552" w:type="dxa"/>
            <w:shd w:val="clear" w:color="auto" w:fill="auto"/>
            <w:vAlign w:val="center"/>
          </w:tcPr>
          <w:p w14:paraId="7BB49A12" w14:textId="77777777" w:rsidR="00781A85" w:rsidRPr="00F14555" w:rsidRDefault="00781A85" w:rsidP="00EB3D2C">
            <w:pPr>
              <w:keepNext/>
              <w:keepLines/>
              <w:widowControl w:val="0"/>
              <w:spacing w:after="0" w:line="240" w:lineRule="auto"/>
              <w:jc w:val="right"/>
              <w:rPr>
                <w:rFonts w:ascii="Tahoma" w:hAnsi="Tahoma" w:cs="Tahoma"/>
              </w:rPr>
            </w:pPr>
          </w:p>
        </w:tc>
      </w:tr>
      <w:tr w:rsidR="00781A85" w:rsidRPr="00F14555" w14:paraId="19463B66" w14:textId="77777777" w:rsidTr="009B4659">
        <w:trPr>
          <w:trHeight w:val="471"/>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219115B8" w14:textId="77777777" w:rsidR="00781A85" w:rsidRPr="00F14555" w:rsidRDefault="00781A85" w:rsidP="00EB3D2C">
            <w:pPr>
              <w:keepNext/>
              <w:keepLines/>
              <w:widowControl w:val="0"/>
              <w:spacing w:after="0" w:line="240" w:lineRule="auto"/>
              <w:ind w:left="66"/>
              <w:rPr>
                <w:rFonts w:ascii="Tahoma" w:eastAsia="Times New Roman" w:hAnsi="Tahoma" w:cs="Tahoma"/>
                <w:b/>
                <w:lang w:eastAsia="sl-SI"/>
              </w:rPr>
            </w:pPr>
            <w:r w:rsidRPr="00615DB3">
              <w:rPr>
                <w:rFonts w:ascii="Tahoma" w:eastAsia="Times New Roman" w:hAnsi="Tahoma" w:cs="Tahoma"/>
                <w:b/>
                <w:lang w:eastAsia="sl-SI"/>
              </w:rPr>
              <w:t xml:space="preserve">7. sklop: </w:t>
            </w:r>
            <w:proofErr w:type="spellStart"/>
            <w:r w:rsidRPr="00615DB3">
              <w:rPr>
                <w:rFonts w:ascii="Tahoma" w:eastAsia="Times New Roman" w:hAnsi="Tahoma" w:cs="Tahoma"/>
                <w:b/>
                <w:lang w:eastAsia="sl-SI"/>
              </w:rPr>
              <w:t>Fazonski</w:t>
            </w:r>
            <w:proofErr w:type="spellEnd"/>
            <w:r w:rsidRPr="00615DB3">
              <w:rPr>
                <w:rFonts w:ascii="Tahoma" w:eastAsia="Times New Roman" w:hAnsi="Tahoma" w:cs="Tahoma"/>
                <w:b/>
                <w:lang w:eastAsia="sl-SI"/>
              </w:rPr>
              <w:t xml:space="preserve"> kosi za PVC cevi iz nerjavnega jekla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5FB0045" w14:textId="77777777" w:rsidR="00781A85" w:rsidRPr="00F14555" w:rsidRDefault="00781A85" w:rsidP="00EB3D2C">
            <w:pPr>
              <w:keepNext/>
              <w:keepLines/>
              <w:widowControl w:val="0"/>
              <w:spacing w:after="0" w:line="240" w:lineRule="auto"/>
              <w:jc w:val="right"/>
              <w:rPr>
                <w:rFonts w:ascii="Tahoma" w:hAnsi="Tahoma" w:cs="Tahoma"/>
              </w:rPr>
            </w:pPr>
          </w:p>
        </w:tc>
      </w:tr>
      <w:tr w:rsidR="00781A85" w:rsidRPr="00F14555" w14:paraId="27B54C85" w14:textId="77777777" w:rsidTr="009B4659">
        <w:trPr>
          <w:trHeight w:val="471"/>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366173D9" w14:textId="77777777" w:rsidR="00781A85" w:rsidRPr="00F14555" w:rsidRDefault="00781A85" w:rsidP="00EB3D2C">
            <w:pPr>
              <w:keepNext/>
              <w:keepLines/>
              <w:widowControl w:val="0"/>
              <w:spacing w:after="0" w:line="240" w:lineRule="auto"/>
              <w:ind w:left="66"/>
              <w:rPr>
                <w:rFonts w:ascii="Tahoma" w:eastAsia="Times New Roman" w:hAnsi="Tahoma" w:cs="Tahoma"/>
                <w:b/>
                <w:lang w:eastAsia="sl-SI"/>
              </w:rPr>
            </w:pPr>
            <w:r w:rsidRPr="00615DB3">
              <w:rPr>
                <w:rFonts w:ascii="Tahoma" w:eastAsia="Times New Roman" w:hAnsi="Tahoma" w:cs="Tahoma"/>
                <w:b/>
                <w:lang w:eastAsia="sl-SI"/>
              </w:rPr>
              <w:t xml:space="preserve">8. sklop: </w:t>
            </w:r>
            <w:proofErr w:type="spellStart"/>
            <w:r w:rsidRPr="00615DB3">
              <w:rPr>
                <w:rFonts w:ascii="Tahoma" w:eastAsia="Times New Roman" w:hAnsi="Tahoma" w:cs="Tahoma"/>
                <w:b/>
                <w:lang w:eastAsia="sl-SI"/>
              </w:rPr>
              <w:t>Fazonski</w:t>
            </w:r>
            <w:proofErr w:type="spellEnd"/>
            <w:r w:rsidRPr="00615DB3">
              <w:rPr>
                <w:rFonts w:ascii="Tahoma" w:eastAsia="Times New Roman" w:hAnsi="Tahoma" w:cs="Tahoma"/>
                <w:b/>
                <w:lang w:eastAsia="sl-SI"/>
              </w:rPr>
              <w:t xml:space="preserve"> kosi za PVC cevi - ogrlice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3A623B9" w14:textId="77777777" w:rsidR="00781A85" w:rsidRPr="00F14555" w:rsidRDefault="00781A85" w:rsidP="00EB3D2C">
            <w:pPr>
              <w:keepNext/>
              <w:keepLines/>
              <w:widowControl w:val="0"/>
              <w:spacing w:after="0" w:line="240" w:lineRule="auto"/>
              <w:jc w:val="right"/>
              <w:rPr>
                <w:rFonts w:ascii="Tahoma" w:hAnsi="Tahoma" w:cs="Tahoma"/>
              </w:rPr>
            </w:pPr>
          </w:p>
        </w:tc>
      </w:tr>
      <w:tr w:rsidR="00781A85" w:rsidRPr="00F14555" w14:paraId="434B64AD" w14:textId="77777777" w:rsidTr="009B4659">
        <w:trPr>
          <w:trHeight w:val="471"/>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71455BC3" w14:textId="77777777" w:rsidR="00781A85" w:rsidRPr="00F14555" w:rsidRDefault="00781A85" w:rsidP="00EB3D2C">
            <w:pPr>
              <w:keepNext/>
              <w:keepLines/>
              <w:widowControl w:val="0"/>
              <w:spacing w:after="0" w:line="240" w:lineRule="auto"/>
              <w:ind w:left="66"/>
              <w:rPr>
                <w:rFonts w:ascii="Tahoma" w:eastAsia="Times New Roman" w:hAnsi="Tahoma" w:cs="Tahoma"/>
                <w:b/>
                <w:lang w:eastAsia="sl-SI"/>
              </w:rPr>
            </w:pPr>
            <w:r w:rsidRPr="00615DB3">
              <w:rPr>
                <w:rFonts w:ascii="Tahoma" w:eastAsia="Times New Roman" w:hAnsi="Tahoma" w:cs="Tahoma"/>
                <w:b/>
                <w:lang w:eastAsia="sl-SI"/>
              </w:rPr>
              <w:t xml:space="preserve">10. sklop: </w:t>
            </w:r>
            <w:proofErr w:type="spellStart"/>
            <w:r w:rsidRPr="00615DB3">
              <w:rPr>
                <w:rFonts w:ascii="Tahoma" w:eastAsia="Times New Roman" w:hAnsi="Tahoma" w:cs="Tahoma"/>
                <w:b/>
                <w:lang w:eastAsia="sl-SI"/>
              </w:rPr>
              <w:t>Fazonski</w:t>
            </w:r>
            <w:proofErr w:type="spellEnd"/>
            <w:r w:rsidRPr="00615DB3">
              <w:rPr>
                <w:rFonts w:ascii="Tahoma" w:eastAsia="Times New Roman" w:hAnsi="Tahoma" w:cs="Tahoma"/>
                <w:b/>
                <w:lang w:eastAsia="sl-SI"/>
              </w:rPr>
              <w:t xml:space="preserve"> kosi za PE cevi</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CDE32B1" w14:textId="77777777" w:rsidR="00781A85" w:rsidRPr="00F14555" w:rsidRDefault="00781A85" w:rsidP="00EB3D2C">
            <w:pPr>
              <w:keepNext/>
              <w:keepLines/>
              <w:widowControl w:val="0"/>
              <w:spacing w:after="0" w:line="240" w:lineRule="auto"/>
              <w:jc w:val="right"/>
              <w:rPr>
                <w:rFonts w:ascii="Tahoma" w:hAnsi="Tahoma" w:cs="Tahoma"/>
              </w:rPr>
            </w:pPr>
          </w:p>
        </w:tc>
      </w:tr>
      <w:tr w:rsidR="00781A85" w:rsidRPr="00F14555" w14:paraId="453268EC" w14:textId="77777777" w:rsidTr="009B4659">
        <w:trPr>
          <w:trHeight w:val="471"/>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3E62196A" w14:textId="77777777" w:rsidR="00781A85" w:rsidRPr="00F14555" w:rsidRDefault="00781A85" w:rsidP="00EB3D2C">
            <w:pPr>
              <w:keepNext/>
              <w:keepLines/>
              <w:widowControl w:val="0"/>
              <w:spacing w:after="0" w:line="240" w:lineRule="auto"/>
              <w:ind w:left="66"/>
              <w:rPr>
                <w:rFonts w:ascii="Tahoma" w:eastAsia="Times New Roman" w:hAnsi="Tahoma" w:cs="Tahoma"/>
                <w:b/>
                <w:lang w:eastAsia="sl-SI"/>
              </w:rPr>
            </w:pPr>
            <w:r w:rsidRPr="00615DB3">
              <w:rPr>
                <w:rFonts w:ascii="Tahoma" w:eastAsia="Times New Roman" w:hAnsi="Tahoma" w:cs="Tahoma"/>
                <w:b/>
                <w:lang w:eastAsia="sl-SI"/>
              </w:rPr>
              <w:t>11. sklop: PE cevi</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475C5CF" w14:textId="77777777" w:rsidR="00781A85" w:rsidRPr="00F14555" w:rsidRDefault="00781A85" w:rsidP="00EB3D2C">
            <w:pPr>
              <w:keepNext/>
              <w:keepLines/>
              <w:widowControl w:val="0"/>
              <w:spacing w:after="0" w:line="240" w:lineRule="auto"/>
              <w:jc w:val="right"/>
              <w:rPr>
                <w:rFonts w:ascii="Tahoma" w:hAnsi="Tahoma" w:cs="Tahoma"/>
              </w:rPr>
            </w:pPr>
          </w:p>
        </w:tc>
      </w:tr>
      <w:tr w:rsidR="00781A85" w:rsidRPr="00F14555" w14:paraId="2E9D7889" w14:textId="77777777" w:rsidTr="009B4659">
        <w:trPr>
          <w:trHeight w:val="471"/>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39EFED97" w14:textId="77777777" w:rsidR="00781A85" w:rsidRPr="00F14555" w:rsidRDefault="00781A85" w:rsidP="00EB3D2C">
            <w:pPr>
              <w:keepNext/>
              <w:keepLines/>
              <w:widowControl w:val="0"/>
              <w:spacing w:after="0" w:line="240" w:lineRule="auto"/>
              <w:ind w:left="66"/>
              <w:rPr>
                <w:rFonts w:ascii="Tahoma" w:eastAsia="Times New Roman" w:hAnsi="Tahoma" w:cs="Tahoma"/>
                <w:b/>
                <w:lang w:eastAsia="sl-SI"/>
              </w:rPr>
            </w:pPr>
            <w:r w:rsidRPr="00615DB3">
              <w:rPr>
                <w:rFonts w:ascii="Tahoma" w:eastAsia="Times New Roman" w:hAnsi="Tahoma" w:cs="Tahoma"/>
                <w:b/>
                <w:lang w:eastAsia="sl-SI"/>
              </w:rPr>
              <w:t>14. sklop: Cestne kape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47A9B1D" w14:textId="77777777" w:rsidR="00781A85" w:rsidRPr="00F14555" w:rsidRDefault="00781A85" w:rsidP="00EB3D2C">
            <w:pPr>
              <w:keepNext/>
              <w:keepLines/>
              <w:widowControl w:val="0"/>
              <w:spacing w:after="0" w:line="240" w:lineRule="auto"/>
              <w:jc w:val="right"/>
              <w:rPr>
                <w:rFonts w:ascii="Tahoma" w:hAnsi="Tahoma" w:cs="Tahoma"/>
              </w:rPr>
            </w:pPr>
          </w:p>
        </w:tc>
      </w:tr>
      <w:tr w:rsidR="00781A85" w:rsidRPr="00F14555" w14:paraId="6946CA8C" w14:textId="77777777" w:rsidTr="009B4659">
        <w:trPr>
          <w:trHeight w:val="471"/>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6A25E0CE" w14:textId="77777777" w:rsidR="00781A85" w:rsidRPr="00F14555" w:rsidRDefault="00781A85" w:rsidP="00EB3D2C">
            <w:pPr>
              <w:keepNext/>
              <w:keepLines/>
              <w:widowControl w:val="0"/>
              <w:spacing w:after="0" w:line="240" w:lineRule="auto"/>
              <w:ind w:left="66"/>
              <w:rPr>
                <w:rFonts w:ascii="Tahoma" w:eastAsia="Times New Roman" w:hAnsi="Tahoma" w:cs="Tahoma"/>
                <w:b/>
                <w:lang w:eastAsia="sl-SI"/>
              </w:rPr>
            </w:pPr>
            <w:r w:rsidRPr="00615DB3">
              <w:rPr>
                <w:rFonts w:ascii="Tahoma" w:eastAsia="Times New Roman" w:hAnsi="Tahoma" w:cs="Tahoma"/>
                <w:b/>
                <w:lang w:eastAsia="sl-SI"/>
              </w:rPr>
              <w:t>16. sklop: Rezervni deli - SCHUCK</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A2E3226" w14:textId="77777777" w:rsidR="00781A85" w:rsidRPr="00F14555" w:rsidRDefault="00781A85" w:rsidP="00EB3D2C">
            <w:pPr>
              <w:keepNext/>
              <w:keepLines/>
              <w:widowControl w:val="0"/>
              <w:spacing w:after="0" w:line="240" w:lineRule="auto"/>
              <w:jc w:val="right"/>
              <w:rPr>
                <w:rFonts w:ascii="Tahoma" w:hAnsi="Tahoma" w:cs="Tahoma"/>
              </w:rPr>
            </w:pPr>
          </w:p>
        </w:tc>
      </w:tr>
      <w:tr w:rsidR="00781A85" w:rsidRPr="00F14555" w14:paraId="2DA21865" w14:textId="77777777" w:rsidTr="009B4659">
        <w:trPr>
          <w:trHeight w:val="471"/>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5BD54888" w14:textId="77777777" w:rsidR="00781A85" w:rsidRPr="00F14555" w:rsidRDefault="00781A85" w:rsidP="00EB3D2C">
            <w:pPr>
              <w:keepNext/>
              <w:keepLines/>
              <w:widowControl w:val="0"/>
              <w:spacing w:after="0" w:line="240" w:lineRule="auto"/>
              <w:ind w:left="66"/>
              <w:rPr>
                <w:rFonts w:ascii="Tahoma" w:eastAsia="Times New Roman" w:hAnsi="Tahoma" w:cs="Tahoma"/>
                <w:b/>
                <w:lang w:eastAsia="sl-SI"/>
              </w:rPr>
            </w:pPr>
            <w:r w:rsidRPr="00615DB3">
              <w:rPr>
                <w:rFonts w:ascii="Tahoma" w:eastAsia="Times New Roman" w:hAnsi="Tahoma" w:cs="Tahoma"/>
                <w:b/>
                <w:lang w:eastAsia="sl-SI"/>
              </w:rPr>
              <w:t>17. sklop: Rezervni deli - 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04C63EC" w14:textId="77777777" w:rsidR="00781A85" w:rsidRPr="00F14555" w:rsidRDefault="00781A85" w:rsidP="00EB3D2C">
            <w:pPr>
              <w:keepNext/>
              <w:keepLines/>
              <w:widowControl w:val="0"/>
              <w:spacing w:after="0" w:line="240" w:lineRule="auto"/>
              <w:jc w:val="right"/>
              <w:rPr>
                <w:rFonts w:ascii="Tahoma" w:hAnsi="Tahoma" w:cs="Tahoma"/>
              </w:rPr>
            </w:pPr>
          </w:p>
        </w:tc>
      </w:tr>
      <w:tr w:rsidR="00781A85" w:rsidRPr="00F14555" w14:paraId="65A74073" w14:textId="77777777" w:rsidTr="009B4659">
        <w:trPr>
          <w:trHeight w:val="471"/>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3E8EB55B" w14:textId="77777777" w:rsidR="00781A85" w:rsidRPr="00F14555" w:rsidRDefault="00781A85" w:rsidP="00EB3D2C">
            <w:pPr>
              <w:keepNext/>
              <w:keepLines/>
              <w:widowControl w:val="0"/>
              <w:spacing w:after="0" w:line="240" w:lineRule="auto"/>
              <w:ind w:left="66"/>
              <w:rPr>
                <w:rFonts w:ascii="Tahoma" w:eastAsia="Times New Roman" w:hAnsi="Tahoma" w:cs="Tahoma"/>
                <w:b/>
                <w:lang w:eastAsia="sl-SI"/>
              </w:rPr>
            </w:pPr>
            <w:r w:rsidRPr="00615DB3">
              <w:rPr>
                <w:rFonts w:ascii="Tahoma" w:eastAsia="Times New Roman" w:hAnsi="Tahoma" w:cs="Tahoma"/>
                <w:b/>
                <w:lang w:eastAsia="sl-SI"/>
              </w:rPr>
              <w:t>18. sklop: Rezervni deli - FRIATEC</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3D035A9" w14:textId="77777777" w:rsidR="00781A85" w:rsidRPr="00F14555" w:rsidRDefault="00781A85" w:rsidP="00EB3D2C">
            <w:pPr>
              <w:keepNext/>
              <w:keepLines/>
              <w:widowControl w:val="0"/>
              <w:spacing w:after="0" w:line="240" w:lineRule="auto"/>
              <w:jc w:val="right"/>
              <w:rPr>
                <w:rFonts w:ascii="Tahoma" w:hAnsi="Tahoma" w:cs="Tahoma"/>
              </w:rPr>
            </w:pPr>
          </w:p>
        </w:tc>
      </w:tr>
      <w:tr w:rsidR="00781A85" w:rsidRPr="00F14555" w14:paraId="6CE1D6E1" w14:textId="77777777" w:rsidTr="009B4659">
        <w:trPr>
          <w:trHeight w:val="471"/>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5C60747C" w14:textId="77777777" w:rsidR="00781A85" w:rsidRPr="00F14555" w:rsidRDefault="00781A85" w:rsidP="00EB3D2C">
            <w:pPr>
              <w:keepNext/>
              <w:keepLines/>
              <w:widowControl w:val="0"/>
              <w:spacing w:after="0" w:line="240" w:lineRule="auto"/>
              <w:ind w:left="66"/>
              <w:rPr>
                <w:rFonts w:ascii="Tahoma" w:eastAsia="Times New Roman" w:hAnsi="Tahoma" w:cs="Tahoma"/>
                <w:b/>
                <w:lang w:eastAsia="sl-SI"/>
              </w:rPr>
            </w:pPr>
            <w:r w:rsidRPr="00615DB3">
              <w:rPr>
                <w:rFonts w:ascii="Tahoma" w:eastAsia="Times New Roman" w:hAnsi="Tahoma" w:cs="Tahoma"/>
                <w:b/>
                <w:lang w:eastAsia="sl-SI"/>
              </w:rPr>
              <w:t>20. sklop: Rezervni deli - PVC distančniki</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B61AAC9" w14:textId="77777777" w:rsidR="00781A85" w:rsidRPr="00F14555" w:rsidRDefault="00781A85" w:rsidP="00EB3D2C">
            <w:pPr>
              <w:keepNext/>
              <w:keepLines/>
              <w:widowControl w:val="0"/>
              <w:spacing w:after="0" w:line="240" w:lineRule="auto"/>
              <w:jc w:val="right"/>
              <w:rPr>
                <w:rFonts w:ascii="Tahoma" w:hAnsi="Tahoma" w:cs="Tahoma"/>
              </w:rPr>
            </w:pPr>
          </w:p>
        </w:tc>
      </w:tr>
    </w:tbl>
    <w:p w14:paraId="2EFD6B4D" w14:textId="77777777" w:rsidR="00781A85" w:rsidRDefault="00781A85" w:rsidP="00EB3D2C">
      <w:pPr>
        <w:keepNext/>
        <w:keepLines/>
        <w:widowControl w:val="0"/>
        <w:spacing w:after="0" w:line="240" w:lineRule="auto"/>
        <w:jc w:val="both"/>
        <w:rPr>
          <w:rFonts w:ascii="Tahoma" w:hAnsi="Tahoma" w:cs="Tahoma"/>
        </w:rPr>
      </w:pPr>
    </w:p>
    <w:p w14:paraId="4B0A42A9" w14:textId="77777777" w:rsidR="00C6326C" w:rsidRPr="00C65D12" w:rsidRDefault="00C6326C" w:rsidP="00EB3D2C">
      <w:pPr>
        <w:keepNext/>
        <w:keepLines/>
        <w:widowControl w:val="0"/>
        <w:numPr>
          <w:ilvl w:val="0"/>
          <w:numId w:val="9"/>
        </w:numPr>
        <w:tabs>
          <w:tab w:val="clear" w:pos="720"/>
          <w:tab w:val="num" w:pos="426"/>
        </w:tabs>
        <w:spacing w:after="0" w:line="240" w:lineRule="auto"/>
        <w:ind w:left="0" w:firstLine="0"/>
        <w:jc w:val="both"/>
        <w:rPr>
          <w:rFonts w:ascii="Tahoma" w:hAnsi="Tahoma" w:cs="Tahoma"/>
          <w:b/>
        </w:rPr>
      </w:pPr>
      <w:r w:rsidRPr="00C65D12">
        <w:rPr>
          <w:rFonts w:ascii="Tahoma" w:hAnsi="Tahoma" w:cs="Tahoma"/>
          <w:b/>
        </w:rPr>
        <w:t>VELJAVNOST PONUDBE</w:t>
      </w:r>
    </w:p>
    <w:p w14:paraId="63AC377E" w14:textId="77777777" w:rsidR="00C6326C" w:rsidRPr="00C65D12" w:rsidRDefault="00C6326C" w:rsidP="00EB3D2C">
      <w:pPr>
        <w:keepNext/>
        <w:keepLines/>
        <w:widowControl w:val="0"/>
        <w:spacing w:after="0" w:line="240" w:lineRule="auto"/>
        <w:jc w:val="both"/>
        <w:rPr>
          <w:rFonts w:ascii="Tahoma" w:hAnsi="Tahoma" w:cs="Tahoma"/>
          <w:highlight w:val="yellow"/>
        </w:rPr>
      </w:pPr>
    </w:p>
    <w:p w14:paraId="60D9BE67" w14:textId="77777777" w:rsidR="00C6326C" w:rsidRPr="00C65D12" w:rsidRDefault="00046BA3" w:rsidP="00EB3D2C">
      <w:pPr>
        <w:keepNext/>
        <w:keepLines/>
        <w:widowControl w:val="0"/>
        <w:spacing w:after="0" w:line="240" w:lineRule="auto"/>
        <w:jc w:val="both"/>
        <w:rPr>
          <w:rFonts w:ascii="Tahoma" w:hAnsi="Tahoma" w:cs="Tahoma"/>
        </w:rPr>
      </w:pPr>
      <w:r w:rsidRPr="00320988">
        <w:rPr>
          <w:rFonts w:ascii="Tahoma" w:hAnsi="Tahoma" w:cs="Tahoma"/>
        </w:rPr>
        <w:t xml:space="preserve">Ponudba </w:t>
      </w:r>
      <w:r w:rsidR="007B2E17">
        <w:rPr>
          <w:rFonts w:ascii="Tahoma" w:hAnsi="Tahoma" w:cs="Tahoma"/>
        </w:rPr>
        <w:t>je</w:t>
      </w:r>
      <w:r w:rsidRPr="00320988">
        <w:rPr>
          <w:rFonts w:ascii="Tahoma" w:hAnsi="Tahoma" w:cs="Tahoma"/>
        </w:rPr>
        <w:t xml:space="preserve"> zavezujoča in veljavna 4 (štiri) mesece od datuma določenega za oddajo ponudb</w:t>
      </w:r>
      <w:r w:rsidRPr="00C65D12">
        <w:rPr>
          <w:rFonts w:ascii="Tahoma" w:hAnsi="Tahoma" w:cs="Tahoma"/>
        </w:rPr>
        <w:t xml:space="preserve"> </w:t>
      </w:r>
      <w:r w:rsidR="00C6326C" w:rsidRPr="00C65D12">
        <w:rPr>
          <w:rFonts w:ascii="Tahoma" w:hAnsi="Tahoma" w:cs="Tahoma"/>
        </w:rPr>
        <w:t>oziroma do predložitve finančnega zavarovanja za zavarovanje dobre izvedbe obveznosti po okvirnem sporazumu.</w:t>
      </w:r>
    </w:p>
    <w:p w14:paraId="1C6A6942" w14:textId="77777777" w:rsidR="00C6326C" w:rsidRPr="00C65D12" w:rsidRDefault="00C6326C" w:rsidP="00EB3D2C">
      <w:pPr>
        <w:keepNext/>
        <w:keepLines/>
        <w:widowControl w:val="0"/>
        <w:spacing w:after="0" w:line="240" w:lineRule="auto"/>
        <w:jc w:val="both"/>
        <w:rPr>
          <w:rFonts w:ascii="Tahoma" w:hAnsi="Tahoma" w:cs="Tahoma"/>
          <w:b/>
        </w:rPr>
      </w:pPr>
    </w:p>
    <w:p w14:paraId="3954DBC6" w14:textId="77777777" w:rsidR="00C6326C" w:rsidRDefault="00C6326C" w:rsidP="00EB3D2C">
      <w:pPr>
        <w:keepNext/>
        <w:keepLines/>
        <w:widowControl w:val="0"/>
        <w:spacing w:after="0" w:line="240" w:lineRule="auto"/>
        <w:jc w:val="both"/>
        <w:rPr>
          <w:rFonts w:ascii="Tahoma" w:hAnsi="Tahoma" w:cs="Tahoma"/>
          <w:b/>
        </w:rPr>
      </w:pPr>
    </w:p>
    <w:p w14:paraId="078009C2" w14:textId="77777777" w:rsidR="00C6326C" w:rsidRPr="00712BC8" w:rsidRDefault="00C6326C" w:rsidP="00EB3D2C">
      <w:pPr>
        <w:keepNext/>
        <w:keepLines/>
        <w:widowControl w:val="0"/>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6D04DB49" w14:textId="77777777" w:rsidTr="008C7B4E">
        <w:trPr>
          <w:trHeight w:val="235"/>
        </w:trPr>
        <w:tc>
          <w:tcPr>
            <w:tcW w:w="2977" w:type="dxa"/>
            <w:tcBorders>
              <w:bottom w:val="single" w:sz="4" w:space="0" w:color="auto"/>
            </w:tcBorders>
          </w:tcPr>
          <w:p w14:paraId="56030E40" w14:textId="77777777" w:rsidR="00C6326C" w:rsidRPr="00712BC8" w:rsidRDefault="00C6326C" w:rsidP="00EB3D2C">
            <w:pPr>
              <w:keepNext/>
              <w:keepLines/>
              <w:widowControl w:val="0"/>
              <w:spacing w:after="0" w:line="240" w:lineRule="auto"/>
              <w:jc w:val="both"/>
              <w:rPr>
                <w:rFonts w:ascii="Tahoma" w:eastAsia="Times New Roman" w:hAnsi="Tahoma" w:cs="Tahoma"/>
                <w:snapToGrid w:val="0"/>
                <w:color w:val="000000"/>
                <w:lang w:eastAsia="sl-SI"/>
              </w:rPr>
            </w:pPr>
          </w:p>
        </w:tc>
        <w:tc>
          <w:tcPr>
            <w:tcW w:w="2694" w:type="dxa"/>
          </w:tcPr>
          <w:p w14:paraId="4E467E9F" w14:textId="77777777" w:rsidR="00C6326C" w:rsidRPr="00712BC8" w:rsidRDefault="00C6326C" w:rsidP="00EB3D2C">
            <w:pPr>
              <w:keepNext/>
              <w:keepLines/>
              <w:widowControl w:val="0"/>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1747DA5" w14:textId="77777777" w:rsidR="00C6326C" w:rsidRPr="00712BC8"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11E814F7" w14:textId="77777777" w:rsidTr="008C7B4E">
        <w:trPr>
          <w:trHeight w:val="235"/>
        </w:trPr>
        <w:tc>
          <w:tcPr>
            <w:tcW w:w="2977" w:type="dxa"/>
            <w:tcBorders>
              <w:top w:val="single" w:sz="4" w:space="0" w:color="auto"/>
            </w:tcBorders>
          </w:tcPr>
          <w:p w14:paraId="6E5D7023" w14:textId="77777777" w:rsidR="00C6326C" w:rsidRPr="00712BC8" w:rsidRDefault="00C6326C" w:rsidP="00EB3D2C">
            <w:pPr>
              <w:keepNext/>
              <w:keepLines/>
              <w:widowControl w:val="0"/>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1A3D465" w14:textId="77777777" w:rsidR="00C6326C" w:rsidRPr="00712BC8" w:rsidRDefault="00C6326C" w:rsidP="00EB3D2C">
            <w:pPr>
              <w:keepNext/>
              <w:keepLines/>
              <w:widowControl w:val="0"/>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517ECE6" w14:textId="77777777" w:rsidR="00C6326C" w:rsidRPr="00712BC8" w:rsidRDefault="00C6326C" w:rsidP="00EB3D2C">
            <w:pPr>
              <w:keepNext/>
              <w:keepLines/>
              <w:widowControl w:val="0"/>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0F79004E" w14:textId="77777777" w:rsidR="00797D4F" w:rsidRPr="00561C26" w:rsidRDefault="00C6326C" w:rsidP="00EB3D2C">
      <w:pPr>
        <w:keepNext/>
        <w:keepLines/>
        <w:jc w:val="both"/>
        <w:rPr>
          <w:rFonts w:ascii="Tahoma" w:hAnsi="Tahoma" w:cs="Tahoma"/>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797D4F" w:rsidRPr="00CD5EFE" w14:paraId="10BFD96D" w14:textId="77777777" w:rsidTr="00FC7B1C">
        <w:tc>
          <w:tcPr>
            <w:tcW w:w="7938" w:type="dxa"/>
            <w:tcBorders>
              <w:top w:val="single" w:sz="4" w:space="0" w:color="auto"/>
              <w:bottom w:val="single" w:sz="4" w:space="0" w:color="auto"/>
            </w:tcBorders>
          </w:tcPr>
          <w:p w14:paraId="300D6922" w14:textId="77777777" w:rsidR="00797D4F" w:rsidRPr="00CD5EFE" w:rsidRDefault="00797D4F" w:rsidP="00EB3D2C">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0D870B0E" w14:textId="77777777" w:rsidR="00797D4F" w:rsidRPr="00CD5EFE" w:rsidRDefault="00797D4F" w:rsidP="00EB3D2C">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2B04ED10" w14:textId="77777777" w:rsidR="00797D4F" w:rsidRDefault="00797D4F" w:rsidP="00EB3D2C">
      <w:pPr>
        <w:keepNext/>
        <w:keepLines/>
        <w:spacing w:after="0" w:line="240" w:lineRule="auto"/>
        <w:jc w:val="both"/>
        <w:rPr>
          <w:rFonts w:ascii="Tahoma" w:eastAsia="Times New Roman" w:hAnsi="Tahoma" w:cs="Tahoma"/>
          <w:lang w:eastAsia="sl-SI"/>
        </w:rPr>
      </w:pPr>
    </w:p>
    <w:p w14:paraId="770736B5" w14:textId="77777777" w:rsidR="00797D4F" w:rsidRDefault="00797D4F" w:rsidP="00EB3D2C">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6ACAAAEC" w14:textId="77777777" w:rsidR="00797D4F" w:rsidRDefault="00797D4F" w:rsidP="00EB3D2C">
      <w:pPr>
        <w:keepNext/>
        <w:keepLines/>
        <w:pBdr>
          <w:bottom w:val="single" w:sz="4" w:space="1" w:color="auto"/>
        </w:pBdr>
        <w:spacing w:after="0" w:line="240" w:lineRule="auto"/>
        <w:jc w:val="both"/>
        <w:rPr>
          <w:rFonts w:ascii="Tahoma" w:hAnsi="Tahoma" w:cs="Tahoma"/>
        </w:rPr>
      </w:pPr>
    </w:p>
    <w:p w14:paraId="7C0C1299" w14:textId="77777777" w:rsidR="00797D4F" w:rsidRDefault="00797D4F" w:rsidP="00EB3D2C">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Pr="00797D4F">
        <w:rPr>
          <w:rFonts w:ascii="Tahoma" w:eastAsia="Times New Roman" w:hAnsi="Tahoma" w:cs="Tahoma"/>
          <w:b/>
          <w:noProof/>
          <w:lang w:eastAsia="sl-SI"/>
        </w:rPr>
        <w:t>JPE-SOP-380/24 - Dobava materiala za izvajanje strojnih del na plinovodnem omrežju naročnika  po sklopih</w:t>
      </w:r>
      <w:r w:rsidRPr="00090D8E">
        <w:rPr>
          <w:rFonts w:ascii="Tahoma" w:eastAsia="Times New Roman" w:hAnsi="Tahoma" w:cs="Tahoma"/>
          <w:b/>
          <w:noProof/>
          <w:lang w:eastAsia="sl-SI"/>
        </w:rPr>
        <w:t xml:space="preserve"> </w:t>
      </w:r>
      <w:r>
        <w:rPr>
          <w:rFonts w:ascii="Tahoma" w:hAnsi="Tahoma" w:cs="Tahoma"/>
        </w:rPr>
        <w:t>podajamo naslednje izjave:</w:t>
      </w:r>
    </w:p>
    <w:p w14:paraId="763262F4" w14:textId="77777777" w:rsidR="00797D4F" w:rsidRPr="00CA1AE3" w:rsidRDefault="00797D4F" w:rsidP="00EB3D2C">
      <w:pPr>
        <w:keepNext/>
        <w:keepLines/>
        <w:spacing w:after="0" w:line="240" w:lineRule="auto"/>
        <w:ind w:left="284" w:hanging="284"/>
        <w:jc w:val="both"/>
        <w:rPr>
          <w:rFonts w:ascii="Tahoma" w:hAnsi="Tahoma" w:cs="Tahoma"/>
        </w:rPr>
      </w:pPr>
    </w:p>
    <w:p w14:paraId="060B0FB9" w14:textId="77777777" w:rsidR="00797D4F" w:rsidRPr="00CA1AE3" w:rsidRDefault="00797D4F" w:rsidP="00EB3D2C">
      <w:pPr>
        <w:keepNext/>
        <w:keepLines/>
        <w:numPr>
          <w:ilvl w:val="0"/>
          <w:numId w:val="28"/>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7166E107" w14:textId="77777777" w:rsidR="00797D4F" w:rsidRPr="00345723" w:rsidRDefault="00797D4F" w:rsidP="00EB3D2C">
      <w:pPr>
        <w:keepNext/>
        <w:keepLines/>
        <w:spacing w:after="0" w:line="240" w:lineRule="auto"/>
        <w:ind w:left="284" w:hanging="284"/>
        <w:jc w:val="both"/>
        <w:rPr>
          <w:rFonts w:ascii="Tahoma" w:hAnsi="Tahoma" w:cs="Tahoma"/>
        </w:rPr>
      </w:pPr>
    </w:p>
    <w:p w14:paraId="12D3CBEC" w14:textId="77777777" w:rsidR="00797D4F" w:rsidRPr="00CA1AE3" w:rsidRDefault="00797D4F" w:rsidP="00EB3D2C">
      <w:pPr>
        <w:keepNext/>
        <w:keepLines/>
        <w:tabs>
          <w:tab w:val="left" w:pos="567"/>
        </w:tabs>
        <w:spacing w:after="0" w:line="240" w:lineRule="auto"/>
        <w:rPr>
          <w:rFonts w:ascii="Tahoma" w:hAnsi="Tahoma" w:cs="Tahoma"/>
          <w:b/>
        </w:rPr>
      </w:pPr>
      <w:r w:rsidRPr="00CA1AE3">
        <w:rPr>
          <w:rFonts w:ascii="Tahoma" w:hAnsi="Tahoma" w:cs="Tahoma"/>
          <w:b/>
        </w:rPr>
        <w:t>IZJAVLJAMO, DA:</w:t>
      </w:r>
    </w:p>
    <w:p w14:paraId="6242D24E" w14:textId="77777777" w:rsidR="00797D4F" w:rsidRPr="000A3B30" w:rsidRDefault="00797D4F" w:rsidP="00EB3D2C">
      <w:pPr>
        <w:keepNext/>
        <w:keepLines/>
        <w:widowControl w:val="0"/>
        <w:numPr>
          <w:ilvl w:val="0"/>
          <w:numId w:val="29"/>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xml:space="preserve">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388AF5AB" w14:textId="77777777" w:rsidR="00797D4F" w:rsidRPr="000A3B30" w:rsidRDefault="00797D4F" w:rsidP="00EB3D2C">
      <w:pPr>
        <w:keepNext/>
        <w:keepLines/>
        <w:widowControl w:val="0"/>
        <w:numPr>
          <w:ilvl w:val="0"/>
          <w:numId w:val="29"/>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45FF7A36" w14:textId="77777777" w:rsidR="00797D4F" w:rsidRPr="000A3B30" w:rsidRDefault="00797D4F" w:rsidP="00EB3D2C">
      <w:pPr>
        <w:keepNext/>
        <w:keepLines/>
        <w:widowControl w:val="0"/>
        <w:numPr>
          <w:ilvl w:val="0"/>
          <w:numId w:val="29"/>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5004254" w14:textId="77777777" w:rsidR="00797D4F" w:rsidRPr="000A3B30" w:rsidRDefault="00797D4F" w:rsidP="00EB3D2C">
      <w:pPr>
        <w:keepNext/>
        <w:keepLines/>
        <w:widowControl w:val="0"/>
        <w:numPr>
          <w:ilvl w:val="0"/>
          <w:numId w:val="29"/>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25FD931E" w14:textId="77777777" w:rsidR="00797D4F" w:rsidRPr="00637345" w:rsidRDefault="00797D4F" w:rsidP="00EB3D2C">
      <w:pPr>
        <w:keepNext/>
        <w:keepLines/>
        <w:widowControl w:val="0"/>
        <w:spacing w:after="0" w:line="240" w:lineRule="auto"/>
        <w:ind w:left="426"/>
        <w:jc w:val="both"/>
        <w:rPr>
          <w:rFonts w:ascii="Tahoma" w:eastAsia="Times New Roman" w:hAnsi="Tahoma" w:cs="Tahoma"/>
          <w:lang w:eastAsia="sl-SI"/>
        </w:rPr>
      </w:pPr>
    </w:p>
    <w:p w14:paraId="0C01B075" w14:textId="77777777" w:rsidR="00797D4F" w:rsidRPr="00637345" w:rsidRDefault="00797D4F" w:rsidP="00EB3D2C">
      <w:pPr>
        <w:keepNext/>
        <w:keepLines/>
        <w:widowControl w:val="0"/>
        <w:numPr>
          <w:ilvl w:val="0"/>
          <w:numId w:val="28"/>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37DB21B7" w14:textId="77777777" w:rsidR="00797D4F" w:rsidRPr="00637345" w:rsidRDefault="00797D4F" w:rsidP="00EB3D2C">
      <w:pPr>
        <w:keepNext/>
        <w:keepLines/>
        <w:widowControl w:val="0"/>
        <w:tabs>
          <w:tab w:val="left" w:pos="567"/>
        </w:tabs>
        <w:spacing w:after="0" w:line="240" w:lineRule="auto"/>
        <w:rPr>
          <w:rFonts w:ascii="Tahoma" w:eastAsia="Times New Roman" w:hAnsi="Tahoma" w:cs="Tahoma"/>
          <w:b/>
          <w:lang w:eastAsia="sl-SI"/>
        </w:rPr>
      </w:pPr>
    </w:p>
    <w:p w14:paraId="6CA93F92" w14:textId="77777777" w:rsidR="00797D4F" w:rsidRPr="00637345" w:rsidRDefault="00797D4F" w:rsidP="00EB3D2C">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3F8B8EE" w14:textId="77777777" w:rsidR="00797D4F" w:rsidRPr="00CA1AE3" w:rsidRDefault="00797D4F" w:rsidP="00EB3D2C">
      <w:pPr>
        <w:keepNext/>
        <w:keepLines/>
        <w:numPr>
          <w:ilvl w:val="0"/>
          <w:numId w:val="29"/>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67DB43B9" w14:textId="77777777" w:rsidR="00797D4F" w:rsidRPr="002D22D8" w:rsidRDefault="00797D4F" w:rsidP="00EB3D2C">
      <w:pPr>
        <w:keepNext/>
        <w:keepLines/>
        <w:numPr>
          <w:ilvl w:val="0"/>
          <w:numId w:val="29"/>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61C1F210" w14:textId="77777777" w:rsidR="00797D4F" w:rsidRPr="00CA1AE3" w:rsidRDefault="00797D4F" w:rsidP="00EB3D2C">
      <w:pPr>
        <w:keepNext/>
        <w:keepLines/>
        <w:numPr>
          <w:ilvl w:val="0"/>
          <w:numId w:val="29"/>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8703231" w14:textId="77777777" w:rsidR="00797D4F" w:rsidRPr="00637345" w:rsidRDefault="00797D4F" w:rsidP="00EB3D2C">
      <w:pPr>
        <w:keepNext/>
        <w:keepLines/>
        <w:widowControl w:val="0"/>
        <w:tabs>
          <w:tab w:val="left" w:pos="567"/>
        </w:tabs>
        <w:spacing w:after="0" w:line="240" w:lineRule="auto"/>
        <w:jc w:val="both"/>
        <w:rPr>
          <w:rFonts w:ascii="Tahoma" w:eastAsia="Times New Roman" w:hAnsi="Tahoma" w:cs="Tahoma"/>
          <w:bCs/>
          <w:i/>
          <w:lang w:eastAsia="sl-SI"/>
        </w:rPr>
      </w:pPr>
    </w:p>
    <w:p w14:paraId="33426E99" w14:textId="77777777" w:rsidR="00797D4F" w:rsidRPr="00637345" w:rsidRDefault="00797D4F" w:rsidP="00EB3D2C">
      <w:pPr>
        <w:keepNext/>
        <w:keepLines/>
        <w:widowControl w:val="0"/>
        <w:numPr>
          <w:ilvl w:val="0"/>
          <w:numId w:val="28"/>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1699B389" w14:textId="77777777" w:rsidR="00797D4F" w:rsidRPr="00637345" w:rsidRDefault="00797D4F" w:rsidP="00EB3D2C">
      <w:pPr>
        <w:keepNext/>
        <w:keepLines/>
        <w:widowControl w:val="0"/>
        <w:tabs>
          <w:tab w:val="left" w:pos="567"/>
        </w:tabs>
        <w:spacing w:after="0" w:line="240" w:lineRule="auto"/>
        <w:rPr>
          <w:rFonts w:ascii="Tahoma" w:eastAsia="Times New Roman" w:hAnsi="Tahoma" w:cs="Tahoma"/>
          <w:b/>
          <w:lang w:eastAsia="sl-SI"/>
        </w:rPr>
      </w:pPr>
    </w:p>
    <w:p w14:paraId="21893AFB" w14:textId="77777777" w:rsidR="00797D4F" w:rsidRPr="00637345" w:rsidRDefault="00797D4F" w:rsidP="00EB3D2C">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8A8691B" w14:textId="77777777" w:rsidR="00797D4F" w:rsidRPr="0003448A" w:rsidRDefault="00797D4F" w:rsidP="00EB3D2C">
      <w:pPr>
        <w:keepNext/>
        <w:keepLines/>
        <w:widowControl w:val="0"/>
        <w:numPr>
          <w:ilvl w:val="0"/>
          <w:numId w:val="29"/>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5FD4F3F1" w14:textId="77777777" w:rsidR="00797D4F" w:rsidRPr="00076B2D" w:rsidRDefault="00797D4F" w:rsidP="00EB3D2C">
      <w:pPr>
        <w:keepNext/>
        <w:keepLines/>
        <w:widowControl w:val="0"/>
        <w:numPr>
          <w:ilvl w:val="0"/>
          <w:numId w:val="29"/>
        </w:numPr>
        <w:spacing w:after="0" w:line="240" w:lineRule="auto"/>
        <w:ind w:left="284" w:hanging="284"/>
        <w:jc w:val="both"/>
        <w:rPr>
          <w:rFonts w:ascii="Tahoma" w:hAnsi="Tahoma" w:cs="Tahoma"/>
        </w:rPr>
      </w:pPr>
      <w:bookmarkStart w:id="19" w:name="_Hlk103606497"/>
      <w:bookmarkStart w:id="20" w:name="_Hlk103582078"/>
      <w:r w:rsidRPr="00076B2D">
        <w:rPr>
          <w:rFonts w:ascii="Tahoma" w:hAnsi="Tahoma" w:cs="Tahoma"/>
        </w:rPr>
        <w:t xml:space="preserve">izpolnjujemo omejevalne ukrepe navedene </w:t>
      </w:r>
      <w:bookmarkEnd w:id="19"/>
      <w:bookmarkEnd w:id="20"/>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079F5B2B" w14:textId="77777777" w:rsidR="00797D4F" w:rsidRPr="0003448A" w:rsidRDefault="00797D4F" w:rsidP="00EB3D2C">
      <w:pPr>
        <w:keepNext/>
        <w:keepLines/>
        <w:widowControl w:val="0"/>
        <w:numPr>
          <w:ilvl w:val="0"/>
          <w:numId w:val="29"/>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07792258" w14:textId="77777777" w:rsidR="00797D4F" w:rsidRPr="0003448A" w:rsidRDefault="00797D4F" w:rsidP="00EB3D2C">
      <w:pPr>
        <w:keepNext/>
        <w:keepLines/>
        <w:widowControl w:val="0"/>
        <w:numPr>
          <w:ilvl w:val="0"/>
          <w:numId w:val="29"/>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4D273367" w14:textId="77777777" w:rsidR="00797D4F" w:rsidRPr="0003448A" w:rsidRDefault="00797D4F" w:rsidP="00EB3D2C">
      <w:pPr>
        <w:keepNext/>
        <w:keepLines/>
        <w:widowControl w:val="0"/>
        <w:numPr>
          <w:ilvl w:val="0"/>
          <w:numId w:val="29"/>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73EBE16A" w14:textId="77777777" w:rsidR="00F07576" w:rsidRDefault="00F07576" w:rsidP="00EB3D2C">
      <w:pPr>
        <w:keepNext/>
        <w:keepLines/>
        <w:widowControl w:val="0"/>
        <w:numPr>
          <w:ilvl w:val="0"/>
          <w:numId w:val="29"/>
        </w:numPr>
        <w:spacing w:after="0" w:line="240" w:lineRule="auto"/>
        <w:ind w:left="284" w:hanging="284"/>
        <w:jc w:val="both"/>
        <w:rPr>
          <w:rFonts w:ascii="Tahoma" w:hAnsi="Tahoma" w:cs="Tahoma"/>
        </w:rPr>
      </w:pPr>
      <w:r w:rsidRPr="008E36F1">
        <w:rPr>
          <w:rFonts w:ascii="Tahoma" w:hAnsi="Tahoma" w:cs="Tahoma"/>
        </w:rPr>
        <w:t>bo ponudbena cena na enoto mere fiksna za ves čas trajanja okvirnega sporazuma in se ne spreminja, razen pod pogoji in na način, naveden v petem (5.) členu okvirnega sporazuma</w:t>
      </w:r>
      <w:r>
        <w:rPr>
          <w:rFonts w:ascii="Tahoma" w:hAnsi="Tahoma" w:cs="Tahoma"/>
        </w:rPr>
        <w:t>;</w:t>
      </w:r>
    </w:p>
    <w:p w14:paraId="3B338809" w14:textId="77777777" w:rsidR="00797D4F" w:rsidRPr="001C5C99" w:rsidRDefault="00797D4F" w:rsidP="00EB3D2C">
      <w:pPr>
        <w:keepNext/>
        <w:keepLines/>
        <w:widowControl w:val="0"/>
        <w:numPr>
          <w:ilvl w:val="0"/>
          <w:numId w:val="29"/>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42F683BB" w14:textId="77777777" w:rsidR="00797D4F" w:rsidRPr="001C5C99" w:rsidRDefault="00797D4F" w:rsidP="00EB3D2C">
      <w:pPr>
        <w:keepNext/>
        <w:keepLines/>
        <w:widowControl w:val="0"/>
        <w:numPr>
          <w:ilvl w:val="0"/>
          <w:numId w:val="29"/>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06287B32" w14:textId="77777777" w:rsidR="00797D4F" w:rsidRPr="00345723" w:rsidRDefault="00797D4F" w:rsidP="00EB3D2C">
      <w:pPr>
        <w:keepNext/>
        <w:keepLines/>
        <w:widowControl w:val="0"/>
        <w:numPr>
          <w:ilvl w:val="0"/>
          <w:numId w:val="29"/>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5A0AF3F8" w14:textId="77777777" w:rsidR="00797D4F" w:rsidRPr="00D90072" w:rsidRDefault="00797D4F" w:rsidP="00EB3D2C">
      <w:pPr>
        <w:keepNext/>
        <w:keepLines/>
        <w:tabs>
          <w:tab w:val="left" w:pos="567"/>
        </w:tabs>
        <w:spacing w:after="0" w:line="240" w:lineRule="auto"/>
        <w:jc w:val="both"/>
        <w:rPr>
          <w:rFonts w:ascii="Tahoma" w:hAnsi="Tahoma" w:cs="Tahoma"/>
          <w:bCs/>
          <w:i/>
          <w:sz w:val="18"/>
        </w:rPr>
      </w:pPr>
    </w:p>
    <w:p w14:paraId="713E63E2" w14:textId="77777777" w:rsidR="00797D4F" w:rsidRDefault="00797D4F" w:rsidP="00EB3D2C">
      <w:pPr>
        <w:keepNext/>
        <w:keepLines/>
        <w:widowControl w:val="0"/>
        <w:tabs>
          <w:tab w:val="left" w:pos="0"/>
          <w:tab w:val="left" w:pos="8647"/>
        </w:tabs>
        <w:spacing w:after="0" w:line="240" w:lineRule="auto"/>
        <w:ind w:right="-2"/>
        <w:jc w:val="both"/>
        <w:rPr>
          <w:rFonts w:ascii="Tahoma" w:eastAsia="Times New Roman" w:hAnsi="Tahoma" w:cs="Tahoma"/>
          <w:b/>
          <w:sz w:val="18"/>
          <w:szCs w:val="20"/>
          <w:lang w:eastAsia="sl-SI"/>
        </w:rPr>
      </w:pPr>
    </w:p>
    <w:p w14:paraId="018AB96F" w14:textId="77777777" w:rsidR="00797D4F" w:rsidRDefault="00797D4F" w:rsidP="00EB3D2C">
      <w:pPr>
        <w:keepNext/>
        <w:keepLines/>
        <w:spacing w:after="0" w:line="240" w:lineRule="auto"/>
        <w:jc w:val="both"/>
        <w:rPr>
          <w:rFonts w:ascii="Tahoma" w:eastAsia="Times New Roman" w:hAnsi="Tahoma" w:cs="Tahoma"/>
          <w:lang w:eastAsia="sl-SI"/>
        </w:rPr>
      </w:pPr>
    </w:p>
    <w:p w14:paraId="41F89331" w14:textId="77777777" w:rsidR="00797D4F" w:rsidRPr="00712BC8" w:rsidRDefault="00797D4F" w:rsidP="00EB3D2C">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97D4F" w:rsidRPr="00712BC8" w14:paraId="42AF5D7A" w14:textId="77777777" w:rsidTr="00FC7B1C">
        <w:trPr>
          <w:trHeight w:val="235"/>
        </w:trPr>
        <w:tc>
          <w:tcPr>
            <w:tcW w:w="2977" w:type="dxa"/>
            <w:tcBorders>
              <w:bottom w:val="single" w:sz="4" w:space="0" w:color="auto"/>
            </w:tcBorders>
          </w:tcPr>
          <w:p w14:paraId="78339DA8" w14:textId="77777777" w:rsidR="00797D4F" w:rsidRPr="00712BC8" w:rsidRDefault="00797D4F" w:rsidP="00EB3D2C">
            <w:pPr>
              <w:keepNext/>
              <w:keepLines/>
              <w:spacing w:after="0" w:line="240" w:lineRule="auto"/>
              <w:jc w:val="both"/>
              <w:rPr>
                <w:rFonts w:ascii="Tahoma" w:eastAsia="Times New Roman" w:hAnsi="Tahoma" w:cs="Tahoma"/>
                <w:snapToGrid w:val="0"/>
                <w:color w:val="000000"/>
                <w:lang w:eastAsia="sl-SI"/>
              </w:rPr>
            </w:pPr>
          </w:p>
        </w:tc>
        <w:tc>
          <w:tcPr>
            <w:tcW w:w="2694" w:type="dxa"/>
          </w:tcPr>
          <w:p w14:paraId="6F34400C" w14:textId="77777777" w:rsidR="00797D4F" w:rsidRPr="00712BC8" w:rsidRDefault="00797D4F" w:rsidP="00EB3D2C">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289FCAD" w14:textId="77777777" w:rsidR="00797D4F" w:rsidRPr="00712BC8" w:rsidRDefault="00797D4F" w:rsidP="00EB3D2C">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797D4F" w:rsidRPr="00712BC8" w14:paraId="0434C586" w14:textId="77777777" w:rsidTr="00FC7B1C">
        <w:trPr>
          <w:trHeight w:val="235"/>
        </w:trPr>
        <w:tc>
          <w:tcPr>
            <w:tcW w:w="2977" w:type="dxa"/>
            <w:tcBorders>
              <w:top w:val="single" w:sz="4" w:space="0" w:color="auto"/>
            </w:tcBorders>
          </w:tcPr>
          <w:p w14:paraId="5CA1E8FC" w14:textId="77777777" w:rsidR="00797D4F" w:rsidRPr="00712BC8" w:rsidRDefault="00797D4F" w:rsidP="00EB3D2C">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A73F951" w14:textId="77777777" w:rsidR="00797D4F" w:rsidRPr="00712BC8" w:rsidRDefault="00797D4F" w:rsidP="00EB3D2C">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E30763C" w14:textId="77777777" w:rsidR="00797D4F" w:rsidRPr="00712BC8" w:rsidRDefault="00797D4F" w:rsidP="00EB3D2C">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78A6477" w14:textId="77777777" w:rsidR="00797D4F" w:rsidRPr="00CA1AE3" w:rsidRDefault="00797D4F" w:rsidP="00EB3D2C">
      <w:pPr>
        <w:keepNext/>
        <w:keepLines/>
        <w:tabs>
          <w:tab w:val="left" w:pos="567"/>
        </w:tabs>
        <w:spacing w:after="0" w:line="240" w:lineRule="auto"/>
        <w:jc w:val="both"/>
        <w:rPr>
          <w:rFonts w:ascii="Tahoma" w:hAnsi="Tahoma" w:cs="Tahoma"/>
          <w:bCs/>
          <w:i/>
        </w:rPr>
      </w:pPr>
    </w:p>
    <w:p w14:paraId="133D31AE" w14:textId="77777777" w:rsidR="00797D4F" w:rsidRPr="00CA1AE3" w:rsidRDefault="00797D4F" w:rsidP="00EB3D2C">
      <w:pPr>
        <w:keepNext/>
        <w:keepLines/>
        <w:spacing w:after="0" w:line="240" w:lineRule="auto"/>
        <w:jc w:val="both"/>
        <w:rPr>
          <w:rFonts w:ascii="Tahoma" w:eastAsia="Times New Roman" w:hAnsi="Tahoma" w:cs="Tahoma"/>
          <w:b/>
          <w:bCs/>
          <w:i/>
          <w:sz w:val="18"/>
          <w:lang w:eastAsia="sl-SI"/>
        </w:rPr>
      </w:pPr>
    </w:p>
    <w:p w14:paraId="2DA78AD9" w14:textId="77777777" w:rsidR="00797D4F" w:rsidRPr="00CA1AE3" w:rsidRDefault="00797D4F" w:rsidP="00EB3D2C">
      <w:pPr>
        <w:keepNext/>
        <w:keepLines/>
        <w:spacing w:after="0" w:line="240" w:lineRule="auto"/>
        <w:jc w:val="both"/>
        <w:rPr>
          <w:rFonts w:ascii="Tahoma" w:eastAsia="Times New Roman" w:hAnsi="Tahoma" w:cs="Tahoma"/>
          <w:b/>
          <w:bCs/>
          <w:i/>
          <w:sz w:val="18"/>
          <w:lang w:eastAsia="sl-SI"/>
        </w:rPr>
      </w:pPr>
    </w:p>
    <w:p w14:paraId="0F8667E0" w14:textId="77777777" w:rsidR="00797D4F" w:rsidRPr="00CA1AE3" w:rsidRDefault="00797D4F" w:rsidP="00EB3D2C">
      <w:pPr>
        <w:keepNext/>
        <w:keepLines/>
        <w:spacing w:after="0" w:line="240" w:lineRule="auto"/>
        <w:jc w:val="both"/>
        <w:rPr>
          <w:rFonts w:ascii="Tahoma" w:eastAsia="Times New Roman" w:hAnsi="Tahoma" w:cs="Tahoma"/>
          <w:b/>
          <w:bCs/>
          <w:i/>
          <w:sz w:val="18"/>
          <w:lang w:eastAsia="sl-SI"/>
        </w:rPr>
      </w:pPr>
    </w:p>
    <w:p w14:paraId="324BA2F7" w14:textId="77777777" w:rsidR="00797D4F" w:rsidRPr="00CA1AE3" w:rsidRDefault="00797D4F" w:rsidP="00EB3D2C">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1AB7A61D" w14:textId="77777777" w:rsidR="00797D4F" w:rsidRPr="00CA1AE3" w:rsidRDefault="00797D4F" w:rsidP="00EB3D2C">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26C6BD9" w14:textId="77777777" w:rsidR="00797D4F" w:rsidRDefault="00797D4F" w:rsidP="00EB3D2C">
      <w:pPr>
        <w:keepNext/>
        <w:keepLines/>
        <w:spacing w:after="0" w:line="240" w:lineRule="auto"/>
        <w:rPr>
          <w:rFonts w:ascii="Tahoma" w:hAnsi="Tahoma" w:cs="Tahoma"/>
        </w:rPr>
      </w:pPr>
      <w:r>
        <w:rPr>
          <w:rFonts w:ascii="Tahoma" w:hAnsi="Tahoma" w:cs="Tahoma"/>
        </w:rPr>
        <w:br w:type="page"/>
      </w:r>
    </w:p>
    <w:p w14:paraId="647217FB" w14:textId="77777777" w:rsidR="00BE79E8" w:rsidRPr="00561C26" w:rsidRDefault="00BE79E8" w:rsidP="00EB3D2C">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C6326C" w:rsidRPr="00090D8E" w14:paraId="766939F7" w14:textId="77777777" w:rsidTr="008C7B4E">
        <w:tc>
          <w:tcPr>
            <w:tcW w:w="8080" w:type="dxa"/>
            <w:tcBorders>
              <w:top w:val="single" w:sz="4" w:space="0" w:color="auto"/>
              <w:bottom w:val="single" w:sz="4" w:space="0" w:color="auto"/>
            </w:tcBorders>
          </w:tcPr>
          <w:p w14:paraId="080EE236"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3E08E5EB" w14:textId="77777777" w:rsidR="00C6326C" w:rsidRPr="00090D8E" w:rsidRDefault="00C6326C" w:rsidP="00EB3D2C">
            <w:pPr>
              <w:keepNext/>
              <w:keepLines/>
              <w:widowControl w:val="0"/>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3DE1B184"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046BA3" w:rsidRPr="00046BA3" w14:paraId="3E8A8C32" w14:textId="77777777" w:rsidTr="00015E07">
        <w:trPr>
          <w:gridBefore w:val="1"/>
          <w:gridAfter w:val="1"/>
          <w:wBefore w:w="70" w:type="dxa"/>
          <w:wAfter w:w="210" w:type="dxa"/>
        </w:trPr>
        <w:tc>
          <w:tcPr>
            <w:tcW w:w="2552" w:type="dxa"/>
            <w:tcBorders>
              <w:top w:val="nil"/>
              <w:left w:val="nil"/>
              <w:bottom w:val="nil"/>
              <w:right w:val="nil"/>
            </w:tcBorders>
            <w:vAlign w:val="bottom"/>
          </w:tcPr>
          <w:p w14:paraId="1663E74D"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Naziv ponudnika</w:t>
            </w:r>
          </w:p>
        </w:tc>
        <w:tc>
          <w:tcPr>
            <w:tcW w:w="6804" w:type="dxa"/>
            <w:gridSpan w:val="3"/>
            <w:tcBorders>
              <w:top w:val="nil"/>
              <w:left w:val="nil"/>
              <w:right w:val="nil"/>
            </w:tcBorders>
          </w:tcPr>
          <w:p w14:paraId="11AD405B"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0C44F84C" w14:textId="77777777" w:rsidTr="00015E07">
        <w:trPr>
          <w:gridBefore w:val="1"/>
          <w:gridAfter w:val="1"/>
          <w:wBefore w:w="70" w:type="dxa"/>
          <w:wAfter w:w="210" w:type="dxa"/>
        </w:trPr>
        <w:tc>
          <w:tcPr>
            <w:tcW w:w="2552" w:type="dxa"/>
            <w:tcBorders>
              <w:top w:val="nil"/>
              <w:left w:val="nil"/>
              <w:bottom w:val="nil"/>
              <w:right w:val="nil"/>
            </w:tcBorders>
          </w:tcPr>
          <w:p w14:paraId="64312949"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4D09CE87"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69A8764F" w14:textId="77777777" w:rsidTr="00015E07">
        <w:trPr>
          <w:gridBefore w:val="1"/>
          <w:gridAfter w:val="1"/>
          <w:wBefore w:w="70" w:type="dxa"/>
          <w:wAfter w:w="210" w:type="dxa"/>
        </w:trPr>
        <w:tc>
          <w:tcPr>
            <w:tcW w:w="2552" w:type="dxa"/>
            <w:tcBorders>
              <w:top w:val="nil"/>
              <w:left w:val="nil"/>
              <w:bottom w:val="nil"/>
              <w:right w:val="nil"/>
            </w:tcBorders>
            <w:vAlign w:val="bottom"/>
          </w:tcPr>
          <w:p w14:paraId="4CF63AA0"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Naslov ponudnika</w:t>
            </w:r>
          </w:p>
        </w:tc>
        <w:tc>
          <w:tcPr>
            <w:tcW w:w="6804" w:type="dxa"/>
            <w:gridSpan w:val="3"/>
            <w:tcBorders>
              <w:top w:val="nil"/>
              <w:left w:val="nil"/>
              <w:right w:val="nil"/>
            </w:tcBorders>
          </w:tcPr>
          <w:p w14:paraId="1D33DCC0"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0C51F40B" w14:textId="77777777" w:rsidTr="00015E07">
        <w:trPr>
          <w:gridBefore w:val="1"/>
          <w:gridAfter w:val="1"/>
          <w:wBefore w:w="70" w:type="dxa"/>
          <w:wAfter w:w="210" w:type="dxa"/>
        </w:trPr>
        <w:tc>
          <w:tcPr>
            <w:tcW w:w="2552" w:type="dxa"/>
            <w:tcBorders>
              <w:top w:val="nil"/>
              <w:left w:val="nil"/>
              <w:bottom w:val="nil"/>
              <w:right w:val="nil"/>
            </w:tcBorders>
          </w:tcPr>
          <w:p w14:paraId="7ECF9641"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7CC4287B"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2EB3E838" w14:textId="77777777" w:rsidTr="00015E07">
        <w:trPr>
          <w:gridBefore w:val="1"/>
          <w:gridAfter w:val="1"/>
          <w:wBefore w:w="70" w:type="dxa"/>
          <w:wAfter w:w="210" w:type="dxa"/>
        </w:trPr>
        <w:tc>
          <w:tcPr>
            <w:tcW w:w="2552" w:type="dxa"/>
            <w:tcBorders>
              <w:top w:val="nil"/>
              <w:left w:val="nil"/>
              <w:bottom w:val="nil"/>
              <w:right w:val="nil"/>
            </w:tcBorders>
            <w:vAlign w:val="bottom"/>
          </w:tcPr>
          <w:p w14:paraId="3F0BF920" w14:textId="77777777" w:rsidR="00046BA3" w:rsidRPr="00046BA3" w:rsidRDefault="00046BA3" w:rsidP="00EB3D2C">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TRR (IBAN, SWIFT)</w:t>
            </w:r>
          </w:p>
        </w:tc>
        <w:tc>
          <w:tcPr>
            <w:tcW w:w="6804" w:type="dxa"/>
            <w:gridSpan w:val="3"/>
            <w:tcBorders>
              <w:top w:val="nil"/>
              <w:left w:val="nil"/>
              <w:right w:val="nil"/>
            </w:tcBorders>
          </w:tcPr>
          <w:p w14:paraId="49612421"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23AD5174" w14:textId="77777777" w:rsidTr="00015E07">
        <w:trPr>
          <w:gridBefore w:val="1"/>
          <w:gridAfter w:val="1"/>
          <w:wBefore w:w="70" w:type="dxa"/>
          <w:wAfter w:w="210" w:type="dxa"/>
        </w:trPr>
        <w:tc>
          <w:tcPr>
            <w:tcW w:w="2552" w:type="dxa"/>
            <w:tcBorders>
              <w:top w:val="nil"/>
              <w:left w:val="nil"/>
              <w:bottom w:val="nil"/>
              <w:right w:val="nil"/>
            </w:tcBorders>
            <w:vAlign w:val="bottom"/>
          </w:tcPr>
          <w:p w14:paraId="46E08B34" w14:textId="77777777" w:rsidR="00046BA3" w:rsidRPr="00046BA3" w:rsidRDefault="00046BA3" w:rsidP="00EB3D2C">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banka</w:t>
            </w:r>
          </w:p>
        </w:tc>
        <w:tc>
          <w:tcPr>
            <w:tcW w:w="6804" w:type="dxa"/>
            <w:gridSpan w:val="3"/>
            <w:tcBorders>
              <w:left w:val="nil"/>
              <w:right w:val="nil"/>
            </w:tcBorders>
          </w:tcPr>
          <w:p w14:paraId="2F492215"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7378353F" w14:textId="77777777" w:rsidTr="00015E07">
        <w:trPr>
          <w:gridBefore w:val="1"/>
          <w:gridAfter w:val="1"/>
          <w:wBefore w:w="70" w:type="dxa"/>
          <w:wAfter w:w="210" w:type="dxa"/>
        </w:trPr>
        <w:tc>
          <w:tcPr>
            <w:tcW w:w="2552" w:type="dxa"/>
            <w:tcBorders>
              <w:top w:val="nil"/>
              <w:left w:val="nil"/>
              <w:bottom w:val="nil"/>
              <w:right w:val="nil"/>
            </w:tcBorders>
            <w:vAlign w:val="bottom"/>
          </w:tcPr>
          <w:p w14:paraId="4B1A901A" w14:textId="77777777" w:rsidR="00046BA3" w:rsidRPr="00046BA3" w:rsidRDefault="00046BA3" w:rsidP="00EB3D2C">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ID številka za DDV</w:t>
            </w:r>
          </w:p>
        </w:tc>
        <w:tc>
          <w:tcPr>
            <w:tcW w:w="6804" w:type="dxa"/>
            <w:gridSpan w:val="3"/>
            <w:tcBorders>
              <w:left w:val="nil"/>
              <w:bottom w:val="single" w:sz="4" w:space="0" w:color="auto"/>
              <w:right w:val="nil"/>
            </w:tcBorders>
          </w:tcPr>
          <w:p w14:paraId="551721CA"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2A1DF470" w14:textId="77777777" w:rsidTr="00015E07">
        <w:trPr>
          <w:gridBefore w:val="1"/>
          <w:gridAfter w:val="1"/>
          <w:wBefore w:w="70" w:type="dxa"/>
          <w:wAfter w:w="210" w:type="dxa"/>
        </w:trPr>
        <w:tc>
          <w:tcPr>
            <w:tcW w:w="2552" w:type="dxa"/>
            <w:tcBorders>
              <w:top w:val="nil"/>
              <w:left w:val="nil"/>
              <w:bottom w:val="nil"/>
              <w:right w:val="nil"/>
            </w:tcBorders>
            <w:vAlign w:val="bottom"/>
          </w:tcPr>
          <w:p w14:paraId="659F9D2F" w14:textId="77777777" w:rsidR="00046BA3" w:rsidRPr="00046BA3" w:rsidRDefault="00046BA3" w:rsidP="00EB3D2C">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Finančni urad</w:t>
            </w:r>
          </w:p>
        </w:tc>
        <w:tc>
          <w:tcPr>
            <w:tcW w:w="6804" w:type="dxa"/>
            <w:gridSpan w:val="3"/>
            <w:tcBorders>
              <w:left w:val="nil"/>
              <w:bottom w:val="single" w:sz="4" w:space="0" w:color="auto"/>
              <w:right w:val="nil"/>
            </w:tcBorders>
          </w:tcPr>
          <w:p w14:paraId="375DF21C"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342BCD67" w14:textId="77777777" w:rsidTr="00015E07">
        <w:trPr>
          <w:gridBefore w:val="1"/>
          <w:gridAfter w:val="1"/>
          <w:wBefore w:w="70" w:type="dxa"/>
          <w:wAfter w:w="210" w:type="dxa"/>
        </w:trPr>
        <w:tc>
          <w:tcPr>
            <w:tcW w:w="2552" w:type="dxa"/>
            <w:tcBorders>
              <w:top w:val="nil"/>
              <w:left w:val="nil"/>
              <w:bottom w:val="nil"/>
              <w:right w:val="nil"/>
            </w:tcBorders>
            <w:vAlign w:val="bottom"/>
          </w:tcPr>
          <w:p w14:paraId="5A37457A" w14:textId="77777777" w:rsidR="00046BA3" w:rsidRPr="00046BA3" w:rsidRDefault="00046BA3" w:rsidP="00EB3D2C">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številka</w:t>
            </w:r>
          </w:p>
        </w:tc>
        <w:tc>
          <w:tcPr>
            <w:tcW w:w="6804" w:type="dxa"/>
            <w:gridSpan w:val="3"/>
            <w:tcBorders>
              <w:left w:val="nil"/>
              <w:bottom w:val="single" w:sz="4" w:space="0" w:color="auto"/>
              <w:right w:val="nil"/>
            </w:tcBorders>
          </w:tcPr>
          <w:p w14:paraId="15713C87"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16E12A8F" w14:textId="77777777" w:rsidTr="00015E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F73B167" w14:textId="77777777" w:rsidR="00046BA3" w:rsidRPr="00046BA3" w:rsidRDefault="00046BA3" w:rsidP="00EB3D2C">
            <w:pPr>
              <w:keepNext/>
              <w:keepLines/>
              <w:tabs>
                <w:tab w:val="left" w:pos="2835"/>
              </w:tabs>
              <w:spacing w:after="0" w:line="240" w:lineRule="auto"/>
              <w:jc w:val="both"/>
              <w:rPr>
                <w:rFonts w:ascii="Tahoma" w:eastAsia="Times New Roman" w:hAnsi="Tahoma" w:cs="Tahoma"/>
                <w:sz w:val="16"/>
                <w:szCs w:val="20"/>
                <w:lang w:eastAsia="sl-SI"/>
              </w:rPr>
            </w:pPr>
          </w:p>
          <w:p w14:paraId="64696CBF" w14:textId="77777777" w:rsidR="00046BA3" w:rsidRPr="00046BA3" w:rsidRDefault="00046BA3" w:rsidP="00EB3D2C">
            <w:pPr>
              <w:keepNext/>
              <w:keepLines/>
              <w:tabs>
                <w:tab w:val="left" w:pos="2835"/>
              </w:tabs>
              <w:spacing w:after="0" w:line="240" w:lineRule="auto"/>
              <w:ind w:left="-108"/>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Ponudnik je MSP* (označi):</w:t>
            </w:r>
          </w:p>
        </w:tc>
        <w:tc>
          <w:tcPr>
            <w:tcW w:w="3050" w:type="dxa"/>
            <w:shd w:val="clear" w:color="auto" w:fill="auto"/>
          </w:tcPr>
          <w:p w14:paraId="3B7DBB4C" w14:textId="77777777" w:rsidR="00046BA3" w:rsidRPr="00046BA3" w:rsidRDefault="00046BA3" w:rsidP="00EB3D2C">
            <w:pPr>
              <w:keepNext/>
              <w:keepLines/>
              <w:numPr>
                <w:ilvl w:val="0"/>
                <w:numId w:val="25"/>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Da</w:t>
            </w:r>
          </w:p>
        </w:tc>
        <w:tc>
          <w:tcPr>
            <w:tcW w:w="3050" w:type="dxa"/>
            <w:gridSpan w:val="2"/>
            <w:shd w:val="clear" w:color="auto" w:fill="auto"/>
          </w:tcPr>
          <w:p w14:paraId="61871944" w14:textId="77777777" w:rsidR="00046BA3" w:rsidRPr="00046BA3" w:rsidRDefault="00046BA3" w:rsidP="00EB3D2C">
            <w:pPr>
              <w:keepNext/>
              <w:keepLines/>
              <w:numPr>
                <w:ilvl w:val="0"/>
                <w:numId w:val="25"/>
              </w:numPr>
              <w:tabs>
                <w:tab w:val="left" w:pos="893"/>
              </w:tabs>
              <w:spacing w:after="0" w:line="240" w:lineRule="auto"/>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 xml:space="preserve">Ne </w:t>
            </w:r>
          </w:p>
        </w:tc>
      </w:tr>
    </w:tbl>
    <w:p w14:paraId="572A7628" w14:textId="77777777" w:rsidR="00046BA3" w:rsidRPr="00046BA3" w:rsidRDefault="00046BA3" w:rsidP="00EB3D2C">
      <w:pPr>
        <w:keepNext/>
        <w:keepLines/>
        <w:tabs>
          <w:tab w:val="left" w:pos="2835"/>
        </w:tabs>
        <w:spacing w:after="0" w:line="240" w:lineRule="auto"/>
        <w:ind w:left="284"/>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 xml:space="preserve">*MSP: </w:t>
      </w:r>
      <w:proofErr w:type="spellStart"/>
      <w:r w:rsidRPr="00046BA3">
        <w:rPr>
          <w:rFonts w:ascii="Tahoma" w:eastAsia="Times New Roman" w:hAnsi="Tahoma" w:cs="Tahoma"/>
          <w:sz w:val="16"/>
          <w:szCs w:val="20"/>
          <w:lang w:eastAsia="sl-SI"/>
        </w:rPr>
        <w:t>mikro</w:t>
      </w:r>
      <w:proofErr w:type="spellEnd"/>
      <w:r w:rsidRPr="00046BA3">
        <w:rPr>
          <w:rFonts w:ascii="Tahoma" w:eastAsia="Times New Roman" w:hAnsi="Tahoma" w:cs="Tahoma"/>
          <w:sz w:val="16"/>
          <w:szCs w:val="20"/>
          <w:lang w:eastAsia="sl-SI"/>
        </w:rPr>
        <w:t>, mala in srednje velika podjetja kot so opredeljena v Priporočilu Komisije 2003/361/ES</w:t>
      </w:r>
      <w:r w:rsidRPr="00046BA3">
        <w:rPr>
          <w:rFonts w:ascii="Tahoma" w:eastAsia="Times New Roman" w:hAnsi="Tahoma" w:cs="Tahoma"/>
          <w:sz w:val="16"/>
          <w:szCs w:val="20"/>
          <w:vertAlign w:val="superscript"/>
          <w:lang w:eastAsia="sl-SI"/>
        </w:rPr>
        <w:footnoteReference w:id="1"/>
      </w:r>
      <w:r w:rsidRPr="00046BA3">
        <w:rPr>
          <w:rFonts w:ascii="Tahoma" w:eastAsia="Times New Roman" w:hAnsi="Tahoma" w:cs="Tahoma"/>
          <w:sz w:val="16"/>
          <w:szCs w:val="20"/>
          <w:lang w:eastAsia="sl-SI"/>
        </w:rPr>
        <w:t>.</w:t>
      </w:r>
    </w:p>
    <w:p w14:paraId="1303BDF1" w14:textId="77777777" w:rsidR="00046BA3" w:rsidRPr="00046BA3" w:rsidRDefault="00046BA3" w:rsidP="00EB3D2C">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46BA3" w:rsidRPr="00046BA3" w14:paraId="2D22A7F0" w14:textId="77777777" w:rsidTr="00015E07">
        <w:tc>
          <w:tcPr>
            <w:tcW w:w="2552" w:type="dxa"/>
            <w:tcBorders>
              <w:top w:val="nil"/>
              <w:left w:val="nil"/>
              <w:bottom w:val="nil"/>
              <w:right w:val="nil"/>
            </w:tcBorders>
            <w:vAlign w:val="bottom"/>
          </w:tcPr>
          <w:p w14:paraId="119A7F20" w14:textId="77777777" w:rsidR="00046BA3" w:rsidRPr="00046BA3" w:rsidRDefault="00046BA3" w:rsidP="00EB3D2C">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w:t>
            </w:r>
            <w:proofErr w:type="spellStart"/>
            <w:r>
              <w:rPr>
                <w:rFonts w:ascii="Tahoma" w:eastAsia="Times New Roman" w:hAnsi="Tahoma" w:cs="Tahoma"/>
                <w:sz w:val="20"/>
                <w:szCs w:val="20"/>
                <w:lang w:eastAsia="sl-SI"/>
              </w:rPr>
              <w:t>okv.sporaz</w:t>
            </w:r>
            <w:proofErr w:type="spellEnd"/>
            <w:r>
              <w:rPr>
                <w:rFonts w:ascii="Tahoma" w:eastAsia="Times New Roman" w:hAnsi="Tahoma" w:cs="Tahoma"/>
                <w:sz w:val="20"/>
                <w:szCs w:val="20"/>
                <w:lang w:eastAsia="sl-SI"/>
              </w:rPr>
              <w:t>.)</w:t>
            </w:r>
          </w:p>
        </w:tc>
        <w:tc>
          <w:tcPr>
            <w:tcW w:w="6804" w:type="dxa"/>
            <w:tcBorders>
              <w:top w:val="nil"/>
              <w:left w:val="nil"/>
              <w:right w:val="nil"/>
            </w:tcBorders>
          </w:tcPr>
          <w:p w14:paraId="6F0BA76B"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7C2E4103" w14:textId="77777777" w:rsidTr="00015E07">
        <w:tc>
          <w:tcPr>
            <w:tcW w:w="2552" w:type="dxa"/>
            <w:tcBorders>
              <w:top w:val="nil"/>
              <w:left w:val="nil"/>
              <w:bottom w:val="nil"/>
              <w:right w:val="nil"/>
            </w:tcBorders>
            <w:vAlign w:val="bottom"/>
          </w:tcPr>
          <w:p w14:paraId="2591639A" w14:textId="77777777" w:rsidR="00046BA3" w:rsidRPr="00046BA3" w:rsidRDefault="00046BA3" w:rsidP="00EB3D2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55A6D460"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5DAF77BA" w14:textId="77777777" w:rsidTr="00015E07">
        <w:tc>
          <w:tcPr>
            <w:tcW w:w="2552" w:type="dxa"/>
            <w:tcBorders>
              <w:top w:val="nil"/>
              <w:left w:val="nil"/>
              <w:bottom w:val="nil"/>
              <w:right w:val="nil"/>
            </w:tcBorders>
            <w:vAlign w:val="bottom"/>
          </w:tcPr>
          <w:p w14:paraId="1580FDA3" w14:textId="77777777" w:rsidR="00046BA3" w:rsidRPr="00046BA3" w:rsidRDefault="00046BA3" w:rsidP="00EB3D2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108F1F46"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4D93B979" w14:textId="77777777" w:rsidTr="00015E07">
        <w:tc>
          <w:tcPr>
            <w:tcW w:w="2552" w:type="dxa"/>
            <w:tcBorders>
              <w:top w:val="nil"/>
              <w:left w:val="nil"/>
              <w:bottom w:val="nil"/>
              <w:right w:val="nil"/>
            </w:tcBorders>
            <w:vAlign w:val="bottom"/>
          </w:tcPr>
          <w:p w14:paraId="2F90F65C" w14:textId="77777777" w:rsidR="00046BA3" w:rsidRPr="00046BA3" w:rsidRDefault="00046BA3" w:rsidP="00EB3D2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6747EE74"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373F2EEC" w14:textId="77777777" w:rsidR="00046BA3" w:rsidRPr="00046BA3" w:rsidRDefault="00046BA3" w:rsidP="00EB3D2C">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46BA3" w:rsidRPr="00046BA3" w14:paraId="21583119" w14:textId="77777777" w:rsidTr="00015E07">
        <w:tc>
          <w:tcPr>
            <w:tcW w:w="2552" w:type="dxa"/>
            <w:tcBorders>
              <w:top w:val="nil"/>
              <w:left w:val="nil"/>
              <w:bottom w:val="nil"/>
              <w:right w:val="nil"/>
            </w:tcBorders>
            <w:vAlign w:val="bottom"/>
          </w:tcPr>
          <w:p w14:paraId="0DF7F705"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7CCC21C7"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3E38BA84"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22F28F44" w14:textId="77777777" w:rsidTr="00015E07">
        <w:tc>
          <w:tcPr>
            <w:tcW w:w="2552" w:type="dxa"/>
            <w:tcBorders>
              <w:top w:val="nil"/>
              <w:left w:val="nil"/>
              <w:bottom w:val="nil"/>
              <w:right w:val="nil"/>
            </w:tcBorders>
            <w:vAlign w:val="bottom"/>
          </w:tcPr>
          <w:p w14:paraId="4F604913" w14:textId="77777777" w:rsidR="00046BA3" w:rsidRPr="00046BA3" w:rsidRDefault="00046BA3" w:rsidP="00EB3D2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3BE03232"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75110182" w14:textId="77777777" w:rsidTr="00015E07">
        <w:tc>
          <w:tcPr>
            <w:tcW w:w="2552" w:type="dxa"/>
            <w:tcBorders>
              <w:top w:val="nil"/>
              <w:left w:val="nil"/>
              <w:bottom w:val="nil"/>
              <w:right w:val="nil"/>
            </w:tcBorders>
            <w:vAlign w:val="bottom"/>
          </w:tcPr>
          <w:p w14:paraId="4E6EFB25" w14:textId="77777777" w:rsidR="00046BA3" w:rsidRPr="00046BA3" w:rsidRDefault="00046BA3" w:rsidP="00EB3D2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12A5934F"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46BA3" w:rsidRPr="00046BA3" w14:paraId="0F0065AF" w14:textId="77777777" w:rsidTr="00015E07">
        <w:tc>
          <w:tcPr>
            <w:tcW w:w="2552" w:type="dxa"/>
            <w:tcBorders>
              <w:top w:val="nil"/>
              <w:left w:val="nil"/>
              <w:bottom w:val="nil"/>
              <w:right w:val="nil"/>
            </w:tcBorders>
            <w:vAlign w:val="bottom"/>
          </w:tcPr>
          <w:p w14:paraId="2873C0D4" w14:textId="77777777" w:rsidR="00046BA3" w:rsidRPr="00046BA3" w:rsidRDefault="00046BA3" w:rsidP="00EB3D2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7BB94E5E"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1D49B608" w14:textId="77777777" w:rsidR="00046BA3" w:rsidRPr="00046BA3" w:rsidRDefault="00046BA3" w:rsidP="00EB3D2C">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2FD90103" w14:textId="77777777" w:rsidR="00046BA3" w:rsidRPr="00046BA3" w:rsidRDefault="00797D4F" w:rsidP="00EB3D2C">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00046BA3" w:rsidRPr="00046BA3">
        <w:rPr>
          <w:rFonts w:ascii="Tahoma" w:eastAsia="Times New Roman" w:hAnsi="Tahoma" w:cs="Tahoma"/>
          <w:sz w:val="20"/>
          <w:szCs w:val="20"/>
          <w:lang w:eastAsia="sl-SI"/>
        </w:rPr>
        <w:t>na prenovljenem Portalu javnih naročil.</w:t>
      </w:r>
      <w:r w:rsidR="00046BA3" w:rsidRPr="00046BA3">
        <w:rPr>
          <w:rFonts w:ascii="Tahoma" w:eastAsia="Times New Roman" w:hAnsi="Tahoma" w:cs="Tahoma"/>
          <w:sz w:val="18"/>
          <w:szCs w:val="20"/>
          <w:vertAlign w:val="superscript"/>
          <w:lang w:eastAsia="sl-SI"/>
        </w:rPr>
        <w:footnoteReference w:id="2"/>
      </w:r>
    </w:p>
    <w:p w14:paraId="33089B18" w14:textId="77777777" w:rsidR="00046BA3" w:rsidRPr="00046BA3" w:rsidRDefault="00046BA3" w:rsidP="00EB3D2C">
      <w:pPr>
        <w:keepNext/>
        <w:keepLines/>
        <w:widowControl w:val="0"/>
        <w:spacing w:after="0" w:line="240" w:lineRule="auto"/>
        <w:jc w:val="both"/>
        <w:rPr>
          <w:rFonts w:ascii="Tahoma" w:eastAsia="Times New Roman" w:hAnsi="Tahoma" w:cs="Tahoma"/>
          <w:sz w:val="14"/>
          <w:szCs w:val="20"/>
          <w:lang w:eastAsia="sl-SI"/>
        </w:rPr>
      </w:pPr>
    </w:p>
    <w:p w14:paraId="6C32BABD" w14:textId="77777777" w:rsidR="00046BA3" w:rsidRPr="00046BA3" w:rsidRDefault="00046BA3" w:rsidP="00EB3D2C">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7132C863" w14:textId="77777777" w:rsidR="00046BA3" w:rsidRPr="00046BA3" w:rsidRDefault="00046BA3" w:rsidP="00EB3D2C">
      <w:pPr>
        <w:keepNext/>
        <w:keepLines/>
        <w:widowControl w:val="0"/>
        <w:tabs>
          <w:tab w:val="left" w:pos="2835"/>
        </w:tabs>
        <w:spacing w:after="0" w:line="240" w:lineRule="auto"/>
        <w:ind w:left="-142"/>
        <w:jc w:val="both"/>
        <w:rPr>
          <w:rFonts w:ascii="Tahoma" w:eastAsia="Times New Roman" w:hAnsi="Tahoma" w:cs="Tahoma"/>
          <w:sz w:val="16"/>
          <w:lang w:eastAsia="sl-SI"/>
        </w:rPr>
      </w:pPr>
    </w:p>
    <w:p w14:paraId="443E752D" w14:textId="77777777" w:rsidR="00046BA3" w:rsidRPr="00046BA3" w:rsidRDefault="00046BA3" w:rsidP="00EB3D2C">
      <w:pPr>
        <w:keepNext/>
        <w:keepLines/>
        <w:widowControl w:val="0"/>
        <w:spacing w:after="0" w:line="240" w:lineRule="auto"/>
        <w:jc w:val="both"/>
        <w:rPr>
          <w:rFonts w:ascii="Tahoma" w:eastAsia="Times New Roman" w:hAnsi="Tahoma" w:cs="Tahoma"/>
          <w:lang w:eastAsia="sl-SI"/>
        </w:rPr>
      </w:pPr>
    </w:p>
    <w:p w14:paraId="2B2218E3" w14:textId="77777777" w:rsidR="00046BA3" w:rsidRPr="00046BA3" w:rsidRDefault="00046BA3" w:rsidP="00EB3D2C">
      <w:pPr>
        <w:keepNext/>
        <w:keepLines/>
        <w:tabs>
          <w:tab w:val="left" w:pos="2552"/>
        </w:tabs>
        <w:spacing w:after="0" w:line="240" w:lineRule="auto"/>
        <w:ind w:left="284" w:hanging="284"/>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46BA3" w:rsidRPr="00046BA3" w14:paraId="32C9D169" w14:textId="77777777" w:rsidTr="00015E07">
        <w:trPr>
          <w:trHeight w:val="235"/>
        </w:trPr>
        <w:tc>
          <w:tcPr>
            <w:tcW w:w="3402" w:type="dxa"/>
            <w:tcBorders>
              <w:bottom w:val="single" w:sz="4" w:space="0" w:color="auto"/>
            </w:tcBorders>
          </w:tcPr>
          <w:p w14:paraId="562198A0" w14:textId="77777777" w:rsidR="00046BA3" w:rsidRPr="00046BA3" w:rsidRDefault="00046BA3" w:rsidP="00EB3D2C">
            <w:pPr>
              <w:keepNext/>
              <w:keepLines/>
              <w:spacing w:after="0" w:line="240" w:lineRule="auto"/>
              <w:jc w:val="both"/>
              <w:rPr>
                <w:rFonts w:ascii="Tahoma" w:eastAsia="Times New Roman" w:hAnsi="Tahoma" w:cs="Tahoma"/>
                <w:snapToGrid w:val="0"/>
                <w:color w:val="000000"/>
                <w:lang w:eastAsia="sl-SI"/>
              </w:rPr>
            </w:pPr>
          </w:p>
        </w:tc>
        <w:tc>
          <w:tcPr>
            <w:tcW w:w="2268" w:type="dxa"/>
          </w:tcPr>
          <w:p w14:paraId="61E91BFF" w14:textId="77777777" w:rsidR="00046BA3" w:rsidRPr="00046BA3" w:rsidRDefault="00046BA3" w:rsidP="00EB3D2C">
            <w:pPr>
              <w:keepNext/>
              <w:keepLines/>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46E3F8BA"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46BA3" w:rsidRPr="00046BA3" w14:paraId="03F9846D" w14:textId="77777777" w:rsidTr="00015E07">
        <w:trPr>
          <w:trHeight w:val="235"/>
        </w:trPr>
        <w:tc>
          <w:tcPr>
            <w:tcW w:w="3402" w:type="dxa"/>
            <w:tcBorders>
              <w:top w:val="single" w:sz="4" w:space="0" w:color="auto"/>
            </w:tcBorders>
          </w:tcPr>
          <w:p w14:paraId="03737AD2" w14:textId="77777777" w:rsidR="00046BA3" w:rsidRPr="00046BA3" w:rsidRDefault="00046BA3" w:rsidP="00EB3D2C">
            <w:pPr>
              <w:keepNext/>
              <w:keepLines/>
              <w:spacing w:after="0" w:line="240" w:lineRule="auto"/>
              <w:jc w:val="both"/>
              <w:rPr>
                <w:rFonts w:ascii="Tahoma" w:eastAsia="Times New Roman" w:hAnsi="Tahoma" w:cs="Tahoma"/>
                <w:snapToGrid w:val="0"/>
                <w:color w:val="000000"/>
                <w:lang w:eastAsia="sl-SI"/>
              </w:rPr>
            </w:pPr>
            <w:r w:rsidRPr="00046BA3">
              <w:rPr>
                <w:rFonts w:ascii="Tahoma" w:eastAsia="Times New Roman" w:hAnsi="Tahoma" w:cs="Tahoma"/>
                <w:snapToGrid w:val="0"/>
                <w:color w:val="000000"/>
                <w:lang w:eastAsia="sl-SI"/>
              </w:rPr>
              <w:t>(kraj, datum)</w:t>
            </w:r>
          </w:p>
        </w:tc>
        <w:tc>
          <w:tcPr>
            <w:tcW w:w="2268" w:type="dxa"/>
          </w:tcPr>
          <w:p w14:paraId="003B7D52" w14:textId="77777777" w:rsidR="00046BA3" w:rsidRPr="00046BA3" w:rsidRDefault="00046BA3" w:rsidP="00EB3D2C">
            <w:pPr>
              <w:keepNext/>
              <w:keepLines/>
              <w:spacing w:after="0" w:line="240" w:lineRule="auto"/>
              <w:jc w:val="center"/>
              <w:rPr>
                <w:rFonts w:ascii="Tahoma" w:eastAsia="Times New Roman" w:hAnsi="Tahoma" w:cs="Tahoma"/>
                <w:snapToGrid w:val="0"/>
                <w:color w:val="000000"/>
                <w:lang w:eastAsia="sl-SI"/>
              </w:rPr>
            </w:pPr>
            <w:r w:rsidRPr="00046BA3">
              <w:rPr>
                <w:rFonts w:ascii="Tahoma" w:eastAsia="Times New Roman" w:hAnsi="Tahoma" w:cs="Tahoma"/>
                <w:snapToGrid w:val="0"/>
                <w:color w:val="000000"/>
                <w:lang w:eastAsia="sl-SI"/>
              </w:rPr>
              <w:t>žig</w:t>
            </w:r>
          </w:p>
        </w:tc>
        <w:tc>
          <w:tcPr>
            <w:tcW w:w="3686" w:type="dxa"/>
            <w:tcBorders>
              <w:top w:val="single" w:sz="4" w:space="0" w:color="auto"/>
            </w:tcBorders>
          </w:tcPr>
          <w:p w14:paraId="05435AA8" w14:textId="77777777" w:rsidR="00046BA3" w:rsidRPr="00046BA3" w:rsidRDefault="00046BA3" w:rsidP="00EB3D2C">
            <w:pPr>
              <w:keepNext/>
              <w:keepLines/>
              <w:spacing w:after="0" w:line="240" w:lineRule="auto"/>
              <w:jc w:val="both"/>
              <w:rPr>
                <w:rFonts w:ascii="Tahoma" w:eastAsia="Times New Roman" w:hAnsi="Tahoma" w:cs="Tahoma"/>
                <w:snapToGrid w:val="0"/>
                <w:color w:val="000000"/>
                <w:lang w:eastAsia="sl-SI"/>
              </w:rPr>
            </w:pPr>
            <w:r w:rsidRPr="00046BA3">
              <w:rPr>
                <w:rFonts w:ascii="Tahoma" w:eastAsia="Times New Roman" w:hAnsi="Tahoma" w:cs="Tahoma"/>
                <w:snapToGrid w:val="0"/>
                <w:color w:val="000000"/>
                <w:lang w:eastAsia="sl-SI"/>
              </w:rPr>
              <w:t>(</w:t>
            </w:r>
            <w:r w:rsidRPr="00046BA3">
              <w:rPr>
                <w:rFonts w:ascii="Tahoma" w:eastAsia="Times New Roman" w:hAnsi="Tahoma" w:cs="Tahoma"/>
                <w:snapToGrid w:val="0"/>
                <w:lang w:eastAsia="sl-SI"/>
              </w:rPr>
              <w:t xml:space="preserve">ime in priimek ter podpis odgovorne osebe </w:t>
            </w:r>
            <w:r w:rsidRPr="00046BA3">
              <w:rPr>
                <w:rFonts w:ascii="Tahoma" w:eastAsia="Times New Roman" w:hAnsi="Tahoma" w:cs="Tahoma"/>
                <w:lang w:eastAsia="sl-SI"/>
              </w:rPr>
              <w:t>ponudnika</w:t>
            </w:r>
            <w:r w:rsidRPr="00046BA3">
              <w:rPr>
                <w:rFonts w:ascii="Tahoma" w:eastAsia="Times New Roman" w:hAnsi="Tahoma" w:cs="Tahoma"/>
                <w:snapToGrid w:val="0"/>
                <w:color w:val="000000"/>
                <w:lang w:eastAsia="sl-SI"/>
              </w:rPr>
              <w:t>)</w:t>
            </w:r>
          </w:p>
        </w:tc>
      </w:tr>
    </w:tbl>
    <w:p w14:paraId="1659FD96"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b/>
          <w:i/>
          <w:sz w:val="16"/>
          <w:szCs w:val="16"/>
          <w:lang w:eastAsia="sl-SI"/>
        </w:rPr>
      </w:pPr>
    </w:p>
    <w:p w14:paraId="156228B2" w14:textId="77777777" w:rsidR="00046BA3" w:rsidRPr="00046BA3" w:rsidRDefault="00046BA3" w:rsidP="00EB3D2C">
      <w:pPr>
        <w:keepNext/>
        <w:keepLines/>
        <w:tabs>
          <w:tab w:val="left" w:pos="567"/>
          <w:tab w:val="num" w:pos="851"/>
          <w:tab w:val="left" w:pos="993"/>
        </w:tabs>
        <w:spacing w:after="0" w:line="240" w:lineRule="auto"/>
        <w:jc w:val="both"/>
        <w:rPr>
          <w:rFonts w:ascii="Tahoma" w:eastAsia="Times New Roman" w:hAnsi="Tahoma" w:cs="Tahoma"/>
          <w:b/>
          <w:i/>
          <w:sz w:val="16"/>
          <w:szCs w:val="16"/>
          <w:lang w:eastAsia="sl-SI"/>
        </w:rPr>
      </w:pPr>
    </w:p>
    <w:p w14:paraId="71BFF92A" w14:textId="77777777" w:rsidR="00C6326C" w:rsidRPr="00090D8E" w:rsidRDefault="00046BA3" w:rsidP="00EB3D2C">
      <w:pPr>
        <w:keepNext/>
        <w:keepLines/>
        <w:tabs>
          <w:tab w:val="left" w:pos="567"/>
          <w:tab w:val="num" w:pos="851"/>
          <w:tab w:val="left" w:pos="993"/>
        </w:tabs>
        <w:spacing w:after="0" w:line="240" w:lineRule="auto"/>
        <w:jc w:val="both"/>
        <w:rPr>
          <w:rFonts w:ascii="Tahoma" w:eastAsia="Times New Roman" w:hAnsi="Tahoma" w:cs="Tahoma"/>
          <w:lang w:eastAsia="sl-SI"/>
        </w:rPr>
      </w:pPr>
      <w:r w:rsidRPr="00046BA3">
        <w:rPr>
          <w:rFonts w:ascii="Tahoma" w:eastAsia="Times New Roman" w:hAnsi="Tahoma" w:cs="Tahoma"/>
          <w:b/>
          <w:i/>
          <w:sz w:val="16"/>
          <w:szCs w:val="16"/>
          <w:lang w:eastAsia="sl-SI"/>
        </w:rPr>
        <w:t xml:space="preserve">Navodilo: </w:t>
      </w:r>
      <w:r w:rsidRPr="00046BA3">
        <w:rPr>
          <w:rFonts w:ascii="Tahoma" w:eastAsia="Times New Roman" w:hAnsi="Tahoma" w:cs="Tahoma"/>
          <w:i/>
          <w:sz w:val="16"/>
          <w:szCs w:val="16"/>
          <w:lang w:eastAsia="sl-SI"/>
        </w:rPr>
        <w:t>V primeru, da odda več ponudnikov skupno ponudbo, morajo razmnožen obrazec priloge 1 izpolniti vsi ponudniki – partnerji, k ponudbi pa se priloži tudi Prilogo 1/1.</w:t>
      </w:r>
      <w:r w:rsidR="00C6326C"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090D8E" w14:paraId="0F753E5D" w14:textId="77777777" w:rsidTr="008C7B4E">
        <w:tc>
          <w:tcPr>
            <w:tcW w:w="7938" w:type="dxa"/>
            <w:tcBorders>
              <w:top w:val="single" w:sz="4" w:space="0" w:color="auto"/>
              <w:bottom w:val="single" w:sz="4" w:space="0" w:color="auto"/>
            </w:tcBorders>
          </w:tcPr>
          <w:p w14:paraId="6CC6B95C" w14:textId="77777777" w:rsidR="00C6326C" w:rsidRPr="00090D8E" w:rsidRDefault="00C6326C" w:rsidP="00EB3D2C">
            <w:pPr>
              <w:keepNext/>
              <w:keepLines/>
              <w:widowControl w:val="0"/>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1EC1E4DA" w14:textId="77777777" w:rsidR="00C6326C" w:rsidRPr="00090D8E" w:rsidRDefault="00C6326C" w:rsidP="00EB3D2C">
            <w:pPr>
              <w:keepNext/>
              <w:keepLines/>
              <w:widowControl w:val="0"/>
              <w:spacing w:after="0" w:line="240" w:lineRule="auto"/>
              <w:jc w:val="both"/>
              <w:rPr>
                <w:rFonts w:ascii="Tahoma" w:hAnsi="Tahoma" w:cs="Tahoma"/>
                <w:b/>
                <w:bCs/>
                <w:i/>
                <w:iCs/>
              </w:rPr>
            </w:pPr>
            <w:r w:rsidRPr="00090D8E">
              <w:rPr>
                <w:rFonts w:ascii="Tahoma" w:hAnsi="Tahoma" w:cs="Tahoma"/>
                <w:b/>
                <w:bCs/>
                <w:i/>
                <w:iCs/>
              </w:rPr>
              <w:t>Priloga 1/1</w:t>
            </w:r>
          </w:p>
        </w:tc>
      </w:tr>
    </w:tbl>
    <w:p w14:paraId="1FE62DFC" w14:textId="77777777" w:rsidR="00C6326C" w:rsidRPr="00090D8E"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p w14:paraId="5C7ED8DD"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09527898" w14:textId="77777777" w:rsidR="00C6326C" w:rsidRPr="00090D8E" w:rsidRDefault="00C6326C" w:rsidP="00EB3D2C">
      <w:pPr>
        <w:keepNext/>
        <w:keepLines/>
        <w:widowControl w:val="0"/>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3BE91EAF"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794AF3A4"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4B71D323"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68BDC998" w14:textId="77777777" w:rsidR="00C6326C" w:rsidRPr="00090D8E"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b/>
          <w:lang w:eastAsia="sl-SI"/>
        </w:rPr>
      </w:pPr>
    </w:p>
    <w:p w14:paraId="53EBAAED" w14:textId="77777777" w:rsidR="00015E07" w:rsidRPr="00090D8E" w:rsidRDefault="00C6326C" w:rsidP="00EB3D2C">
      <w:pPr>
        <w:keepNext/>
        <w:keepLines/>
        <w:widowControl w:val="0"/>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C6326C" w:rsidRPr="00090D8E" w14:paraId="7C408F12" w14:textId="77777777" w:rsidTr="008C7B4E">
        <w:tc>
          <w:tcPr>
            <w:tcW w:w="7723" w:type="dxa"/>
            <w:tcBorders>
              <w:top w:val="single" w:sz="4" w:space="0" w:color="auto"/>
              <w:bottom w:val="single" w:sz="4" w:space="0" w:color="auto"/>
            </w:tcBorders>
          </w:tcPr>
          <w:p w14:paraId="130936B8"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Pr>
                <w:rFonts w:ascii="Tahoma" w:eastAsia="Times New Roman" w:hAnsi="Tahoma" w:cs="Tahoma"/>
                <w:lang w:eastAsia="sl-SI"/>
              </w:rPr>
              <w:t>CELOTEN PREDRAČUN POPISA BLAGA</w:t>
            </w:r>
          </w:p>
        </w:tc>
        <w:tc>
          <w:tcPr>
            <w:tcW w:w="1843" w:type="dxa"/>
            <w:tcBorders>
              <w:top w:val="single" w:sz="4" w:space="0" w:color="auto"/>
              <w:bottom w:val="single" w:sz="4" w:space="0" w:color="auto"/>
            </w:tcBorders>
          </w:tcPr>
          <w:p w14:paraId="6384E48B" w14:textId="77777777" w:rsidR="00C6326C" w:rsidRPr="00090D8E" w:rsidRDefault="00C6326C" w:rsidP="00EB3D2C">
            <w:pPr>
              <w:keepNext/>
              <w:keepLines/>
              <w:widowControl w:val="0"/>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53BD98EE"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2BA0B1D0" w14:textId="77777777" w:rsidR="0063205A" w:rsidRDefault="006E62FA" w:rsidP="00EB3D2C">
      <w:pPr>
        <w:keepNext/>
        <w:keepLines/>
        <w:widowControl w:val="0"/>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JPE-SOP-380/24</w:t>
      </w:r>
      <w:r w:rsidR="0063205A">
        <w:rPr>
          <w:rFonts w:ascii="Tahoma" w:eastAsia="Times New Roman" w:hAnsi="Tahoma" w:cs="Tahoma"/>
          <w:b/>
          <w:noProof/>
          <w:lang w:eastAsia="sl-SI"/>
        </w:rPr>
        <w:t xml:space="preserve"> -</w:t>
      </w:r>
      <w:r w:rsidR="0063205A" w:rsidRPr="00945C02">
        <w:rPr>
          <w:rFonts w:ascii="Tahoma" w:eastAsia="Times New Roman" w:hAnsi="Tahoma" w:cs="Tahoma"/>
          <w:b/>
          <w:noProof/>
          <w:lang w:eastAsia="sl-SI"/>
        </w:rPr>
        <w:t xml:space="preserve"> </w:t>
      </w:r>
      <w:r w:rsidR="00FB29DC">
        <w:rPr>
          <w:rFonts w:ascii="Tahoma" w:eastAsia="Times New Roman" w:hAnsi="Tahoma" w:cs="Tahoma"/>
          <w:b/>
          <w:noProof/>
          <w:lang w:eastAsia="sl-SI"/>
        </w:rPr>
        <w:t xml:space="preserve">Dobava materiala za izvajanje strojnih del na plinovodnem omrežju naročnika </w:t>
      </w:r>
      <w:r w:rsidR="00E815BA">
        <w:rPr>
          <w:rFonts w:ascii="Tahoma" w:eastAsia="Times New Roman" w:hAnsi="Tahoma" w:cs="Tahoma"/>
          <w:b/>
          <w:noProof/>
          <w:lang w:eastAsia="sl-SI"/>
        </w:rPr>
        <w:t xml:space="preserve"> po</w:t>
      </w:r>
      <w:r w:rsidR="00AF0D71">
        <w:rPr>
          <w:rFonts w:ascii="Tahoma" w:eastAsia="Times New Roman" w:hAnsi="Tahoma" w:cs="Tahoma"/>
          <w:b/>
          <w:noProof/>
          <w:lang w:eastAsia="sl-SI"/>
        </w:rPr>
        <w:t xml:space="preserve"> sklopih</w:t>
      </w:r>
    </w:p>
    <w:p w14:paraId="4ED239C0" w14:textId="77777777" w:rsidR="00C6326C" w:rsidRDefault="00C6326C" w:rsidP="00EB3D2C">
      <w:pPr>
        <w:keepNext/>
        <w:keepLines/>
        <w:widowControl w:val="0"/>
        <w:spacing w:after="0" w:line="240" w:lineRule="auto"/>
        <w:jc w:val="both"/>
        <w:rPr>
          <w:rFonts w:ascii="Tahoma" w:eastAsia="Times New Roman" w:hAnsi="Tahoma" w:cs="Tahoma"/>
          <w:lang w:eastAsia="sl-SI"/>
        </w:rPr>
      </w:pPr>
    </w:p>
    <w:p w14:paraId="71FE55A3" w14:textId="77777777" w:rsidR="000944DC" w:rsidRDefault="000944DC" w:rsidP="00EB3D2C">
      <w:pPr>
        <w:keepNext/>
        <w:keepLines/>
        <w:widowControl w:val="0"/>
        <w:spacing w:after="0" w:line="240" w:lineRule="auto"/>
        <w:jc w:val="both"/>
        <w:rPr>
          <w:rFonts w:ascii="Tahoma" w:eastAsia="Times New Roman" w:hAnsi="Tahoma" w:cs="Tahoma"/>
          <w:lang w:eastAsia="sl-SI"/>
        </w:rPr>
      </w:pPr>
    </w:p>
    <w:p w14:paraId="452834B7" w14:textId="77777777" w:rsidR="00C6326C" w:rsidRDefault="00C6326C" w:rsidP="00EB3D2C">
      <w:pPr>
        <w:keepNext/>
        <w:keepLines/>
        <w:widowControl w:val="0"/>
        <w:spacing w:after="0" w:line="240" w:lineRule="auto"/>
        <w:jc w:val="both"/>
        <w:rPr>
          <w:rFonts w:ascii="Tahoma" w:eastAsia="Times New Roman" w:hAnsi="Tahoma" w:cs="Tahoma"/>
          <w:lang w:eastAsia="sl-SI"/>
        </w:rPr>
      </w:pPr>
    </w:p>
    <w:p w14:paraId="327B3CE7" w14:textId="77777777" w:rsidR="0063205A" w:rsidRPr="00090D8E" w:rsidRDefault="0063205A" w:rsidP="00EB3D2C">
      <w:pPr>
        <w:keepNext/>
        <w:keepLines/>
        <w:widowControl w:val="0"/>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blaga za posamezni sklop</w:t>
      </w:r>
      <w:r w:rsidR="0058106E">
        <w:rPr>
          <w:rFonts w:ascii="Tahoma" w:eastAsia="Times New Roman" w:hAnsi="Tahoma" w:cs="Tahoma"/>
          <w:lang w:eastAsia="sl-SI"/>
        </w:rPr>
        <w:t xml:space="preserve"> na katerega se prijavlja</w:t>
      </w:r>
      <w:r w:rsidRPr="00090D8E">
        <w:rPr>
          <w:rFonts w:ascii="Tahoma" w:eastAsia="Times New Roman" w:hAnsi="Tahoma" w:cs="Tahoma"/>
          <w:lang w:eastAsia="sl-SI"/>
        </w:rPr>
        <w:t xml:space="preserve">. Celotni predračun </w:t>
      </w:r>
      <w:r w:rsidR="0059007F">
        <w:rPr>
          <w:rFonts w:ascii="Tahoma" w:eastAsia="Times New Roman" w:hAnsi="Tahoma" w:cs="Tahoma"/>
          <w:lang w:eastAsia="sl-SI"/>
        </w:rPr>
        <w:t>popisa blaga</w:t>
      </w:r>
      <w:r>
        <w:rPr>
          <w:rFonts w:ascii="Tahoma" w:eastAsia="Times New Roman" w:hAnsi="Tahoma" w:cs="Tahoma"/>
          <w:lang w:eastAsia="sl-SI"/>
        </w:rPr>
        <w:t xml:space="preserve"> se priloži za Prilogo 2,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w:t>
      </w:r>
      <w:proofErr w:type="spellStart"/>
      <w:r w:rsidRPr="00090D8E">
        <w:rPr>
          <w:rFonts w:ascii="Tahoma" w:eastAsia="Times New Roman" w:hAnsi="Tahoma" w:cs="Tahoma"/>
          <w:lang w:eastAsia="sl-SI"/>
        </w:rPr>
        <w:t>excel</w:t>
      </w:r>
      <w:proofErr w:type="spellEnd"/>
      <w:r w:rsidRPr="00090D8E">
        <w:rPr>
          <w:rFonts w:ascii="Tahoma" w:eastAsia="Times New Roman" w:hAnsi="Tahoma" w:cs="Tahoma"/>
          <w:lang w:eastAsia="sl-SI"/>
        </w:rPr>
        <w:t xml:space="preserve"> formatu. </w:t>
      </w:r>
    </w:p>
    <w:p w14:paraId="3CDC3D63" w14:textId="77777777" w:rsidR="0063205A" w:rsidRPr="00090D8E" w:rsidRDefault="0063205A" w:rsidP="00EB3D2C">
      <w:pPr>
        <w:keepNext/>
        <w:keepLines/>
        <w:widowControl w:val="0"/>
        <w:spacing w:after="0" w:line="240" w:lineRule="auto"/>
        <w:jc w:val="both"/>
        <w:rPr>
          <w:rFonts w:ascii="Tahoma" w:eastAsia="Times New Roman" w:hAnsi="Tahoma" w:cs="Tahoma"/>
          <w:lang w:eastAsia="sl-SI"/>
        </w:rPr>
      </w:pPr>
    </w:p>
    <w:p w14:paraId="682BE624"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7728D17C"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73F97D27" w14:textId="77777777" w:rsidR="00C6326C" w:rsidRPr="00E27AB9" w:rsidRDefault="00EF0F67" w:rsidP="00EB3D2C">
      <w:pPr>
        <w:keepNext/>
        <w:keepLines/>
        <w:widowControl w:val="0"/>
        <w:spacing w:after="0" w:line="240" w:lineRule="auto"/>
        <w:jc w:val="both"/>
        <w:rPr>
          <w:rFonts w:ascii="Tahoma" w:hAnsi="Tahoma" w:cs="Tahoma"/>
          <w:b/>
        </w:rPr>
      </w:pPr>
      <w:r>
        <w:rPr>
          <w:rFonts w:ascii="Tahoma" w:hAnsi="Tahoma" w:cs="Tahoma"/>
          <w:b/>
        </w:rPr>
        <w:t>NAROČANJE</w:t>
      </w:r>
    </w:p>
    <w:p w14:paraId="45432BCA" w14:textId="77777777" w:rsidR="00C6326C" w:rsidRDefault="00C6326C" w:rsidP="00EB3D2C">
      <w:pPr>
        <w:keepNext/>
        <w:keepLines/>
        <w:widowControl w:val="0"/>
        <w:spacing w:after="0" w:line="240" w:lineRule="auto"/>
        <w:jc w:val="both"/>
        <w:rPr>
          <w:rFonts w:ascii="Tahoma" w:hAnsi="Tahoma" w:cs="Tahoma"/>
          <w:lang w:eastAsia="sl-SI"/>
        </w:rPr>
      </w:pPr>
    </w:p>
    <w:p w14:paraId="3CF3D081"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7092C2D2" w14:textId="77777777" w:rsidR="00C6326C" w:rsidRPr="00752E4F" w:rsidRDefault="00C6326C" w:rsidP="00EB3D2C">
      <w:pPr>
        <w:keepNext/>
        <w:keepLines/>
        <w:widowControl w:val="0"/>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po elektronski pošti na naslov _______</w:t>
      </w:r>
      <w:r w:rsidR="009412BB">
        <w:rPr>
          <w:rFonts w:ascii="Tahoma" w:eastAsia="Times New Roman" w:hAnsi="Tahoma" w:cs="Tahoma"/>
          <w:lang w:eastAsia="sl-SI"/>
        </w:rPr>
        <w:t>__________</w:t>
      </w:r>
      <w:r w:rsidRPr="00752E4F">
        <w:rPr>
          <w:rFonts w:ascii="Tahoma" w:eastAsia="Times New Roman" w:hAnsi="Tahoma" w:cs="Tahoma"/>
          <w:lang w:eastAsia="sl-SI"/>
        </w:rPr>
        <w:t xml:space="preserve">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4948E9F3" w14:textId="77777777" w:rsidR="00C6326C" w:rsidRDefault="00C6326C" w:rsidP="00EB3D2C">
      <w:pPr>
        <w:keepNext/>
        <w:keepLines/>
        <w:widowControl w:val="0"/>
        <w:spacing w:after="0" w:line="240" w:lineRule="auto"/>
        <w:jc w:val="both"/>
        <w:rPr>
          <w:rFonts w:ascii="Tahoma" w:eastAsia="Times New Roman" w:hAnsi="Tahoma" w:cs="Tahoma"/>
          <w:lang w:eastAsia="sl-SI"/>
        </w:rPr>
      </w:pPr>
    </w:p>
    <w:p w14:paraId="0D43EC44" w14:textId="77777777" w:rsidR="00100594" w:rsidRDefault="00100594" w:rsidP="00EB3D2C">
      <w:pPr>
        <w:keepNext/>
        <w:keepLines/>
        <w:widowControl w:val="0"/>
        <w:spacing w:after="0" w:line="240" w:lineRule="auto"/>
        <w:jc w:val="both"/>
        <w:rPr>
          <w:rFonts w:ascii="Tahoma" w:eastAsia="Times New Roman" w:hAnsi="Tahoma" w:cs="Tahoma"/>
          <w:lang w:eastAsia="sl-SI"/>
        </w:rPr>
      </w:pPr>
    </w:p>
    <w:p w14:paraId="01CBB025" w14:textId="77777777" w:rsidR="000944DC" w:rsidRDefault="000944DC" w:rsidP="00EB3D2C">
      <w:pPr>
        <w:keepNext/>
        <w:keepLines/>
        <w:widowControl w:val="0"/>
        <w:spacing w:after="0" w:line="240" w:lineRule="auto"/>
        <w:jc w:val="both"/>
        <w:rPr>
          <w:rFonts w:ascii="Tahoma" w:eastAsia="Times New Roman" w:hAnsi="Tahoma" w:cs="Tahoma"/>
          <w:lang w:eastAsia="sl-SI"/>
        </w:rPr>
      </w:pPr>
    </w:p>
    <w:p w14:paraId="7E311AD5" w14:textId="77777777" w:rsidR="000944DC" w:rsidRDefault="000944DC" w:rsidP="00EB3D2C">
      <w:pPr>
        <w:keepNext/>
        <w:keepLines/>
        <w:widowControl w:val="0"/>
        <w:spacing w:after="0" w:line="240" w:lineRule="auto"/>
        <w:jc w:val="both"/>
        <w:rPr>
          <w:rFonts w:ascii="Tahoma" w:eastAsia="Times New Roman" w:hAnsi="Tahoma" w:cs="Tahoma"/>
          <w:lang w:eastAsia="sl-SI"/>
        </w:rPr>
      </w:pPr>
    </w:p>
    <w:p w14:paraId="3CDF61B5" w14:textId="77777777" w:rsidR="000944DC" w:rsidRDefault="000944DC" w:rsidP="00EB3D2C">
      <w:pPr>
        <w:keepNext/>
        <w:keepLines/>
        <w:widowControl w:val="0"/>
        <w:spacing w:after="0" w:line="240" w:lineRule="auto"/>
        <w:jc w:val="both"/>
        <w:rPr>
          <w:rFonts w:ascii="Tahoma" w:eastAsia="Times New Roman" w:hAnsi="Tahoma" w:cs="Tahoma"/>
          <w:lang w:eastAsia="sl-SI"/>
        </w:rPr>
      </w:pPr>
    </w:p>
    <w:p w14:paraId="60B41EC4" w14:textId="77777777" w:rsidR="000944DC" w:rsidRDefault="000944DC" w:rsidP="00EB3D2C">
      <w:pPr>
        <w:keepNext/>
        <w:keepLines/>
        <w:widowControl w:val="0"/>
        <w:spacing w:after="0" w:line="240" w:lineRule="auto"/>
        <w:jc w:val="both"/>
        <w:rPr>
          <w:rFonts w:ascii="Tahoma" w:eastAsia="Times New Roman" w:hAnsi="Tahoma" w:cs="Tahoma"/>
          <w:lang w:eastAsia="sl-SI"/>
        </w:rPr>
      </w:pPr>
    </w:p>
    <w:p w14:paraId="790D2003" w14:textId="77777777" w:rsidR="000944DC" w:rsidRDefault="000944DC" w:rsidP="00EB3D2C">
      <w:pPr>
        <w:keepNext/>
        <w:keepLines/>
        <w:widowControl w:val="0"/>
        <w:spacing w:after="0" w:line="240" w:lineRule="auto"/>
        <w:jc w:val="both"/>
        <w:rPr>
          <w:rFonts w:ascii="Tahoma" w:eastAsia="Times New Roman" w:hAnsi="Tahoma" w:cs="Tahoma"/>
          <w:lang w:eastAsia="sl-SI"/>
        </w:rPr>
      </w:pPr>
    </w:p>
    <w:p w14:paraId="079218FE" w14:textId="77777777" w:rsidR="000944DC" w:rsidRPr="00090D8E" w:rsidRDefault="000944DC" w:rsidP="00EB3D2C">
      <w:pPr>
        <w:keepNext/>
        <w:keepLines/>
        <w:widowControl w:val="0"/>
        <w:spacing w:after="0" w:line="240" w:lineRule="auto"/>
        <w:jc w:val="both"/>
        <w:rPr>
          <w:rFonts w:ascii="Tahoma" w:eastAsia="Times New Roman" w:hAnsi="Tahoma" w:cs="Tahoma"/>
          <w:lang w:eastAsia="sl-SI"/>
        </w:rPr>
      </w:pPr>
    </w:p>
    <w:p w14:paraId="0AD56C2B" w14:textId="77777777" w:rsidR="001C5BB2" w:rsidRPr="00090D8E" w:rsidRDefault="001C5BB2" w:rsidP="00EB3D2C">
      <w:pPr>
        <w:keepNext/>
        <w:keepLines/>
        <w:widowControl w:val="0"/>
        <w:spacing w:after="0" w:line="240" w:lineRule="auto"/>
        <w:jc w:val="both"/>
        <w:rPr>
          <w:rFonts w:ascii="Tahoma" w:eastAsia="Times New Roman" w:hAnsi="Tahoma" w:cs="Tahoma"/>
          <w:lang w:eastAsia="sl-SI"/>
        </w:rPr>
      </w:pPr>
    </w:p>
    <w:p w14:paraId="38A36153"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6ED96D5D"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26457C2D"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52B999B2"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354A2937"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791BFDDE" w14:textId="77777777" w:rsidR="00C6326C" w:rsidRPr="001C5BB2" w:rsidRDefault="00C6326C" w:rsidP="00EB3D2C">
      <w:pPr>
        <w:keepNext/>
        <w:keepLines/>
        <w:widowControl w:val="0"/>
        <w:tabs>
          <w:tab w:val="left" w:pos="2552"/>
        </w:tabs>
        <w:spacing w:after="0" w:line="240" w:lineRule="auto"/>
        <w:ind w:left="284" w:hanging="284"/>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326C" w:rsidRPr="001C5BB2" w14:paraId="52F1FB4F" w14:textId="77777777" w:rsidTr="008C7B4E">
        <w:trPr>
          <w:trHeight w:val="235"/>
        </w:trPr>
        <w:tc>
          <w:tcPr>
            <w:tcW w:w="3402" w:type="dxa"/>
            <w:tcBorders>
              <w:bottom w:val="single" w:sz="4" w:space="0" w:color="auto"/>
            </w:tcBorders>
          </w:tcPr>
          <w:p w14:paraId="41E71427" w14:textId="77777777" w:rsidR="00C6326C" w:rsidRPr="001C5BB2" w:rsidRDefault="00C6326C" w:rsidP="00EB3D2C">
            <w:pPr>
              <w:keepNext/>
              <w:keepLines/>
              <w:widowControl w:val="0"/>
              <w:spacing w:after="0" w:line="240" w:lineRule="auto"/>
              <w:jc w:val="both"/>
              <w:rPr>
                <w:rFonts w:ascii="Tahoma" w:eastAsia="Times New Roman" w:hAnsi="Tahoma" w:cs="Tahoma"/>
                <w:snapToGrid w:val="0"/>
                <w:color w:val="000000"/>
                <w:lang w:eastAsia="sl-SI"/>
              </w:rPr>
            </w:pPr>
          </w:p>
        </w:tc>
        <w:tc>
          <w:tcPr>
            <w:tcW w:w="2268" w:type="dxa"/>
          </w:tcPr>
          <w:p w14:paraId="58FCE23A" w14:textId="77777777" w:rsidR="00C6326C" w:rsidRPr="001C5BB2" w:rsidRDefault="00C6326C" w:rsidP="00EB3D2C">
            <w:pPr>
              <w:keepNext/>
              <w:keepLines/>
              <w:widowControl w:val="0"/>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787F9E8A" w14:textId="77777777" w:rsidR="00C6326C" w:rsidRPr="001C5BB2"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1C5BB2" w14:paraId="6158D5DE" w14:textId="77777777" w:rsidTr="008C7B4E">
        <w:trPr>
          <w:trHeight w:val="235"/>
        </w:trPr>
        <w:tc>
          <w:tcPr>
            <w:tcW w:w="3402" w:type="dxa"/>
            <w:tcBorders>
              <w:top w:val="single" w:sz="4" w:space="0" w:color="auto"/>
            </w:tcBorders>
          </w:tcPr>
          <w:p w14:paraId="2842E430" w14:textId="77777777" w:rsidR="00C6326C" w:rsidRPr="001C5BB2" w:rsidRDefault="00C6326C" w:rsidP="00EB3D2C">
            <w:pPr>
              <w:keepNext/>
              <w:keepLines/>
              <w:widowControl w:val="0"/>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(kraj, datum)</w:t>
            </w:r>
          </w:p>
        </w:tc>
        <w:tc>
          <w:tcPr>
            <w:tcW w:w="2268" w:type="dxa"/>
          </w:tcPr>
          <w:p w14:paraId="2938BACA" w14:textId="77777777" w:rsidR="00C6326C" w:rsidRPr="001C5BB2" w:rsidRDefault="00C6326C" w:rsidP="00EB3D2C">
            <w:pPr>
              <w:keepNext/>
              <w:keepLines/>
              <w:widowControl w:val="0"/>
              <w:spacing w:after="0" w:line="240" w:lineRule="auto"/>
              <w:jc w:val="center"/>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žig</w:t>
            </w:r>
          </w:p>
        </w:tc>
        <w:tc>
          <w:tcPr>
            <w:tcW w:w="3686" w:type="dxa"/>
            <w:tcBorders>
              <w:top w:val="single" w:sz="4" w:space="0" w:color="auto"/>
            </w:tcBorders>
          </w:tcPr>
          <w:p w14:paraId="00629773" w14:textId="77777777" w:rsidR="00C6326C" w:rsidRPr="001C5BB2" w:rsidRDefault="00C6326C" w:rsidP="00EB3D2C">
            <w:pPr>
              <w:keepNext/>
              <w:keepLines/>
              <w:widowControl w:val="0"/>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w:t>
            </w:r>
            <w:r w:rsidRPr="001C5BB2">
              <w:rPr>
                <w:rFonts w:ascii="Tahoma" w:eastAsia="Times New Roman" w:hAnsi="Tahoma" w:cs="Tahoma"/>
                <w:snapToGrid w:val="0"/>
                <w:lang w:eastAsia="sl-SI"/>
              </w:rPr>
              <w:t>i</w:t>
            </w:r>
            <w:r w:rsidRPr="001C5BB2">
              <w:rPr>
                <w:rFonts w:ascii="Tahoma" w:hAnsi="Tahoma" w:cs="Tahoma"/>
                <w:snapToGrid w:val="0"/>
              </w:rPr>
              <w:t>me in priimek ter podpis</w:t>
            </w:r>
            <w:r w:rsidRPr="001C5BB2">
              <w:rPr>
                <w:rFonts w:ascii="Tahoma" w:eastAsia="Times New Roman" w:hAnsi="Tahoma" w:cs="Tahoma"/>
                <w:snapToGrid w:val="0"/>
                <w:lang w:eastAsia="sl-SI"/>
              </w:rPr>
              <w:t xml:space="preserve"> odgovorne osebe</w:t>
            </w:r>
            <w:r w:rsidRPr="001C5BB2">
              <w:rPr>
                <w:rFonts w:ascii="Tahoma" w:hAnsi="Tahoma" w:cs="Tahoma"/>
                <w:snapToGrid w:val="0"/>
              </w:rPr>
              <w:t xml:space="preserve"> ponudnika</w:t>
            </w:r>
            <w:r w:rsidRPr="001C5BB2">
              <w:rPr>
                <w:rFonts w:ascii="Tahoma" w:eastAsia="Times New Roman" w:hAnsi="Tahoma" w:cs="Tahoma"/>
                <w:snapToGrid w:val="0"/>
                <w:color w:val="000000"/>
                <w:lang w:eastAsia="sl-SI"/>
              </w:rPr>
              <w:t>)</w:t>
            </w:r>
          </w:p>
        </w:tc>
      </w:tr>
    </w:tbl>
    <w:p w14:paraId="28117D3E"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p>
    <w:p w14:paraId="41FE8259" w14:textId="77777777" w:rsidR="00C6326C" w:rsidRPr="00090D8E" w:rsidRDefault="00C6326C" w:rsidP="00EB3D2C">
      <w:pPr>
        <w:keepNext/>
        <w:keepLines/>
        <w:widowControl w:val="0"/>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5BDB6D77" w14:textId="77777777" w:rsidR="00C6326C" w:rsidRPr="00CA1AE3" w:rsidRDefault="00C6326C" w:rsidP="00EB3D2C">
      <w:pPr>
        <w:keepNext/>
        <w:keepLines/>
        <w:widowControl w:val="0"/>
        <w:spacing w:after="0" w:line="240" w:lineRule="auto"/>
        <w:jc w:val="both"/>
        <w:rPr>
          <w:rFonts w:ascii="Tahoma" w:hAnsi="Tahoma" w:cs="Tahoma"/>
          <w:bCs/>
          <w:i/>
          <w:sz w:val="18"/>
        </w:rPr>
      </w:pPr>
    </w:p>
    <w:p w14:paraId="0C0365F8" w14:textId="77777777" w:rsidR="00C6326C" w:rsidRPr="00C44047" w:rsidRDefault="00C6326C" w:rsidP="00EB3D2C">
      <w:pPr>
        <w:keepNext/>
        <w:keepLines/>
        <w:widowControl w:val="0"/>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796B989B"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i/>
          <w:sz w:val="18"/>
          <w:lang w:eastAsia="sl-SI"/>
        </w:rPr>
      </w:pPr>
    </w:p>
    <w:p w14:paraId="2FCA7762"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sz w:val="20"/>
          <w:szCs w:val="20"/>
          <w:lang w:eastAsia="sl-SI"/>
        </w:rPr>
      </w:pPr>
    </w:p>
    <w:p w14:paraId="0552B4DC" w14:textId="77777777" w:rsidR="00C6326C" w:rsidRPr="00C44047" w:rsidRDefault="00C6326C" w:rsidP="00EB3D2C">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50F10F9F" w14:textId="77777777" w:rsidR="00C6326C" w:rsidRPr="00C44047" w:rsidRDefault="00C6326C" w:rsidP="00EB3D2C">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4AF12D57"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21652FA2"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41E12933"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p>
    <w:p w14:paraId="75F67113"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0A5CE728"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291CA9BF"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4BA8D16A"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26769EDC"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2FB91F1C"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6BEB500F" w14:textId="5907751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3D6B35F4"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p>
    <w:p w14:paraId="550197B3"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6E62FA">
        <w:rPr>
          <w:rFonts w:ascii="Tahoma" w:eastAsia="Times New Roman" w:hAnsi="Tahoma" w:cs="Tahoma"/>
          <w:b/>
          <w:lang w:eastAsia="sl-SI"/>
        </w:rPr>
        <w:t>JPE-SOP-380/24</w:t>
      </w:r>
      <w:r w:rsidR="00945C02">
        <w:rPr>
          <w:rFonts w:ascii="Tahoma" w:eastAsia="Times New Roman" w:hAnsi="Tahoma" w:cs="Tahoma"/>
          <w:b/>
          <w:lang w:eastAsia="sl-SI"/>
        </w:rPr>
        <w:t xml:space="preserve"> -</w:t>
      </w:r>
      <w:r w:rsidR="00945C02" w:rsidRPr="00945C02">
        <w:rPr>
          <w:rFonts w:ascii="Tahoma" w:eastAsia="Times New Roman" w:hAnsi="Tahoma" w:cs="Tahoma"/>
          <w:b/>
          <w:lang w:eastAsia="sl-SI"/>
        </w:rPr>
        <w:t xml:space="preserve"> </w:t>
      </w:r>
      <w:r w:rsidR="00FB29DC">
        <w:rPr>
          <w:rFonts w:ascii="Tahoma" w:eastAsia="Times New Roman" w:hAnsi="Tahoma" w:cs="Tahoma"/>
          <w:b/>
          <w:lang w:eastAsia="sl-SI"/>
        </w:rPr>
        <w:t xml:space="preserve">Dobava materiala za izvajanje strojnih del na plinovodnem omrežju naročnika </w:t>
      </w:r>
      <w:r w:rsidR="00E815BA">
        <w:rPr>
          <w:rFonts w:ascii="Tahoma" w:eastAsia="Times New Roman" w:hAnsi="Tahoma" w:cs="Tahoma"/>
          <w:b/>
          <w:lang w:eastAsia="sl-SI"/>
        </w:rPr>
        <w:t xml:space="preserve"> po</w:t>
      </w:r>
      <w:r w:rsidR="00AF0D71">
        <w:rPr>
          <w:rFonts w:ascii="Tahoma" w:eastAsia="Times New Roman" w:hAnsi="Tahoma" w:cs="Tahoma"/>
          <w:b/>
          <w:lang w:eastAsia="sl-SI"/>
        </w:rPr>
        <w:t xml:space="preserve"> sklopih</w:t>
      </w:r>
      <w:r w:rsidRPr="00090D8E">
        <w:rPr>
          <w:rFonts w:ascii="Tahoma" w:eastAsia="Times New Roman" w:hAnsi="Tahoma" w:cs="Tahoma"/>
          <w:b/>
          <w:lang w:eastAsia="sl-SI"/>
        </w:rPr>
        <w:t xml:space="preserve"> </w:t>
      </w:r>
      <w:r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1538FD">
        <w:rPr>
          <w:rFonts w:ascii="Tahoma" w:eastAsia="Times New Roman" w:hAnsi="Tahoma" w:cs="Tahoma"/>
          <w:lang w:eastAsia="sl-SI"/>
        </w:rPr>
        <w:t>*</w:t>
      </w:r>
      <w:r w:rsidRPr="00C44047">
        <w:rPr>
          <w:rFonts w:ascii="Tahoma" w:eastAsia="Times New Roman" w:hAnsi="Tahoma" w:cs="Tahoma"/>
          <w:lang w:eastAsia="sl-SI"/>
        </w:rPr>
        <w:t>, ter gospodarskih subjektih, za katere se glede na določbe zakona, ki ureja gospodarske družbe šteje, da so povezane družbe s ponudnikom.</w:t>
      </w:r>
    </w:p>
    <w:p w14:paraId="39258180"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6EE5CC4F"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00DBF77A"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6326C" w:rsidRPr="00C44047" w14:paraId="4EF7584F"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11B1B1B4"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68FB0A93"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01D199FC"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10D1BFB"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2594B46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2039D4E"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5FB65B34"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1D5B7A0"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EF26EE3"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14E67326"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4D8FD1A"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23729EB2"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F3EDABE"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95AA130"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69788F1E"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7DC41EF"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07DA5275"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D9A03CE"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890E39A"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3F24893A"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1175B9F"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0822C7EB"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95C3E17"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2C6C948"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5FA146A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7B14724"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67031E72"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DB3EAAE"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A3F0B4B"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1423C21E"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491FC7F0"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63460B2A"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1274751"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AE7A7F9"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bl>
    <w:p w14:paraId="3ADAB764"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p w14:paraId="73BA3D88"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4AD7922D"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6326C" w:rsidRPr="00C44047" w14:paraId="53123CFA"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4B0FA748"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2915451"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C5C7521"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2063453"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5DC5C055"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7DBA2114"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893E96F"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D6F3A31"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F182EBB"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035E4F8B"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6705539"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1E82251B"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1D63589"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1D06924"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6814394A"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541E3A39"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26AC756D"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1218C79"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F16C870"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70086564"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6AE6CC75"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333E9905"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38119AE"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AC2D8EB"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23C9B6B8"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D26AC1C"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1FA56E8A"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88E58BC"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7EEEB67"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4A91A30D"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C7384B1"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46B63798"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77F8C06"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32B98CC"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bl>
    <w:p w14:paraId="5028F480"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p w14:paraId="4E38B6FA"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70D084E9"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6326C" w:rsidRPr="00C44047" w14:paraId="016472E2"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A87D4A9"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17F60E2B"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58A58FE"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784EC27"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6326C" w:rsidRPr="00C44047" w14:paraId="29C5CF70"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597EBFF"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30454957"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D1B5A50"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D64A975"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28CE5B72"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4B3BEAD"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1EA6B529"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C80B637"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0DB5164"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57EB3CDE"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F96F078"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2C93ED15"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1FB0F07"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77C558F"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30A584D5"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68AFC64"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D01902C"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004CDF6"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35E385F"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168F9E4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8E59D91"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BDABABC"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13AB031"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385FEE0"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r w:rsidR="00C6326C" w:rsidRPr="00C44047" w14:paraId="23DC298A"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1EB71D60"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71EEA5B8"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B58665F"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95C4552"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tc>
      </w:tr>
    </w:tbl>
    <w:p w14:paraId="5032694D"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p w14:paraId="38FE8477"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p>
    <w:p w14:paraId="172CACBD"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7EB8A88"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p>
    <w:p w14:paraId="122E3BE8"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12BCE51D" w14:textId="77777777" w:rsidR="00C6326C" w:rsidRPr="00C44047"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p w14:paraId="73AE34FE"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D33DB99"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b/>
          <w:lang w:eastAsia="sl-SI"/>
        </w:rPr>
      </w:pPr>
    </w:p>
    <w:p w14:paraId="497C6901"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44D51EE9"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3F0F986D"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545767E3"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38394496" w14:textId="77777777" w:rsidR="00C6326C" w:rsidRPr="00712BC8" w:rsidRDefault="00C6326C" w:rsidP="00EB3D2C">
      <w:pPr>
        <w:keepNext/>
        <w:keepLines/>
        <w:widowControl w:val="0"/>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12C28922" w14:textId="77777777" w:rsidTr="008C7B4E">
        <w:trPr>
          <w:trHeight w:val="235"/>
        </w:trPr>
        <w:tc>
          <w:tcPr>
            <w:tcW w:w="2977" w:type="dxa"/>
            <w:tcBorders>
              <w:bottom w:val="single" w:sz="4" w:space="0" w:color="auto"/>
            </w:tcBorders>
          </w:tcPr>
          <w:p w14:paraId="0808EF29" w14:textId="77777777" w:rsidR="00C6326C" w:rsidRPr="00712BC8" w:rsidRDefault="00C6326C" w:rsidP="00EB3D2C">
            <w:pPr>
              <w:keepNext/>
              <w:keepLines/>
              <w:widowControl w:val="0"/>
              <w:spacing w:after="0" w:line="240" w:lineRule="auto"/>
              <w:jc w:val="both"/>
              <w:rPr>
                <w:rFonts w:ascii="Tahoma" w:eastAsia="Times New Roman" w:hAnsi="Tahoma" w:cs="Tahoma"/>
                <w:snapToGrid w:val="0"/>
                <w:color w:val="000000"/>
                <w:lang w:eastAsia="sl-SI"/>
              </w:rPr>
            </w:pPr>
          </w:p>
        </w:tc>
        <w:tc>
          <w:tcPr>
            <w:tcW w:w="2694" w:type="dxa"/>
          </w:tcPr>
          <w:p w14:paraId="59CBA201" w14:textId="77777777" w:rsidR="00C6326C" w:rsidRPr="00712BC8" w:rsidRDefault="00C6326C" w:rsidP="00EB3D2C">
            <w:pPr>
              <w:keepNext/>
              <w:keepLines/>
              <w:widowControl w:val="0"/>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412DD59" w14:textId="77777777" w:rsidR="00C6326C" w:rsidRPr="00712BC8"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0F2D2138" w14:textId="77777777" w:rsidTr="008C7B4E">
        <w:trPr>
          <w:trHeight w:val="235"/>
        </w:trPr>
        <w:tc>
          <w:tcPr>
            <w:tcW w:w="2977" w:type="dxa"/>
            <w:tcBorders>
              <w:top w:val="single" w:sz="4" w:space="0" w:color="auto"/>
            </w:tcBorders>
          </w:tcPr>
          <w:p w14:paraId="4C13A31C" w14:textId="77777777" w:rsidR="00C6326C" w:rsidRPr="00712BC8" w:rsidRDefault="00C6326C" w:rsidP="00EB3D2C">
            <w:pPr>
              <w:keepNext/>
              <w:keepLines/>
              <w:widowControl w:val="0"/>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8654722" w14:textId="77777777" w:rsidR="00C6326C" w:rsidRPr="00712BC8" w:rsidRDefault="00C6326C" w:rsidP="00EB3D2C">
            <w:pPr>
              <w:keepNext/>
              <w:keepLines/>
              <w:widowControl w:val="0"/>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066B4A6" w14:textId="77777777" w:rsidR="00C6326C" w:rsidRPr="00712BC8" w:rsidRDefault="00C6326C" w:rsidP="00EB3D2C">
            <w:pPr>
              <w:keepNext/>
              <w:keepLines/>
              <w:widowControl w:val="0"/>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51601DCF"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sz w:val="20"/>
          <w:szCs w:val="20"/>
          <w:lang w:eastAsia="sl-SI"/>
        </w:rPr>
      </w:pPr>
    </w:p>
    <w:p w14:paraId="6F647E70"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sz w:val="20"/>
          <w:szCs w:val="20"/>
          <w:lang w:eastAsia="sl-SI"/>
        </w:rPr>
      </w:pPr>
    </w:p>
    <w:p w14:paraId="7D5392A2"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sz w:val="20"/>
          <w:szCs w:val="20"/>
          <w:lang w:eastAsia="sl-SI"/>
        </w:rPr>
      </w:pPr>
    </w:p>
    <w:p w14:paraId="0A2D4C1D"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sz w:val="20"/>
          <w:szCs w:val="20"/>
          <w:lang w:eastAsia="sl-SI"/>
        </w:rPr>
      </w:pPr>
    </w:p>
    <w:p w14:paraId="06CDA05F"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i/>
          <w:sz w:val="18"/>
          <w:lang w:eastAsia="sl-SI"/>
        </w:rPr>
      </w:pPr>
    </w:p>
    <w:p w14:paraId="198E19F5"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i/>
          <w:sz w:val="18"/>
          <w:lang w:eastAsia="sl-SI"/>
        </w:rPr>
      </w:pPr>
    </w:p>
    <w:p w14:paraId="7B867D61"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7184E6F9" w14:textId="77777777" w:rsidR="00C6326C" w:rsidRPr="00CA1AE3" w:rsidRDefault="00C6326C" w:rsidP="00EB3D2C">
      <w:pPr>
        <w:keepNext/>
        <w:keepLines/>
        <w:widowControl w:val="0"/>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29DDEAA"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i/>
          <w:sz w:val="18"/>
          <w:lang w:eastAsia="sl-SI"/>
        </w:rPr>
      </w:pPr>
    </w:p>
    <w:p w14:paraId="4D73CB24" w14:textId="77777777" w:rsidR="00C6326C" w:rsidRPr="00CA1AE3" w:rsidRDefault="00C6326C" w:rsidP="00EB3D2C">
      <w:pPr>
        <w:keepNext/>
        <w:keepLines/>
        <w:widowControl w:val="0"/>
        <w:tabs>
          <w:tab w:val="left" w:pos="284"/>
        </w:tabs>
        <w:spacing w:after="0" w:line="240" w:lineRule="auto"/>
        <w:jc w:val="both"/>
        <w:rPr>
          <w:rFonts w:ascii="Tahoma" w:eastAsia="Times New Roman" w:hAnsi="Tahoma" w:cs="Tahoma"/>
          <w:i/>
          <w:sz w:val="18"/>
          <w:lang w:eastAsia="sl-SI"/>
        </w:rPr>
      </w:pPr>
    </w:p>
    <w:p w14:paraId="6E45046F" w14:textId="77777777" w:rsidR="001538FD" w:rsidRPr="00407A62" w:rsidRDefault="001538FD" w:rsidP="00EB3D2C">
      <w:pPr>
        <w:keepNext/>
        <w:keepLines/>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68C806CA" w14:textId="77777777" w:rsidR="001538FD" w:rsidRPr="004A281B" w:rsidRDefault="001538FD" w:rsidP="00EB3D2C">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20"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CB965F2" w14:textId="77777777" w:rsidR="00C6326C" w:rsidRPr="001538FD" w:rsidRDefault="001538FD" w:rsidP="00EB3D2C">
      <w:pPr>
        <w:pStyle w:val="Odstavekseznama"/>
        <w:keepNext/>
        <w:keepLines/>
        <w:widowControl w:val="0"/>
        <w:numPr>
          <w:ilvl w:val="0"/>
          <w:numId w:val="22"/>
        </w:numPr>
        <w:ind w:left="284" w:hanging="284"/>
        <w:jc w:val="both"/>
        <w:rPr>
          <w:rFonts w:ascii="Tahoma" w:hAnsi="Tahoma" w:cs="Tahoma"/>
          <w:bCs/>
          <w:i/>
          <w:sz w:val="18"/>
        </w:rPr>
      </w:pPr>
      <w:r w:rsidRPr="001538FD">
        <w:rPr>
          <w:rFonts w:ascii="Tahoma" w:hAnsi="Tahoma" w:cs="Tahoma"/>
          <w:i/>
          <w:sz w:val="16"/>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1538FD">
        <w:rPr>
          <w:rFonts w:ascii="Tahoma" w:hAnsi="Tahoma" w:cs="Tahoma"/>
          <w:i/>
          <w:sz w:val="16"/>
        </w:rPr>
        <w:t>ZIntPK</w:t>
      </w:r>
      <w:proofErr w:type="spellEnd"/>
      <w:r w:rsidRPr="001538FD">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r w:rsidRPr="001538FD">
        <w:rPr>
          <w:rFonts w:ascii="Tahoma" w:hAnsi="Tahoma" w:cs="Tahoma"/>
          <w:i/>
          <w:sz w:val="16"/>
        </w:rPr>
        <w:br w:type="page"/>
      </w:r>
    </w:p>
    <w:p w14:paraId="4F88EAB3" w14:textId="77777777" w:rsidR="00C6326C" w:rsidRPr="00637345" w:rsidRDefault="00C6326C" w:rsidP="00EB3D2C">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52A0C38C"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p w14:paraId="7C7AA89F" w14:textId="77777777" w:rsidR="00C6326C" w:rsidRPr="00637345" w:rsidRDefault="00C6326C" w:rsidP="00EB3D2C">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08A3E901"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32E8DFA"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7C0975A6"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1F36C99"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4299F6D5"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79F2DA3"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Spodaj podpisani/a, ki sem pri gospodarskemu subjektu ________________________________________</w:t>
      </w:r>
    </w:p>
    <w:p w14:paraId="20A67B0B"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2DCB0AA5" w14:textId="77777777" w:rsidR="00C6326C" w:rsidRPr="00637345" w:rsidRDefault="00C6326C" w:rsidP="00EB3D2C">
      <w:pPr>
        <w:keepNext/>
        <w:keepLines/>
        <w:widowControl w:val="0"/>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616437E0" w14:textId="77777777" w:rsidR="00C6326C" w:rsidRPr="00637345" w:rsidRDefault="00C6326C" w:rsidP="00EB3D2C">
      <w:pPr>
        <w:keepNext/>
        <w:keepLines/>
        <w:widowControl w:val="0"/>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5CC087B5" w14:textId="77777777" w:rsidR="00C6326C" w:rsidRPr="00637345" w:rsidRDefault="00C6326C" w:rsidP="00EB3D2C">
      <w:pPr>
        <w:keepNext/>
        <w:keepLines/>
        <w:widowControl w:val="0"/>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612303D8"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7574E30"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0B5F3D51" w14:textId="77777777" w:rsidR="00C6326C" w:rsidRPr="00637345" w:rsidRDefault="00C6326C" w:rsidP="00EB3D2C">
      <w:pPr>
        <w:keepNext/>
        <w:keepLines/>
        <w:widowControl w:val="0"/>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5FBFF08A" w14:textId="77777777" w:rsidR="00C6326C" w:rsidRPr="00637345" w:rsidRDefault="00C6326C" w:rsidP="00EB3D2C">
      <w:pPr>
        <w:keepNext/>
        <w:keepLines/>
        <w:widowControl w:val="0"/>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617BCD1A" w14:textId="77777777" w:rsidR="00C6326C" w:rsidRPr="00637345" w:rsidRDefault="00C6326C" w:rsidP="00EB3D2C">
      <w:pPr>
        <w:keepNext/>
        <w:keepLines/>
        <w:widowControl w:val="0"/>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657838A8"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5022798B"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559DB4A4" w14:textId="77777777" w:rsidR="00C6326C" w:rsidRPr="00637345" w:rsidRDefault="00C6326C" w:rsidP="00EB3D2C">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1E27EE0B" w14:textId="77777777" w:rsidR="00C6326C" w:rsidRPr="00637345" w:rsidRDefault="00C6326C" w:rsidP="00EB3D2C">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7CE3D623"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B9AFB1E" w14:textId="77777777" w:rsidR="00015E07" w:rsidRPr="00015E07" w:rsidRDefault="00015E07"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20"/>
          <w:lang w:eastAsia="sl-SI"/>
        </w:rPr>
      </w:pPr>
      <w:r w:rsidRPr="00015E07">
        <w:rPr>
          <w:rFonts w:ascii="Tahoma" w:eastAsia="Times New Roman" w:hAnsi="Tahoma" w:cs="Tahoma"/>
          <w:sz w:val="20"/>
          <w:lang w:eastAsia="sl-SI"/>
        </w:rPr>
        <w:t xml:space="preserve">da mi ni bila izrečena pravnomočna sodba za kazniva dejanja iz Kazenskega zakonika (Uradni list RS, št. 50/12 – uradno prečiščeno besedilo, 6/16 – </w:t>
      </w:r>
      <w:proofErr w:type="spellStart"/>
      <w:r w:rsidRPr="00015E07">
        <w:rPr>
          <w:rFonts w:ascii="Tahoma" w:eastAsia="Times New Roman" w:hAnsi="Tahoma" w:cs="Tahoma"/>
          <w:sz w:val="20"/>
          <w:lang w:eastAsia="sl-SI"/>
        </w:rPr>
        <w:t>popr</w:t>
      </w:r>
      <w:proofErr w:type="spellEnd"/>
      <w:r w:rsidRPr="00015E07">
        <w:rPr>
          <w:rFonts w:ascii="Tahoma" w:eastAsia="Times New Roman" w:hAnsi="Tahoma" w:cs="Tahoma"/>
          <w:sz w:val="20"/>
          <w:lang w:eastAsia="sl-SI"/>
        </w:rPr>
        <w:t xml:space="preserve">., 54/15, 38/16, 27/17, 23/20, 91/20, 95/21, 186/21 in 105/22 – ZZNŠPP; v nadaljnjem besedilu: KZ-1) in so našteta v prvem odstavku 75. člena ZJN-3, ali za primerljiva kazniva dejanja, ki so jih izrekla tuja sodišča, </w:t>
      </w:r>
    </w:p>
    <w:p w14:paraId="13A0983A" w14:textId="77777777" w:rsidR="00015E07" w:rsidRPr="00015E07" w:rsidRDefault="00015E07"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20"/>
          <w:lang w:eastAsia="sl-SI"/>
        </w:rPr>
      </w:pPr>
    </w:p>
    <w:p w14:paraId="12FC92E2" w14:textId="77777777" w:rsidR="00015E07" w:rsidRPr="00015E07" w:rsidRDefault="00015E07"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20"/>
          <w:lang w:eastAsia="sl-SI"/>
        </w:rPr>
      </w:pPr>
      <w:r w:rsidRPr="00015E07">
        <w:rPr>
          <w:rFonts w:ascii="Tahoma" w:eastAsia="Times New Roman" w:hAnsi="Tahoma" w:cs="Tahoma"/>
          <w:sz w:val="20"/>
          <w:lang w:eastAsia="sl-SI"/>
        </w:rPr>
        <w:t>in</w:t>
      </w:r>
    </w:p>
    <w:p w14:paraId="7E9BA936" w14:textId="77777777" w:rsidR="00015E07" w:rsidRPr="00015E07" w:rsidRDefault="00015E07"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20"/>
          <w:lang w:eastAsia="sl-SI"/>
        </w:rPr>
      </w:pPr>
    </w:p>
    <w:p w14:paraId="34B776E7" w14:textId="77777777" w:rsidR="00015E07" w:rsidRPr="00015E07" w:rsidRDefault="00015E07" w:rsidP="00EB3D2C">
      <w:pPr>
        <w:keepNext/>
        <w:keepLines/>
        <w:widowControl w:val="0"/>
        <w:tabs>
          <w:tab w:val="left" w:pos="567"/>
          <w:tab w:val="left" w:pos="851"/>
          <w:tab w:val="left" w:pos="993"/>
        </w:tabs>
        <w:suppressAutoHyphens/>
        <w:spacing w:after="0" w:line="240" w:lineRule="auto"/>
        <w:jc w:val="center"/>
        <w:rPr>
          <w:rFonts w:ascii="Tahoma" w:eastAsia="Times New Roman" w:hAnsi="Tahoma" w:cs="Tahoma"/>
          <w:b/>
          <w:sz w:val="20"/>
          <w:lang w:eastAsia="sl-SI"/>
        </w:rPr>
      </w:pPr>
      <w:r w:rsidRPr="00015E07">
        <w:rPr>
          <w:rFonts w:ascii="Tahoma" w:eastAsia="Times New Roman" w:hAnsi="Tahoma" w:cs="Tahoma"/>
          <w:b/>
          <w:sz w:val="20"/>
          <w:lang w:eastAsia="sl-SI"/>
        </w:rPr>
        <w:t>POOBLAŠČAM</w:t>
      </w:r>
    </w:p>
    <w:p w14:paraId="7D59402D" w14:textId="77777777" w:rsidR="00015E07" w:rsidRPr="00015E07" w:rsidRDefault="00015E07"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20"/>
          <w:lang w:eastAsia="sl-SI"/>
        </w:rPr>
      </w:pPr>
    </w:p>
    <w:p w14:paraId="63FFEA64" w14:textId="77777777" w:rsidR="00C6326C" w:rsidRPr="00637345" w:rsidRDefault="00015E07"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015E07">
        <w:rPr>
          <w:rFonts w:ascii="Tahoma" w:eastAsia="Times New Roman" w:hAnsi="Tahoma" w:cs="Tahoma"/>
          <w:sz w:val="20"/>
          <w:lang w:eastAsia="sl-SI"/>
        </w:rPr>
        <w:t xml:space="preserve">JAVNI HOLDING Ljubljana, </w:t>
      </w:r>
      <w:proofErr w:type="spellStart"/>
      <w:r w:rsidRPr="00015E07">
        <w:rPr>
          <w:rFonts w:ascii="Tahoma" w:eastAsia="Times New Roman" w:hAnsi="Tahoma" w:cs="Tahoma"/>
          <w:sz w:val="20"/>
          <w:lang w:eastAsia="sl-SI"/>
        </w:rPr>
        <w:t>d.o.o</w:t>
      </w:r>
      <w:proofErr w:type="spellEnd"/>
      <w:r w:rsidRPr="00015E07">
        <w:rPr>
          <w:rFonts w:ascii="Tahoma" w:eastAsia="Times New Roman" w:hAnsi="Tahoma" w:cs="Tahoma"/>
          <w:sz w:val="20"/>
          <w:lang w:eastAsia="sl-SI"/>
        </w:rPr>
        <w:t xml:space="preserve">., Verovškova ulica 70, 1000 Ljubljana, da za potrebe preverjanja izpolnjevanja pogojev v postopku oddaje javnega naročila št. </w:t>
      </w:r>
      <w:r w:rsidR="006E62FA">
        <w:rPr>
          <w:rFonts w:ascii="Tahoma" w:eastAsia="Times New Roman" w:hAnsi="Tahoma" w:cs="Tahoma"/>
          <w:b/>
          <w:noProof/>
          <w:sz w:val="20"/>
          <w:szCs w:val="20"/>
          <w:lang w:eastAsia="sl-SI"/>
        </w:rPr>
        <w:t>JPE-SOP-380/24</w:t>
      </w:r>
      <w:r w:rsidR="00945C02" w:rsidRPr="00251A5C">
        <w:rPr>
          <w:rFonts w:ascii="Tahoma" w:eastAsia="Times New Roman" w:hAnsi="Tahoma" w:cs="Tahoma"/>
          <w:b/>
          <w:noProof/>
          <w:sz w:val="20"/>
          <w:szCs w:val="20"/>
          <w:lang w:eastAsia="sl-SI"/>
        </w:rPr>
        <w:t xml:space="preserve"> - </w:t>
      </w:r>
      <w:r w:rsidR="00FB29DC">
        <w:rPr>
          <w:rFonts w:ascii="Tahoma" w:eastAsia="Times New Roman" w:hAnsi="Tahoma" w:cs="Tahoma"/>
          <w:b/>
          <w:noProof/>
          <w:sz w:val="20"/>
          <w:szCs w:val="20"/>
          <w:lang w:eastAsia="sl-SI"/>
        </w:rPr>
        <w:t xml:space="preserve">Dobava materiala za izvajanje strojnih del na plinovodnem omrežju naročnika </w:t>
      </w:r>
      <w:r w:rsidR="00E815BA" w:rsidRPr="00251A5C">
        <w:rPr>
          <w:rFonts w:ascii="Tahoma" w:eastAsia="Times New Roman" w:hAnsi="Tahoma" w:cs="Tahoma"/>
          <w:b/>
          <w:noProof/>
          <w:sz w:val="20"/>
          <w:szCs w:val="20"/>
          <w:lang w:eastAsia="sl-SI"/>
        </w:rPr>
        <w:t xml:space="preserve"> po</w:t>
      </w:r>
      <w:r w:rsidR="00AF0D71" w:rsidRPr="00251A5C">
        <w:rPr>
          <w:rFonts w:ascii="Tahoma" w:eastAsia="Times New Roman" w:hAnsi="Tahoma" w:cs="Tahoma"/>
          <w:b/>
          <w:noProof/>
          <w:sz w:val="20"/>
          <w:szCs w:val="20"/>
          <w:lang w:eastAsia="sl-SI"/>
        </w:rPr>
        <w:t xml:space="preserve"> sklopih</w:t>
      </w:r>
      <w:r w:rsidR="00C6326C" w:rsidRPr="00637345">
        <w:rPr>
          <w:rFonts w:ascii="Tahoma" w:eastAsia="Times New Roman" w:hAnsi="Tahoma" w:cs="Tahoma"/>
          <w:sz w:val="20"/>
          <w:szCs w:val="20"/>
          <w:lang w:eastAsia="sl-SI"/>
        </w:rPr>
        <w:t xml:space="preserve">, </w:t>
      </w:r>
      <w:r w:rsidR="00D22DD8" w:rsidRPr="00D22DD8">
        <w:rPr>
          <w:rFonts w:ascii="Tahoma" w:eastAsia="Times New Roman" w:hAnsi="Tahoma" w:cs="Tahoma"/>
          <w:sz w:val="20"/>
          <w:szCs w:val="20"/>
          <w:lang w:eastAsia="sl-SI"/>
        </w:rPr>
        <w:t xml:space="preserve">pridobi podatke za preveritev ponudbe v skladu z 89. členom ZJN-3 v enotnem informacijskem sistemu – </w:t>
      </w:r>
      <w:proofErr w:type="spellStart"/>
      <w:r w:rsidR="00D22DD8" w:rsidRPr="00D22DD8">
        <w:rPr>
          <w:rFonts w:ascii="Tahoma" w:eastAsia="Times New Roman" w:hAnsi="Tahoma" w:cs="Tahoma"/>
          <w:sz w:val="20"/>
          <w:szCs w:val="20"/>
          <w:lang w:eastAsia="sl-SI"/>
        </w:rPr>
        <w:t>eDosje</w:t>
      </w:r>
      <w:proofErr w:type="spellEnd"/>
      <w:r w:rsidR="00D22DD8" w:rsidRPr="00D22DD8">
        <w:rPr>
          <w:rFonts w:ascii="Tahoma" w:eastAsia="Times New Roman" w:hAnsi="Tahoma" w:cs="Tahoma"/>
          <w:sz w:val="20"/>
          <w:szCs w:val="20"/>
          <w:lang w:eastAsia="sl-SI"/>
        </w:rPr>
        <w:t xml:space="preserve"> iz devetega odstavka 77. člena ZJN-3, ter se tudi zavezujemo, da bomo na zahtevo pooblaščenega predstavnika naročnika predložili dodatna pooblastila za preveritev podatkov iz uradnih evidenc</w:t>
      </w:r>
      <w:r w:rsidR="00C6326C" w:rsidRPr="00637345">
        <w:rPr>
          <w:rFonts w:ascii="Tahoma" w:eastAsia="Times New Roman" w:hAnsi="Tahoma" w:cs="Tahoma"/>
          <w:sz w:val="20"/>
          <w:szCs w:val="20"/>
          <w:lang w:eastAsia="sl-SI"/>
        </w:rPr>
        <w:t>.</w:t>
      </w:r>
    </w:p>
    <w:p w14:paraId="6BCFFBD5"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24FCFDBC"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189EE9BE"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6326C" w:rsidRPr="00637345" w14:paraId="0CF00CB5" w14:textId="77777777" w:rsidTr="008C7B4E">
        <w:trPr>
          <w:trHeight w:val="235"/>
        </w:trPr>
        <w:tc>
          <w:tcPr>
            <w:tcW w:w="3402" w:type="dxa"/>
            <w:tcBorders>
              <w:top w:val="single" w:sz="4" w:space="0" w:color="auto"/>
            </w:tcBorders>
          </w:tcPr>
          <w:p w14:paraId="2379ECB3" w14:textId="77777777" w:rsidR="00C6326C" w:rsidRPr="00637345" w:rsidRDefault="00C6326C" w:rsidP="00EB3D2C">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177A5E3B" w14:textId="77777777" w:rsidR="00C6326C" w:rsidRPr="00637345" w:rsidRDefault="00C6326C" w:rsidP="00EB3D2C">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4C7DB0AF" w14:textId="77777777" w:rsidR="00C6326C" w:rsidRPr="00637345" w:rsidRDefault="00C6326C" w:rsidP="00EB3D2C">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70243B24" w14:textId="77777777" w:rsidR="00C6326C" w:rsidRPr="00637345" w:rsidRDefault="00C6326C" w:rsidP="00EB3D2C">
      <w:pPr>
        <w:keepNext/>
        <w:keepLines/>
        <w:widowControl w:val="0"/>
        <w:tabs>
          <w:tab w:val="left" w:pos="284"/>
        </w:tabs>
        <w:spacing w:after="0" w:line="240" w:lineRule="auto"/>
        <w:jc w:val="both"/>
        <w:rPr>
          <w:rFonts w:ascii="Tahoma" w:eastAsia="Times New Roman" w:hAnsi="Tahoma" w:cs="Tahoma"/>
          <w:sz w:val="20"/>
          <w:szCs w:val="20"/>
          <w:lang w:eastAsia="sl-SI"/>
        </w:rPr>
      </w:pPr>
    </w:p>
    <w:p w14:paraId="38FDC78B" w14:textId="77777777" w:rsidR="00C6326C" w:rsidRPr="00637345" w:rsidRDefault="00C6326C" w:rsidP="00EB3D2C">
      <w:pPr>
        <w:keepNext/>
        <w:keepLines/>
        <w:widowControl w:val="0"/>
        <w:tabs>
          <w:tab w:val="left" w:pos="284"/>
        </w:tabs>
        <w:spacing w:after="0" w:line="240" w:lineRule="auto"/>
        <w:jc w:val="both"/>
        <w:rPr>
          <w:rFonts w:ascii="Tahoma" w:eastAsia="Times New Roman" w:hAnsi="Tahoma" w:cs="Tahoma"/>
          <w:sz w:val="20"/>
          <w:szCs w:val="20"/>
          <w:lang w:eastAsia="sl-SI"/>
        </w:rPr>
      </w:pPr>
    </w:p>
    <w:p w14:paraId="7ADCF5E3" w14:textId="77777777" w:rsidR="00C6326C" w:rsidRPr="00637345" w:rsidRDefault="00C6326C" w:rsidP="00EB3D2C">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09D1EFDE" w14:textId="77777777" w:rsidR="00C6326C" w:rsidRPr="00637345" w:rsidRDefault="00C6326C" w:rsidP="00EB3D2C">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55EBC86D" w14:textId="77777777" w:rsidR="00C6326C" w:rsidRPr="00637345" w:rsidRDefault="00C6326C" w:rsidP="00EB3D2C">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5174E0F4" w14:textId="77777777" w:rsidR="00C6326C" w:rsidRPr="00637345" w:rsidRDefault="00C6326C" w:rsidP="00EB3D2C">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0BE6C4F0" w14:textId="77777777" w:rsidR="00C6326C" w:rsidRPr="00637345" w:rsidRDefault="00C6326C" w:rsidP="00EB3D2C">
      <w:pPr>
        <w:keepNext/>
        <w:keepLines/>
        <w:widowControl w:val="0"/>
        <w:spacing w:after="0" w:line="240" w:lineRule="auto"/>
        <w:jc w:val="both"/>
        <w:rPr>
          <w:rFonts w:ascii="Tahoma" w:eastAsia="Times New Roman" w:hAnsi="Tahoma" w:cs="Tahoma"/>
          <w:b/>
          <w:i/>
          <w:sz w:val="16"/>
          <w:szCs w:val="18"/>
          <w:lang w:eastAsia="sl-SI"/>
        </w:rPr>
      </w:pPr>
    </w:p>
    <w:p w14:paraId="2F1DEBED" w14:textId="77777777" w:rsidR="00C6326C" w:rsidRPr="00637345" w:rsidRDefault="00C6326C" w:rsidP="00EB3D2C">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6326C" w:rsidRPr="00637345" w14:paraId="5D98D8CF" w14:textId="77777777" w:rsidTr="008C7B4E">
        <w:tc>
          <w:tcPr>
            <w:tcW w:w="7740" w:type="dxa"/>
            <w:tcBorders>
              <w:top w:val="single" w:sz="4" w:space="0" w:color="000000"/>
              <w:left w:val="single" w:sz="4" w:space="0" w:color="000000"/>
              <w:bottom w:val="single" w:sz="4" w:space="0" w:color="000000"/>
            </w:tcBorders>
          </w:tcPr>
          <w:p w14:paraId="29F0BA8A" w14:textId="77777777" w:rsidR="00C6326C" w:rsidRPr="00637345" w:rsidRDefault="00C6326C" w:rsidP="00EB3D2C">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1" w:name="_Toc495914071"/>
            <w:r w:rsidRPr="00637345">
              <w:rPr>
                <w:rFonts w:ascii="Tahoma" w:eastAsia="Times New Roman" w:hAnsi="Tahoma" w:cs="Tahoma"/>
                <w:b/>
                <w:lang w:eastAsia="sl-SI"/>
              </w:rPr>
              <w:t>UDELEŽBA PODIZVAJALCEV</w:t>
            </w:r>
            <w:bookmarkEnd w:id="21"/>
          </w:p>
        </w:tc>
        <w:tc>
          <w:tcPr>
            <w:tcW w:w="1684" w:type="dxa"/>
            <w:tcBorders>
              <w:top w:val="single" w:sz="4" w:space="0" w:color="000000"/>
              <w:left w:val="single" w:sz="4" w:space="0" w:color="808080"/>
              <w:bottom w:val="single" w:sz="4" w:space="0" w:color="000000"/>
              <w:right w:val="single" w:sz="4" w:space="0" w:color="000000"/>
            </w:tcBorders>
          </w:tcPr>
          <w:p w14:paraId="13311900" w14:textId="77777777" w:rsidR="00C6326C" w:rsidRPr="00637345" w:rsidRDefault="00C6326C" w:rsidP="00EB3D2C">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4BC265CC"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p w14:paraId="7BC832D3"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4A52C230"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p w14:paraId="63F076E3" w14:textId="77777777" w:rsidR="00945C02" w:rsidRPr="00357843" w:rsidRDefault="00945C02" w:rsidP="00EB3D2C">
      <w:pPr>
        <w:keepNext/>
        <w:keepLines/>
        <w:widowControl w:val="0"/>
        <w:spacing w:after="0" w:line="240" w:lineRule="auto"/>
        <w:jc w:val="both"/>
        <w:rPr>
          <w:rFonts w:ascii="Tahoma" w:eastAsia="Times New Roman" w:hAnsi="Tahoma" w:cs="Tahoma"/>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w:t>
      </w:r>
      <w:r w:rsidRPr="001C5BB2">
        <w:rPr>
          <w:rFonts w:ascii="Tahoma" w:eastAsia="Times New Roman" w:hAnsi="Tahoma" w:cs="Tahoma"/>
          <w:color w:val="000000"/>
        </w:rPr>
        <w:t xml:space="preserve">javnega naročila št. </w:t>
      </w:r>
      <w:r w:rsidR="006E62FA">
        <w:rPr>
          <w:rFonts w:ascii="Tahoma" w:eastAsia="Times New Roman" w:hAnsi="Tahoma" w:cs="Tahoma"/>
          <w:color w:val="000000"/>
        </w:rPr>
        <w:t>JPE-SOP-380/24</w:t>
      </w:r>
      <w:r w:rsidRPr="001C5BB2">
        <w:rPr>
          <w:rFonts w:ascii="Tahoma" w:eastAsia="Times New Roman" w:hAnsi="Tahoma" w:cs="Tahoma"/>
          <w:color w:val="000000"/>
        </w:rPr>
        <w:t xml:space="preserve"> – </w:t>
      </w:r>
      <w:r w:rsidR="00FB29DC">
        <w:rPr>
          <w:rFonts w:ascii="Tahoma" w:eastAsia="Times New Roman" w:hAnsi="Tahoma" w:cs="Tahoma"/>
          <w:color w:val="000000"/>
        </w:rPr>
        <w:t xml:space="preserve">Dobava materiala za izvajanje strojnih del na plinovodnem omrežju naročnika </w:t>
      </w:r>
      <w:r w:rsidR="0058106E">
        <w:rPr>
          <w:rFonts w:ascii="Tahoma" w:eastAsia="Times New Roman" w:hAnsi="Tahoma" w:cs="Tahoma"/>
          <w:color w:val="000000"/>
        </w:rPr>
        <w:t xml:space="preserve"> po</w:t>
      </w:r>
      <w:r w:rsidRPr="001C5BB2">
        <w:rPr>
          <w:rFonts w:ascii="Tahoma" w:eastAsia="Times New Roman" w:hAnsi="Tahoma" w:cs="Tahoma"/>
          <w:color w:val="000000"/>
        </w:rPr>
        <w:t xml:space="preserve"> sklop</w:t>
      </w:r>
      <w:r w:rsidR="0058106E">
        <w:rPr>
          <w:rFonts w:ascii="Tahoma" w:eastAsia="Times New Roman" w:hAnsi="Tahoma" w:cs="Tahoma"/>
          <w:color w:val="000000"/>
        </w:rPr>
        <w:t xml:space="preserve">ih </w:t>
      </w:r>
      <w:r w:rsidRPr="00357843">
        <w:rPr>
          <w:rFonts w:ascii="Tahoma" w:eastAsia="Times New Roman" w:hAnsi="Tahoma" w:cs="Tahoma"/>
          <w:lang w:eastAsia="sl-SI"/>
        </w:rPr>
        <w:t>sodelovali z naslednjimi podizvajalci:</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4"/>
        <w:gridCol w:w="3854"/>
        <w:gridCol w:w="1836"/>
      </w:tblGrid>
      <w:tr w:rsidR="0058106E" w:rsidRPr="00637345" w14:paraId="790F27D0" w14:textId="77777777" w:rsidTr="0058106E">
        <w:trPr>
          <w:trHeight w:val="460"/>
        </w:trPr>
        <w:tc>
          <w:tcPr>
            <w:tcW w:w="3654" w:type="dxa"/>
            <w:shd w:val="clear" w:color="auto" w:fill="auto"/>
            <w:vAlign w:val="center"/>
          </w:tcPr>
          <w:p w14:paraId="1B0DDF4C" w14:textId="77777777" w:rsidR="0058106E" w:rsidRPr="00637345" w:rsidRDefault="0058106E" w:rsidP="00EB3D2C">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854" w:type="dxa"/>
            <w:shd w:val="clear" w:color="auto" w:fill="auto"/>
          </w:tcPr>
          <w:p w14:paraId="7E3C319C" w14:textId="77777777" w:rsidR="0058106E" w:rsidRPr="00637345" w:rsidRDefault="0058106E" w:rsidP="00EB3D2C">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c>
          <w:tcPr>
            <w:tcW w:w="1836" w:type="dxa"/>
          </w:tcPr>
          <w:p w14:paraId="6648270E" w14:textId="77777777" w:rsidR="0058106E" w:rsidRPr="00637345" w:rsidRDefault="0058106E" w:rsidP="00EB3D2C">
            <w:pPr>
              <w:keepNext/>
              <w:keepLines/>
              <w:widowControl w:val="0"/>
              <w:spacing w:after="0" w:line="240" w:lineRule="auto"/>
              <w:jc w:val="center"/>
              <w:rPr>
                <w:rFonts w:ascii="Tahoma" w:eastAsia="Times New Roman" w:hAnsi="Tahoma" w:cs="Tahoma"/>
                <w:lang w:eastAsia="sl-SI"/>
              </w:rPr>
            </w:pPr>
            <w:r>
              <w:rPr>
                <w:rFonts w:ascii="Tahoma" w:eastAsia="Times New Roman" w:hAnsi="Tahoma" w:cs="Tahoma"/>
                <w:lang w:eastAsia="sl-SI"/>
              </w:rPr>
              <w:t>Št. sklopa</w:t>
            </w:r>
          </w:p>
        </w:tc>
      </w:tr>
      <w:tr w:rsidR="0058106E" w:rsidRPr="00637345" w14:paraId="3E51F8AD" w14:textId="77777777" w:rsidTr="0058106E">
        <w:trPr>
          <w:trHeight w:val="460"/>
        </w:trPr>
        <w:tc>
          <w:tcPr>
            <w:tcW w:w="3654" w:type="dxa"/>
            <w:shd w:val="clear" w:color="auto" w:fill="auto"/>
          </w:tcPr>
          <w:p w14:paraId="55774DB3" w14:textId="77777777" w:rsidR="0058106E" w:rsidRPr="00637345" w:rsidRDefault="0058106E" w:rsidP="00EB3D2C">
            <w:pPr>
              <w:keepNext/>
              <w:keepLines/>
              <w:widowControl w:val="0"/>
              <w:spacing w:after="0" w:line="240" w:lineRule="auto"/>
              <w:jc w:val="both"/>
              <w:rPr>
                <w:rFonts w:ascii="Tahoma" w:eastAsia="Times New Roman" w:hAnsi="Tahoma" w:cs="Tahoma"/>
                <w:lang w:eastAsia="sl-SI"/>
              </w:rPr>
            </w:pPr>
          </w:p>
        </w:tc>
        <w:tc>
          <w:tcPr>
            <w:tcW w:w="3854" w:type="dxa"/>
            <w:shd w:val="clear" w:color="auto" w:fill="auto"/>
          </w:tcPr>
          <w:p w14:paraId="5CEC9EAC" w14:textId="77777777" w:rsidR="0058106E" w:rsidRPr="00637345" w:rsidRDefault="0058106E" w:rsidP="00EB3D2C">
            <w:pPr>
              <w:keepNext/>
              <w:keepLines/>
              <w:widowControl w:val="0"/>
              <w:spacing w:after="0" w:line="240" w:lineRule="auto"/>
              <w:jc w:val="both"/>
              <w:rPr>
                <w:rFonts w:ascii="Tahoma" w:eastAsia="Times New Roman" w:hAnsi="Tahoma" w:cs="Tahoma"/>
                <w:lang w:eastAsia="sl-SI"/>
              </w:rPr>
            </w:pPr>
          </w:p>
        </w:tc>
        <w:tc>
          <w:tcPr>
            <w:tcW w:w="1836" w:type="dxa"/>
          </w:tcPr>
          <w:p w14:paraId="7C9013BB" w14:textId="77777777" w:rsidR="0058106E" w:rsidRPr="00637345" w:rsidRDefault="0058106E" w:rsidP="00EB3D2C">
            <w:pPr>
              <w:keepNext/>
              <w:keepLines/>
              <w:widowControl w:val="0"/>
              <w:spacing w:after="0" w:line="240" w:lineRule="auto"/>
              <w:jc w:val="both"/>
              <w:rPr>
                <w:rFonts w:ascii="Tahoma" w:eastAsia="Times New Roman" w:hAnsi="Tahoma" w:cs="Tahoma"/>
                <w:lang w:eastAsia="sl-SI"/>
              </w:rPr>
            </w:pPr>
          </w:p>
        </w:tc>
      </w:tr>
    </w:tbl>
    <w:p w14:paraId="69BDD58B" w14:textId="77777777" w:rsidR="00C6326C" w:rsidRPr="00637345" w:rsidRDefault="00C6326C" w:rsidP="00EB3D2C">
      <w:pPr>
        <w:keepNext/>
        <w:keepLines/>
        <w:widowControl w:val="0"/>
        <w:spacing w:after="0" w:line="240" w:lineRule="auto"/>
        <w:jc w:val="both"/>
        <w:rPr>
          <w:rFonts w:ascii="Tahoma" w:eastAsia="Times New Roman" w:hAnsi="Tahoma" w:cs="Tahoma"/>
          <w:b/>
          <w:bCs/>
          <w:lang w:eastAsia="sl-SI"/>
        </w:rPr>
      </w:pPr>
    </w:p>
    <w:p w14:paraId="32B62763" w14:textId="77777777" w:rsidR="00C6326C" w:rsidRPr="00637345" w:rsidRDefault="00C6326C" w:rsidP="00EB3D2C">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1111DE67" w14:textId="77777777" w:rsidR="00C6326C" w:rsidRPr="00637345" w:rsidRDefault="00C6326C" w:rsidP="00EB3D2C">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758DDC4C"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p w14:paraId="5E49495E"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3C907B6F"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0DDC1477" w14:textId="77777777" w:rsidR="00C6326C" w:rsidRPr="00EF49F8" w:rsidRDefault="00C6326C" w:rsidP="00EB3D2C">
      <w:pPr>
        <w:keepNext/>
        <w:keepLines/>
        <w:widowControl w:val="0"/>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1852892F" w14:textId="77777777" w:rsidTr="008C7B4E">
        <w:trPr>
          <w:trHeight w:val="235"/>
        </w:trPr>
        <w:tc>
          <w:tcPr>
            <w:tcW w:w="3119" w:type="dxa"/>
            <w:tcBorders>
              <w:bottom w:val="single" w:sz="4" w:space="0" w:color="auto"/>
            </w:tcBorders>
          </w:tcPr>
          <w:p w14:paraId="4F09C31D" w14:textId="77777777" w:rsidR="00C6326C" w:rsidRPr="00EF49F8" w:rsidRDefault="00C6326C" w:rsidP="00EB3D2C">
            <w:pPr>
              <w:keepNext/>
              <w:keepLines/>
              <w:widowControl w:val="0"/>
              <w:spacing w:after="0" w:line="240" w:lineRule="auto"/>
              <w:jc w:val="both"/>
              <w:rPr>
                <w:rFonts w:ascii="Tahoma" w:eastAsia="Times New Roman" w:hAnsi="Tahoma" w:cs="Tahoma"/>
                <w:snapToGrid w:val="0"/>
                <w:color w:val="000000"/>
                <w:lang w:eastAsia="sl-SI"/>
              </w:rPr>
            </w:pPr>
          </w:p>
        </w:tc>
        <w:tc>
          <w:tcPr>
            <w:tcW w:w="2552" w:type="dxa"/>
          </w:tcPr>
          <w:p w14:paraId="448F1DFB" w14:textId="77777777" w:rsidR="00C6326C" w:rsidRPr="00EF49F8" w:rsidRDefault="00C6326C" w:rsidP="00EB3D2C">
            <w:pPr>
              <w:keepNext/>
              <w:keepLines/>
              <w:widowControl w:val="0"/>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17DF5FC" w14:textId="77777777" w:rsidR="00C6326C" w:rsidRPr="00EF49F8"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2B935D19" w14:textId="77777777" w:rsidTr="008C7B4E">
        <w:trPr>
          <w:trHeight w:val="235"/>
        </w:trPr>
        <w:tc>
          <w:tcPr>
            <w:tcW w:w="3119" w:type="dxa"/>
            <w:tcBorders>
              <w:top w:val="single" w:sz="4" w:space="0" w:color="auto"/>
            </w:tcBorders>
          </w:tcPr>
          <w:p w14:paraId="3165923D" w14:textId="77777777" w:rsidR="00C6326C" w:rsidRPr="00EF49F8" w:rsidRDefault="00C6326C" w:rsidP="00EB3D2C">
            <w:pPr>
              <w:keepNext/>
              <w:keepLines/>
              <w:widowControl w:val="0"/>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20A7F08D" w14:textId="77777777" w:rsidR="00C6326C" w:rsidRPr="00EF49F8" w:rsidRDefault="00C6326C" w:rsidP="00EB3D2C">
            <w:pPr>
              <w:keepNext/>
              <w:keepLines/>
              <w:widowControl w:val="0"/>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65C40226" w14:textId="77777777" w:rsidR="00C6326C" w:rsidRPr="00EF49F8" w:rsidRDefault="00C6326C" w:rsidP="00EB3D2C">
            <w:pPr>
              <w:keepNext/>
              <w:keepLines/>
              <w:widowControl w:val="0"/>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4F675422" w14:textId="77777777" w:rsidR="00C6326C" w:rsidRPr="00637345" w:rsidRDefault="00C6326C" w:rsidP="00EB3D2C">
      <w:pPr>
        <w:keepNext/>
        <w:keepLines/>
        <w:widowControl w:val="0"/>
        <w:spacing w:after="0" w:line="240" w:lineRule="auto"/>
        <w:jc w:val="both"/>
        <w:rPr>
          <w:rFonts w:ascii="Tahoma" w:eastAsia="Times New Roman" w:hAnsi="Tahoma" w:cs="Tahoma"/>
          <w:b/>
          <w:lang w:eastAsia="sl-SI"/>
        </w:rPr>
      </w:pPr>
    </w:p>
    <w:p w14:paraId="4A138434" w14:textId="77777777" w:rsidR="00C6326C" w:rsidRPr="00637345" w:rsidRDefault="00C6326C" w:rsidP="00EB3D2C">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69C38F49" w14:textId="77777777" w:rsidR="00C6326C" w:rsidRPr="00637345" w:rsidRDefault="00C6326C" w:rsidP="00EB3D2C">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0E5CDFE7" w14:textId="77777777" w:rsidR="00C6326C" w:rsidRPr="00637345" w:rsidRDefault="00C6326C" w:rsidP="00EB3D2C">
      <w:pPr>
        <w:keepNext/>
        <w:keepLines/>
        <w:widowControl w:val="0"/>
        <w:spacing w:after="0" w:line="240" w:lineRule="auto"/>
        <w:jc w:val="both"/>
        <w:rPr>
          <w:rFonts w:ascii="Tahoma" w:eastAsia="Times New Roman" w:hAnsi="Tahoma" w:cs="Tahoma"/>
          <w:b/>
          <w:lang w:eastAsia="sl-SI"/>
        </w:rPr>
      </w:pPr>
    </w:p>
    <w:p w14:paraId="1C06687A"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3CE2D5B4"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652D3BDF" w14:textId="77777777" w:rsidR="00C6326C" w:rsidRPr="00EF49F8" w:rsidRDefault="00C6326C" w:rsidP="00EB3D2C">
      <w:pPr>
        <w:keepNext/>
        <w:keepLines/>
        <w:widowControl w:val="0"/>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3B357F81" w14:textId="77777777" w:rsidTr="008C7B4E">
        <w:trPr>
          <w:trHeight w:val="235"/>
        </w:trPr>
        <w:tc>
          <w:tcPr>
            <w:tcW w:w="3119" w:type="dxa"/>
            <w:tcBorders>
              <w:bottom w:val="single" w:sz="4" w:space="0" w:color="auto"/>
            </w:tcBorders>
          </w:tcPr>
          <w:p w14:paraId="135EBFEB" w14:textId="77777777" w:rsidR="00C6326C" w:rsidRPr="00EF49F8" w:rsidRDefault="00C6326C" w:rsidP="00EB3D2C">
            <w:pPr>
              <w:keepNext/>
              <w:keepLines/>
              <w:widowControl w:val="0"/>
              <w:spacing w:after="0" w:line="240" w:lineRule="auto"/>
              <w:jc w:val="both"/>
              <w:rPr>
                <w:rFonts w:ascii="Tahoma" w:eastAsia="Times New Roman" w:hAnsi="Tahoma" w:cs="Tahoma"/>
                <w:snapToGrid w:val="0"/>
                <w:color w:val="000000"/>
                <w:lang w:eastAsia="sl-SI"/>
              </w:rPr>
            </w:pPr>
          </w:p>
        </w:tc>
        <w:tc>
          <w:tcPr>
            <w:tcW w:w="2552" w:type="dxa"/>
          </w:tcPr>
          <w:p w14:paraId="34F54F0C" w14:textId="77777777" w:rsidR="00C6326C" w:rsidRPr="00EF49F8" w:rsidRDefault="00C6326C" w:rsidP="00EB3D2C">
            <w:pPr>
              <w:keepNext/>
              <w:keepLines/>
              <w:widowControl w:val="0"/>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1E64D6F" w14:textId="77777777" w:rsidR="00C6326C" w:rsidRPr="00EF49F8"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3610F50F" w14:textId="77777777" w:rsidTr="008C7B4E">
        <w:trPr>
          <w:trHeight w:val="235"/>
        </w:trPr>
        <w:tc>
          <w:tcPr>
            <w:tcW w:w="3119" w:type="dxa"/>
            <w:tcBorders>
              <w:top w:val="single" w:sz="4" w:space="0" w:color="auto"/>
            </w:tcBorders>
          </w:tcPr>
          <w:p w14:paraId="0E694C16" w14:textId="77777777" w:rsidR="00C6326C" w:rsidRPr="00EF49F8" w:rsidRDefault="00C6326C" w:rsidP="00EB3D2C">
            <w:pPr>
              <w:keepNext/>
              <w:keepLines/>
              <w:widowControl w:val="0"/>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7898A1C2" w14:textId="77777777" w:rsidR="00C6326C" w:rsidRPr="00EF49F8" w:rsidRDefault="00C6326C" w:rsidP="00EB3D2C">
            <w:pPr>
              <w:keepNext/>
              <w:keepLines/>
              <w:widowControl w:val="0"/>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12829168" w14:textId="77777777" w:rsidR="00C6326C" w:rsidRPr="00EF49F8" w:rsidRDefault="00C6326C" w:rsidP="00EB3D2C">
            <w:pPr>
              <w:keepNext/>
              <w:keepLines/>
              <w:widowControl w:val="0"/>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439615B8" w14:textId="77777777" w:rsidR="00C6326C" w:rsidRPr="00637345" w:rsidRDefault="00C6326C" w:rsidP="00EB3D2C">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6FCC0271" w14:textId="77777777" w:rsidR="00C6326C" w:rsidRPr="00637345" w:rsidRDefault="00C6326C" w:rsidP="00EB3D2C">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008697A6" w14:textId="77777777" w:rsidR="00C6326C" w:rsidRPr="00637345" w:rsidRDefault="00C6326C" w:rsidP="00EB3D2C">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467472AD" w14:textId="77777777" w:rsidR="00C6326C" w:rsidRPr="00637345" w:rsidRDefault="00C6326C" w:rsidP="00EB3D2C">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7C60399A" w14:textId="77777777" w:rsidR="00C6326C" w:rsidRPr="00637345" w:rsidRDefault="00C6326C" w:rsidP="00EB3D2C">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128EBDB0"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090FBC6B" w14:textId="77777777" w:rsidR="00C6326C" w:rsidRPr="00637345" w:rsidRDefault="00C6326C" w:rsidP="00EB3D2C">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3BBC002E"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0D3BC73E" w14:textId="77777777" w:rsidTr="008C7B4E">
        <w:tc>
          <w:tcPr>
            <w:tcW w:w="8008" w:type="dxa"/>
            <w:tcBorders>
              <w:top w:val="single" w:sz="4" w:space="0" w:color="auto"/>
              <w:bottom w:val="single" w:sz="4" w:space="0" w:color="auto"/>
            </w:tcBorders>
          </w:tcPr>
          <w:p w14:paraId="365FBE1A" w14:textId="77777777" w:rsidR="00C6326C" w:rsidRPr="00637345" w:rsidRDefault="00C6326C" w:rsidP="00EB3D2C">
            <w:pPr>
              <w:keepNext/>
              <w:keepLines/>
              <w:widowControl w:val="0"/>
              <w:spacing w:after="0" w:line="240" w:lineRule="auto"/>
              <w:jc w:val="both"/>
              <w:outlineLvl w:val="1"/>
              <w:rPr>
                <w:rFonts w:ascii="Tahoma" w:eastAsia="Times New Roman" w:hAnsi="Tahoma" w:cs="Tahoma"/>
                <w:b/>
                <w:lang w:eastAsia="sl-SI"/>
              </w:rPr>
            </w:pPr>
            <w:bookmarkStart w:id="22" w:name="_Toc495914072"/>
            <w:r w:rsidRPr="00637345">
              <w:rPr>
                <w:rFonts w:ascii="Tahoma" w:eastAsia="Times New Roman" w:hAnsi="Tahoma" w:cs="Tahoma"/>
                <w:b/>
                <w:lang w:eastAsia="sl-SI"/>
              </w:rPr>
              <w:lastRenderedPageBreak/>
              <w:t>SOGLASJE PODIZVAJALCA ZA NEPOSREDNA PLAČILA</w:t>
            </w:r>
            <w:bookmarkEnd w:id="22"/>
          </w:p>
        </w:tc>
        <w:tc>
          <w:tcPr>
            <w:tcW w:w="1418" w:type="dxa"/>
            <w:tcBorders>
              <w:top w:val="single" w:sz="4" w:space="0" w:color="auto"/>
              <w:bottom w:val="single" w:sz="4" w:space="0" w:color="auto"/>
            </w:tcBorders>
          </w:tcPr>
          <w:p w14:paraId="120CB9AC" w14:textId="77777777" w:rsidR="00C6326C" w:rsidRPr="00637345" w:rsidRDefault="00C6326C" w:rsidP="00EB3D2C">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49573B23"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p w14:paraId="32848E99" w14:textId="77777777" w:rsidR="00945C02" w:rsidRPr="00637345" w:rsidRDefault="006E62FA"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b/>
          <w:color w:val="000000"/>
        </w:rPr>
        <w:t>JPE-SOP-380/24</w:t>
      </w:r>
      <w:r w:rsidR="001C5BB2" w:rsidRPr="001C5BB2">
        <w:rPr>
          <w:rFonts w:ascii="Tahoma" w:eastAsia="Times New Roman" w:hAnsi="Tahoma" w:cs="Tahoma"/>
          <w:b/>
          <w:color w:val="000000"/>
        </w:rPr>
        <w:t xml:space="preserve"> – </w:t>
      </w:r>
      <w:r w:rsidR="00FB29DC">
        <w:rPr>
          <w:rFonts w:ascii="Tahoma" w:eastAsia="Times New Roman" w:hAnsi="Tahoma" w:cs="Tahoma"/>
          <w:b/>
          <w:color w:val="000000"/>
        </w:rPr>
        <w:t xml:space="preserve">Dobava materiala za izvajanje strojnih del na plinovodnem omrežju naročnika </w:t>
      </w:r>
      <w:r w:rsidR="00E815BA">
        <w:rPr>
          <w:rFonts w:ascii="Tahoma" w:eastAsia="Times New Roman" w:hAnsi="Tahoma" w:cs="Tahoma"/>
          <w:b/>
          <w:color w:val="000000"/>
        </w:rPr>
        <w:t xml:space="preserve"> po</w:t>
      </w:r>
      <w:r w:rsidR="00AF0D71">
        <w:rPr>
          <w:rFonts w:ascii="Tahoma" w:eastAsia="Times New Roman" w:hAnsi="Tahoma" w:cs="Tahoma"/>
          <w:b/>
          <w:color w:val="000000"/>
        </w:rPr>
        <w:t xml:space="preserve"> sklopih</w:t>
      </w:r>
    </w:p>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408"/>
      </w:tblGrid>
      <w:tr w:rsidR="00C6326C" w:rsidRPr="00637345" w14:paraId="28E03051" w14:textId="77777777" w:rsidTr="00F14555">
        <w:trPr>
          <w:trHeight w:val="385"/>
          <w:jc w:val="center"/>
        </w:trPr>
        <w:tc>
          <w:tcPr>
            <w:tcW w:w="2972" w:type="dxa"/>
          </w:tcPr>
          <w:p w14:paraId="225F581A"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3EC3B317"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c>
          <w:tcPr>
            <w:tcW w:w="6408" w:type="dxa"/>
          </w:tcPr>
          <w:p w14:paraId="74BA446E"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4D8A85ED" w14:textId="77777777" w:rsidTr="00F14555">
        <w:trPr>
          <w:jc w:val="center"/>
        </w:trPr>
        <w:tc>
          <w:tcPr>
            <w:tcW w:w="2972" w:type="dxa"/>
          </w:tcPr>
          <w:p w14:paraId="3BAA4CBF"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0F4F1381"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c>
          <w:tcPr>
            <w:tcW w:w="6408" w:type="dxa"/>
          </w:tcPr>
          <w:p w14:paraId="67AC06B7"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1C0FF75C" w14:textId="77777777" w:rsidTr="00F14555">
        <w:trPr>
          <w:jc w:val="center"/>
        </w:trPr>
        <w:tc>
          <w:tcPr>
            <w:tcW w:w="2972" w:type="dxa"/>
          </w:tcPr>
          <w:p w14:paraId="5640C111"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0D3B9F91"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c>
          <w:tcPr>
            <w:tcW w:w="6408" w:type="dxa"/>
          </w:tcPr>
          <w:p w14:paraId="436530DA"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2294C310" w14:textId="77777777" w:rsidTr="00F14555">
        <w:trPr>
          <w:jc w:val="center"/>
        </w:trPr>
        <w:tc>
          <w:tcPr>
            <w:tcW w:w="2972" w:type="dxa"/>
            <w:tcBorders>
              <w:top w:val="single" w:sz="4" w:space="0" w:color="auto"/>
              <w:left w:val="single" w:sz="4" w:space="0" w:color="auto"/>
              <w:bottom w:val="single" w:sz="4" w:space="0" w:color="auto"/>
              <w:right w:val="single" w:sz="4" w:space="0" w:color="auto"/>
            </w:tcBorders>
          </w:tcPr>
          <w:p w14:paraId="2B9147EF"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08" w:type="dxa"/>
            <w:tcBorders>
              <w:top w:val="single" w:sz="4" w:space="0" w:color="auto"/>
              <w:left w:val="single" w:sz="4" w:space="0" w:color="auto"/>
              <w:bottom w:val="single" w:sz="4" w:space="0" w:color="auto"/>
              <w:right w:val="single" w:sz="4" w:space="0" w:color="auto"/>
            </w:tcBorders>
          </w:tcPr>
          <w:p w14:paraId="7F81688C"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015E07" w:rsidRPr="00637345" w14:paraId="2FEFF4CE" w14:textId="77777777" w:rsidTr="00F14555">
        <w:trPr>
          <w:jc w:val="center"/>
        </w:trPr>
        <w:tc>
          <w:tcPr>
            <w:tcW w:w="2972" w:type="dxa"/>
            <w:tcBorders>
              <w:top w:val="single" w:sz="4" w:space="0" w:color="auto"/>
              <w:left w:val="single" w:sz="4" w:space="0" w:color="auto"/>
              <w:bottom w:val="single" w:sz="4" w:space="0" w:color="auto"/>
              <w:right w:val="single" w:sz="4" w:space="0" w:color="auto"/>
            </w:tcBorders>
          </w:tcPr>
          <w:p w14:paraId="400C0E8F" w14:textId="77777777" w:rsidR="00015E07" w:rsidRPr="00637345" w:rsidRDefault="00015E07" w:rsidP="00EB3D2C">
            <w:pPr>
              <w:keepNext/>
              <w:keepLines/>
              <w:widowControl w:val="0"/>
              <w:spacing w:after="0" w:line="240" w:lineRule="auto"/>
              <w:jc w:val="both"/>
              <w:rPr>
                <w:rFonts w:ascii="Tahoma" w:eastAsia="Times New Roman" w:hAnsi="Tahoma" w:cs="Tahoma"/>
                <w:lang w:eastAsia="sl-SI"/>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6408" w:type="dxa"/>
            <w:tcBorders>
              <w:top w:val="single" w:sz="4" w:space="0" w:color="auto"/>
              <w:left w:val="single" w:sz="4" w:space="0" w:color="auto"/>
              <w:bottom w:val="single" w:sz="4" w:space="0" w:color="auto"/>
              <w:right w:val="single" w:sz="4" w:space="0" w:color="auto"/>
            </w:tcBorders>
          </w:tcPr>
          <w:p w14:paraId="2997644F" w14:textId="77777777" w:rsidR="00015E07" w:rsidRPr="00637345" w:rsidRDefault="00015E07" w:rsidP="00EB3D2C">
            <w:pPr>
              <w:keepNext/>
              <w:keepLines/>
              <w:widowControl w:val="0"/>
              <w:spacing w:after="0" w:line="240" w:lineRule="auto"/>
              <w:jc w:val="both"/>
              <w:rPr>
                <w:rFonts w:ascii="Tahoma" w:eastAsia="Times New Roman" w:hAnsi="Tahoma" w:cs="Tahoma"/>
                <w:lang w:eastAsia="sl-SI"/>
              </w:rPr>
            </w:pPr>
          </w:p>
        </w:tc>
      </w:tr>
      <w:tr w:rsidR="00C6326C" w:rsidRPr="00637345" w14:paraId="4A8D57B7" w14:textId="77777777" w:rsidTr="00F14555">
        <w:trPr>
          <w:trHeight w:val="163"/>
          <w:jc w:val="center"/>
        </w:trPr>
        <w:tc>
          <w:tcPr>
            <w:tcW w:w="2972" w:type="dxa"/>
          </w:tcPr>
          <w:p w14:paraId="238F4EF7"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08" w:type="dxa"/>
          </w:tcPr>
          <w:p w14:paraId="4BD52230"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3A9FF949" w14:textId="77777777" w:rsidTr="00F14555">
        <w:trPr>
          <w:jc w:val="center"/>
        </w:trPr>
        <w:tc>
          <w:tcPr>
            <w:tcW w:w="2972" w:type="dxa"/>
          </w:tcPr>
          <w:p w14:paraId="2B6ADDE0"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08" w:type="dxa"/>
          </w:tcPr>
          <w:p w14:paraId="3DCE9E69"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0222C03A" w14:textId="77777777" w:rsidTr="00F14555">
        <w:trPr>
          <w:jc w:val="center"/>
        </w:trPr>
        <w:tc>
          <w:tcPr>
            <w:tcW w:w="2972" w:type="dxa"/>
          </w:tcPr>
          <w:p w14:paraId="262B48E0"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6408" w:type="dxa"/>
          </w:tcPr>
          <w:p w14:paraId="65978DAB"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4D30754A" w14:textId="77777777" w:rsidTr="00F14555">
        <w:trPr>
          <w:trHeight w:val="1130"/>
          <w:jc w:val="center"/>
        </w:trPr>
        <w:tc>
          <w:tcPr>
            <w:tcW w:w="2972" w:type="dxa"/>
          </w:tcPr>
          <w:p w14:paraId="0A352227" w14:textId="77777777" w:rsidR="00C6326C" w:rsidRPr="00637345" w:rsidRDefault="00C6326C" w:rsidP="00EB3D2C">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Vsak del javnega naročila (storitev/gradnja/blago), ki se oddaja v </w:t>
            </w:r>
            <w:proofErr w:type="spellStart"/>
            <w:r w:rsidRPr="00637345">
              <w:rPr>
                <w:rFonts w:ascii="Tahoma" w:eastAsia="Times New Roman" w:hAnsi="Tahoma" w:cs="Tahoma"/>
                <w:lang w:eastAsia="sl-SI"/>
              </w:rPr>
              <w:t>podizvajanje</w:t>
            </w:r>
            <w:proofErr w:type="spellEnd"/>
            <w:r w:rsidRPr="00637345">
              <w:rPr>
                <w:rFonts w:ascii="Tahoma" w:eastAsia="Times New Roman" w:hAnsi="Tahoma" w:cs="Tahoma"/>
                <w:lang w:eastAsia="sl-SI"/>
              </w:rPr>
              <w:t xml:space="preserve"> (vrsta/opis del)</w:t>
            </w:r>
          </w:p>
        </w:tc>
        <w:tc>
          <w:tcPr>
            <w:tcW w:w="6408" w:type="dxa"/>
          </w:tcPr>
          <w:p w14:paraId="336BE4AC"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5FA73F22" w14:textId="77777777" w:rsidTr="00F14555">
        <w:trPr>
          <w:trHeight w:val="208"/>
          <w:jc w:val="center"/>
        </w:trPr>
        <w:tc>
          <w:tcPr>
            <w:tcW w:w="2972" w:type="dxa"/>
          </w:tcPr>
          <w:p w14:paraId="5710682B" w14:textId="77777777" w:rsidR="00C6326C" w:rsidRPr="00637345" w:rsidRDefault="00C6326C" w:rsidP="00EB3D2C">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Količina/Delež (%) javnega naročila, ki se oddaja v </w:t>
            </w:r>
            <w:proofErr w:type="spellStart"/>
            <w:r w:rsidRPr="00637345">
              <w:rPr>
                <w:rFonts w:ascii="Tahoma" w:eastAsia="Times New Roman" w:hAnsi="Tahoma" w:cs="Tahoma"/>
                <w:lang w:eastAsia="sl-SI"/>
              </w:rPr>
              <w:t>podizvajanje</w:t>
            </w:r>
            <w:proofErr w:type="spellEnd"/>
          </w:p>
        </w:tc>
        <w:tc>
          <w:tcPr>
            <w:tcW w:w="6408" w:type="dxa"/>
          </w:tcPr>
          <w:p w14:paraId="2B791855"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18E89E2B" w14:textId="77777777" w:rsidTr="00F14555">
        <w:trPr>
          <w:jc w:val="center"/>
        </w:trPr>
        <w:tc>
          <w:tcPr>
            <w:tcW w:w="2972" w:type="dxa"/>
          </w:tcPr>
          <w:p w14:paraId="2E2DD56B"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r w:rsidR="009A1028">
              <w:rPr>
                <w:rFonts w:ascii="Tahoma" w:eastAsia="Times New Roman" w:hAnsi="Tahoma" w:cs="Tahoma"/>
                <w:lang w:eastAsia="sl-SI"/>
              </w:rPr>
              <w:t xml:space="preserve"> brez DDV</w:t>
            </w:r>
          </w:p>
          <w:p w14:paraId="2F612A16"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c>
          <w:tcPr>
            <w:tcW w:w="6408" w:type="dxa"/>
          </w:tcPr>
          <w:p w14:paraId="3D985B05"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bl>
    <w:p w14:paraId="2F0898CF" w14:textId="77777777" w:rsidR="00C6326C" w:rsidRPr="00637345" w:rsidRDefault="00C6326C"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77DB1816" w14:textId="77777777" w:rsidR="00C6326C" w:rsidRPr="00637345" w:rsidRDefault="00C6326C" w:rsidP="00EB3D2C">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2B37EA7F" w14:textId="77777777" w:rsidR="00C6326C" w:rsidRPr="00637345" w:rsidRDefault="00C6326C" w:rsidP="00EB3D2C">
      <w:pPr>
        <w:keepNext/>
        <w:keepLines/>
        <w:widowControl w:val="0"/>
        <w:spacing w:after="0" w:line="240" w:lineRule="auto"/>
        <w:jc w:val="center"/>
        <w:rPr>
          <w:rFonts w:ascii="Tahoma" w:eastAsia="Times New Roman" w:hAnsi="Tahoma" w:cs="Tahoma"/>
          <w:b/>
          <w:bCs/>
          <w:lang w:eastAsia="sl-SI"/>
        </w:rPr>
      </w:pPr>
    </w:p>
    <w:p w14:paraId="1B2BD032"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6326C" w:rsidRPr="00637345" w14:paraId="607F4A07" w14:textId="77777777" w:rsidTr="008C7B4E">
        <w:tc>
          <w:tcPr>
            <w:tcW w:w="4820" w:type="dxa"/>
          </w:tcPr>
          <w:p w14:paraId="7ADEE1A2" w14:textId="77777777" w:rsidR="00C6326C" w:rsidRPr="00637345" w:rsidRDefault="00C6326C" w:rsidP="00EB3D2C">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5382EB07" w14:textId="77777777" w:rsidR="00C6326C" w:rsidRPr="00637345" w:rsidRDefault="00C6326C" w:rsidP="00EB3D2C">
            <w:pPr>
              <w:keepNext/>
              <w:keepLines/>
              <w:widowControl w:val="0"/>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0E47CA42"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7327060A" w14:textId="77777777" w:rsidR="00C6326C" w:rsidRPr="00637345" w:rsidRDefault="00C6326C" w:rsidP="00EB3D2C">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6326C" w:rsidRPr="00637345" w14:paraId="501DCC2C" w14:textId="77777777" w:rsidTr="008C7B4E">
        <w:trPr>
          <w:trHeight w:val="235"/>
        </w:trPr>
        <w:tc>
          <w:tcPr>
            <w:tcW w:w="3374" w:type="dxa"/>
            <w:tcBorders>
              <w:bottom w:val="single" w:sz="4" w:space="0" w:color="auto"/>
            </w:tcBorders>
          </w:tcPr>
          <w:p w14:paraId="3B1F9316" w14:textId="77777777" w:rsidR="00C6326C" w:rsidRPr="00637345" w:rsidRDefault="00C6326C" w:rsidP="00EB3D2C">
            <w:pPr>
              <w:keepNext/>
              <w:keepLines/>
              <w:widowControl w:val="0"/>
              <w:spacing w:after="0" w:line="240" w:lineRule="auto"/>
              <w:jc w:val="both"/>
              <w:rPr>
                <w:rFonts w:ascii="Tahoma" w:eastAsia="Times New Roman" w:hAnsi="Tahoma" w:cs="Tahoma"/>
                <w:snapToGrid w:val="0"/>
                <w:lang w:eastAsia="sl-SI"/>
              </w:rPr>
            </w:pPr>
          </w:p>
        </w:tc>
        <w:tc>
          <w:tcPr>
            <w:tcW w:w="2977" w:type="dxa"/>
          </w:tcPr>
          <w:p w14:paraId="455A8ABC" w14:textId="77777777" w:rsidR="00C6326C" w:rsidRPr="00637345" w:rsidRDefault="00C6326C" w:rsidP="00EB3D2C">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3D891CAC" w14:textId="77777777" w:rsidR="00C6326C" w:rsidRPr="00637345" w:rsidRDefault="00C6326C" w:rsidP="00EB3D2C">
            <w:pPr>
              <w:keepNext/>
              <w:keepLines/>
              <w:widowControl w:val="0"/>
              <w:spacing w:after="0" w:line="240" w:lineRule="auto"/>
              <w:jc w:val="both"/>
              <w:rPr>
                <w:rFonts w:ascii="Tahoma" w:eastAsia="Times New Roman" w:hAnsi="Tahoma" w:cs="Tahoma"/>
                <w:snapToGrid w:val="0"/>
                <w:lang w:eastAsia="sl-SI"/>
              </w:rPr>
            </w:pPr>
          </w:p>
        </w:tc>
      </w:tr>
      <w:tr w:rsidR="00C6326C" w:rsidRPr="00637345" w14:paraId="747BD4DE" w14:textId="77777777" w:rsidTr="008C7B4E">
        <w:trPr>
          <w:trHeight w:val="235"/>
        </w:trPr>
        <w:tc>
          <w:tcPr>
            <w:tcW w:w="3374" w:type="dxa"/>
            <w:tcBorders>
              <w:top w:val="single" w:sz="4" w:space="0" w:color="auto"/>
            </w:tcBorders>
          </w:tcPr>
          <w:p w14:paraId="222E9E16" w14:textId="77777777" w:rsidR="00C6326C" w:rsidRPr="00637345" w:rsidRDefault="00C6326C" w:rsidP="00EB3D2C">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71736D42" w14:textId="77777777" w:rsidR="00C6326C" w:rsidRPr="00637345" w:rsidRDefault="00C6326C" w:rsidP="00EB3D2C">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743370D0" w14:textId="77777777" w:rsidR="00C6326C" w:rsidRPr="00637345" w:rsidRDefault="00C6326C" w:rsidP="00EB3D2C">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4DA24BD9"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p w14:paraId="66449FC4" w14:textId="77777777" w:rsidR="00C6326C" w:rsidRPr="00637345" w:rsidRDefault="00C6326C" w:rsidP="00EB3D2C">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71B21D88" w14:textId="77777777" w:rsidR="00C6326C" w:rsidRPr="00637345" w:rsidRDefault="00C6326C" w:rsidP="00EB3D2C">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5923E9DC" w14:textId="77777777" w:rsidR="00C6326C" w:rsidRPr="00637345" w:rsidRDefault="00C6326C"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51CF75B6" w14:textId="77777777" w:rsidR="00C6326C" w:rsidRPr="00637345" w:rsidRDefault="00C6326C"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5C8F8292" w14:textId="77777777" w:rsidTr="008C7B4E">
        <w:tc>
          <w:tcPr>
            <w:tcW w:w="8008" w:type="dxa"/>
            <w:tcBorders>
              <w:top w:val="single" w:sz="4" w:space="0" w:color="auto"/>
              <w:bottom w:val="single" w:sz="4" w:space="0" w:color="auto"/>
            </w:tcBorders>
          </w:tcPr>
          <w:p w14:paraId="1EE3AA53" w14:textId="77777777" w:rsidR="00C6326C" w:rsidRPr="00637345" w:rsidRDefault="00C6326C" w:rsidP="00EB3D2C">
            <w:pPr>
              <w:keepNext/>
              <w:keepLines/>
              <w:widowControl w:val="0"/>
              <w:spacing w:after="0" w:line="240" w:lineRule="auto"/>
              <w:jc w:val="both"/>
              <w:outlineLvl w:val="1"/>
              <w:rPr>
                <w:rFonts w:ascii="Tahoma" w:eastAsia="Times New Roman" w:hAnsi="Tahoma" w:cs="Tahoma"/>
                <w:b/>
                <w:lang w:eastAsia="sl-SI"/>
              </w:rPr>
            </w:pPr>
            <w:bookmarkStart w:id="23" w:name="_Toc495914073"/>
            <w:r w:rsidRPr="00637345">
              <w:rPr>
                <w:rFonts w:ascii="Tahoma" w:eastAsia="Times New Roman" w:hAnsi="Tahoma" w:cs="Tahoma"/>
                <w:b/>
                <w:lang w:eastAsia="sl-SI"/>
              </w:rPr>
              <w:lastRenderedPageBreak/>
              <w:t>SEZNAM SUBJEKTOV, KATERIH ZMOGLJIVOST UPORABLJA PONUDNIK</w:t>
            </w:r>
            <w:bookmarkEnd w:id="23"/>
          </w:p>
        </w:tc>
        <w:tc>
          <w:tcPr>
            <w:tcW w:w="1418" w:type="dxa"/>
            <w:tcBorders>
              <w:top w:val="single" w:sz="4" w:space="0" w:color="auto"/>
              <w:bottom w:val="single" w:sz="4" w:space="0" w:color="auto"/>
            </w:tcBorders>
          </w:tcPr>
          <w:p w14:paraId="1F09F883" w14:textId="77777777" w:rsidR="00C6326C" w:rsidRPr="00637345" w:rsidRDefault="00C6326C" w:rsidP="00EB3D2C">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0890F1BC"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p w14:paraId="3B9672D8" w14:textId="77777777" w:rsidR="00C6326C" w:rsidRPr="00637345" w:rsidRDefault="00945C02" w:rsidP="00EB3D2C">
      <w:pPr>
        <w:keepNext/>
        <w:keepLines/>
        <w:widowControl w:val="0"/>
        <w:spacing w:after="0" w:line="240" w:lineRule="auto"/>
        <w:jc w:val="both"/>
        <w:rPr>
          <w:rFonts w:ascii="Tahoma" w:eastAsia="Times New Roman" w:hAnsi="Tahoma" w:cs="Tahoma"/>
          <w:b/>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w:t>
      </w:r>
      <w:r w:rsidRPr="007D2D6E">
        <w:rPr>
          <w:rFonts w:ascii="Tahoma" w:eastAsia="Times New Roman" w:hAnsi="Tahoma" w:cs="Tahoma"/>
          <w:color w:val="000000"/>
        </w:rPr>
        <w:t xml:space="preserve">naročila št. </w:t>
      </w:r>
      <w:r w:rsidR="006E62FA">
        <w:rPr>
          <w:rFonts w:ascii="Tahoma" w:eastAsia="Times New Roman" w:hAnsi="Tahoma" w:cs="Tahoma"/>
          <w:b/>
          <w:color w:val="000000"/>
        </w:rPr>
        <w:t>JPE-SOP-380/24</w:t>
      </w:r>
      <w:r w:rsidRPr="00FD07FE">
        <w:rPr>
          <w:rFonts w:ascii="Tahoma" w:eastAsia="Times New Roman" w:hAnsi="Tahoma" w:cs="Tahoma"/>
          <w:b/>
          <w:color w:val="000000"/>
        </w:rPr>
        <w:t xml:space="preserve"> – </w:t>
      </w:r>
      <w:r w:rsidR="00FB29DC">
        <w:rPr>
          <w:rFonts w:ascii="Tahoma" w:eastAsia="Times New Roman" w:hAnsi="Tahoma" w:cs="Tahoma"/>
          <w:b/>
          <w:color w:val="000000"/>
        </w:rPr>
        <w:t xml:space="preserve">Dobava materiala za izvajanje strojnih del na plinovodnem omrežju naročnika </w:t>
      </w:r>
      <w:r w:rsidR="00E815BA" w:rsidRPr="00FD07FE">
        <w:rPr>
          <w:rFonts w:ascii="Tahoma" w:eastAsia="Times New Roman" w:hAnsi="Tahoma" w:cs="Tahoma"/>
          <w:b/>
          <w:color w:val="000000"/>
        </w:rPr>
        <w:t xml:space="preserve"> po</w:t>
      </w:r>
      <w:r w:rsidR="00AF0D71" w:rsidRPr="00FD07FE">
        <w:rPr>
          <w:rFonts w:ascii="Tahoma" w:eastAsia="Times New Roman" w:hAnsi="Tahoma" w:cs="Tahoma"/>
          <w:b/>
          <w:color w:val="000000"/>
        </w:rPr>
        <w:t xml:space="preserve"> sklopih</w:t>
      </w:r>
      <w:r w:rsidR="007D2D6E" w:rsidRPr="007D2D6E">
        <w:rPr>
          <w:rFonts w:ascii="Tahoma" w:eastAsia="Times New Roman" w:hAnsi="Tahoma" w:cs="Tahoma"/>
          <w:color w:val="000000"/>
        </w:rPr>
        <w:t xml:space="preserve"> </w:t>
      </w:r>
      <w:r w:rsidR="00C6326C" w:rsidRPr="00637345">
        <w:rPr>
          <w:rFonts w:ascii="Tahoma" w:eastAsia="Times New Roman" w:hAnsi="Tahoma" w:cs="Tahoma"/>
          <w:lang w:eastAsia="sl-SI"/>
        </w:rPr>
        <w:t>sodelovali z naslednjim</w:t>
      </w:r>
      <w:r w:rsidR="00C6326C">
        <w:rPr>
          <w:rFonts w:ascii="Tahoma" w:eastAsia="Times New Roman" w:hAnsi="Tahoma" w:cs="Tahoma"/>
          <w:lang w:eastAsia="sl-SI"/>
        </w:rPr>
        <w:t xml:space="preserve"> subjektom</w:t>
      </w:r>
      <w:r w:rsidR="00C6326C" w:rsidRPr="00637345">
        <w:rPr>
          <w:rFonts w:ascii="Tahoma" w:eastAsia="Times New Roman" w:hAnsi="Tahoma" w:cs="Tahoma"/>
          <w:lang w:eastAsia="sl-SI"/>
        </w:rPr>
        <w:t>:</w:t>
      </w:r>
    </w:p>
    <w:p w14:paraId="15C08F21"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C6326C" w:rsidRPr="00637345" w14:paraId="1C6F3BBC" w14:textId="77777777" w:rsidTr="008C7B4E">
        <w:trPr>
          <w:trHeight w:val="385"/>
          <w:jc w:val="center"/>
        </w:trPr>
        <w:tc>
          <w:tcPr>
            <w:tcW w:w="2762" w:type="dxa"/>
          </w:tcPr>
          <w:p w14:paraId="173FA37B"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7F6F6BE3"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c>
          <w:tcPr>
            <w:tcW w:w="6446" w:type="dxa"/>
          </w:tcPr>
          <w:p w14:paraId="708AEB3B"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4A06C3CF" w14:textId="77777777" w:rsidTr="008C7B4E">
        <w:trPr>
          <w:jc w:val="center"/>
        </w:trPr>
        <w:tc>
          <w:tcPr>
            <w:tcW w:w="2762" w:type="dxa"/>
          </w:tcPr>
          <w:p w14:paraId="7253542A"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01D0CA4B"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c>
          <w:tcPr>
            <w:tcW w:w="6446" w:type="dxa"/>
          </w:tcPr>
          <w:p w14:paraId="41ED5C9D"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2ACE1FAD" w14:textId="77777777" w:rsidTr="008C7B4E">
        <w:trPr>
          <w:jc w:val="center"/>
        </w:trPr>
        <w:tc>
          <w:tcPr>
            <w:tcW w:w="2762" w:type="dxa"/>
          </w:tcPr>
          <w:p w14:paraId="0092C5B4"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19B73447"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c>
          <w:tcPr>
            <w:tcW w:w="6446" w:type="dxa"/>
          </w:tcPr>
          <w:p w14:paraId="245D4FE1"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2F73E6AB" w14:textId="77777777" w:rsidTr="008C7B4E">
        <w:trPr>
          <w:trHeight w:val="341"/>
          <w:jc w:val="center"/>
        </w:trPr>
        <w:tc>
          <w:tcPr>
            <w:tcW w:w="2762" w:type="dxa"/>
          </w:tcPr>
          <w:p w14:paraId="40A20321"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46" w:type="dxa"/>
          </w:tcPr>
          <w:p w14:paraId="225EF1ED"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015E07" w:rsidRPr="00637345" w14:paraId="7ACE76BA" w14:textId="77777777" w:rsidTr="008C7B4E">
        <w:trPr>
          <w:jc w:val="center"/>
        </w:trPr>
        <w:tc>
          <w:tcPr>
            <w:tcW w:w="2762" w:type="dxa"/>
          </w:tcPr>
          <w:p w14:paraId="0C64F23C" w14:textId="77777777" w:rsidR="00015E07" w:rsidRPr="00637345" w:rsidRDefault="00015E07" w:rsidP="00EB3D2C">
            <w:pPr>
              <w:keepNext/>
              <w:keepLines/>
              <w:widowControl w:val="0"/>
              <w:spacing w:after="0" w:line="240" w:lineRule="auto"/>
              <w:jc w:val="both"/>
              <w:rPr>
                <w:rFonts w:ascii="Tahoma" w:eastAsia="Times New Roman" w:hAnsi="Tahoma" w:cs="Tahoma"/>
                <w:lang w:eastAsia="sl-SI"/>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6446" w:type="dxa"/>
          </w:tcPr>
          <w:p w14:paraId="17AD9F8C" w14:textId="77777777" w:rsidR="00015E07" w:rsidRPr="00637345" w:rsidRDefault="00015E07" w:rsidP="00EB3D2C">
            <w:pPr>
              <w:keepNext/>
              <w:keepLines/>
              <w:widowControl w:val="0"/>
              <w:spacing w:after="0" w:line="240" w:lineRule="auto"/>
              <w:jc w:val="both"/>
              <w:rPr>
                <w:rFonts w:ascii="Tahoma" w:eastAsia="Times New Roman" w:hAnsi="Tahoma" w:cs="Tahoma"/>
                <w:lang w:eastAsia="sl-SI"/>
              </w:rPr>
            </w:pPr>
          </w:p>
        </w:tc>
      </w:tr>
      <w:tr w:rsidR="00C6326C" w:rsidRPr="00637345" w14:paraId="641EF09E" w14:textId="77777777" w:rsidTr="008C7B4E">
        <w:trPr>
          <w:jc w:val="center"/>
        </w:trPr>
        <w:tc>
          <w:tcPr>
            <w:tcW w:w="2762" w:type="dxa"/>
          </w:tcPr>
          <w:p w14:paraId="5DADB89A"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46" w:type="dxa"/>
          </w:tcPr>
          <w:p w14:paraId="6C8FCFAC"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57648748" w14:textId="77777777" w:rsidTr="008C7B4E">
        <w:trPr>
          <w:jc w:val="center"/>
        </w:trPr>
        <w:tc>
          <w:tcPr>
            <w:tcW w:w="2762" w:type="dxa"/>
          </w:tcPr>
          <w:p w14:paraId="1201D669"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46" w:type="dxa"/>
          </w:tcPr>
          <w:p w14:paraId="6B8B3B08"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C6326C" w:rsidRPr="00637345" w14:paraId="26950DA9" w14:textId="77777777" w:rsidTr="008C7B4E">
        <w:trPr>
          <w:jc w:val="center"/>
        </w:trPr>
        <w:tc>
          <w:tcPr>
            <w:tcW w:w="2762" w:type="dxa"/>
          </w:tcPr>
          <w:p w14:paraId="46A6CC38"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07F54BE0"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c>
          <w:tcPr>
            <w:tcW w:w="6446" w:type="dxa"/>
          </w:tcPr>
          <w:p w14:paraId="686C8772"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r w:rsidR="00F14555" w:rsidRPr="00637345" w14:paraId="20610B63" w14:textId="77777777" w:rsidTr="007D2D6E">
        <w:trPr>
          <w:jc w:val="center"/>
        </w:trPr>
        <w:tc>
          <w:tcPr>
            <w:tcW w:w="2762" w:type="dxa"/>
            <w:vAlign w:val="center"/>
          </w:tcPr>
          <w:p w14:paraId="3F39DFCA" w14:textId="77777777" w:rsidR="00F14555" w:rsidRPr="00637345" w:rsidRDefault="00F14555" w:rsidP="00EB3D2C">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6446" w:type="dxa"/>
          </w:tcPr>
          <w:p w14:paraId="2A4B2898" w14:textId="77777777" w:rsidR="00F14555" w:rsidRPr="00637345" w:rsidRDefault="00F14555" w:rsidP="00EB3D2C">
            <w:pPr>
              <w:keepNext/>
              <w:keepLines/>
              <w:widowControl w:val="0"/>
              <w:spacing w:after="0" w:line="240" w:lineRule="auto"/>
              <w:rPr>
                <w:rFonts w:ascii="Tahoma" w:eastAsia="Times New Roman" w:hAnsi="Tahoma" w:cs="Tahoma"/>
                <w:sz w:val="18"/>
                <w:szCs w:val="18"/>
                <w:lang w:eastAsia="sl-SI"/>
              </w:rPr>
            </w:pPr>
          </w:p>
        </w:tc>
      </w:tr>
      <w:tr w:rsidR="00F14555" w:rsidRPr="00637345" w14:paraId="5177B099" w14:textId="77777777" w:rsidTr="007D2D6E">
        <w:trPr>
          <w:jc w:val="center"/>
        </w:trPr>
        <w:tc>
          <w:tcPr>
            <w:tcW w:w="2762" w:type="dxa"/>
            <w:vAlign w:val="center"/>
          </w:tcPr>
          <w:p w14:paraId="45FEA956" w14:textId="77777777" w:rsidR="00F14555" w:rsidRPr="00637345" w:rsidRDefault="00F14555" w:rsidP="00EB3D2C">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6446" w:type="dxa"/>
          </w:tcPr>
          <w:p w14:paraId="55B30FF3" w14:textId="77777777" w:rsidR="00F14555" w:rsidRPr="00637345" w:rsidRDefault="00F14555" w:rsidP="00EB3D2C">
            <w:pPr>
              <w:keepNext/>
              <w:keepLines/>
              <w:widowControl w:val="0"/>
              <w:spacing w:after="0" w:line="240" w:lineRule="auto"/>
              <w:rPr>
                <w:rFonts w:ascii="Tahoma" w:eastAsia="Times New Roman" w:hAnsi="Tahoma" w:cs="Tahoma"/>
                <w:sz w:val="18"/>
                <w:szCs w:val="18"/>
                <w:lang w:eastAsia="sl-SI"/>
              </w:rPr>
            </w:pPr>
          </w:p>
        </w:tc>
      </w:tr>
      <w:tr w:rsidR="00C6326C" w:rsidRPr="00637345" w14:paraId="4FDA6ED4" w14:textId="77777777" w:rsidTr="008C7B4E">
        <w:trPr>
          <w:jc w:val="center"/>
        </w:trPr>
        <w:tc>
          <w:tcPr>
            <w:tcW w:w="2762" w:type="dxa"/>
          </w:tcPr>
          <w:p w14:paraId="77BEB6D2"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 brez DDV</w:t>
            </w:r>
          </w:p>
          <w:p w14:paraId="6A787CF0"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c>
          <w:tcPr>
            <w:tcW w:w="6446" w:type="dxa"/>
          </w:tcPr>
          <w:p w14:paraId="2B5DFDB2"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tc>
      </w:tr>
    </w:tbl>
    <w:p w14:paraId="09DA9AB4" w14:textId="77777777" w:rsidR="00C6326C" w:rsidRPr="00637345" w:rsidRDefault="00C6326C"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226D9D25" w14:textId="77777777" w:rsidR="00C6326C" w:rsidRPr="00637345" w:rsidRDefault="00C6326C" w:rsidP="00EB3D2C">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62325F4B" w14:textId="77777777" w:rsidR="00C6326C" w:rsidRPr="00637345" w:rsidRDefault="00C6326C" w:rsidP="00EB3D2C">
      <w:pPr>
        <w:keepNext/>
        <w:keepLines/>
        <w:widowControl w:val="0"/>
        <w:tabs>
          <w:tab w:val="left" w:pos="5400"/>
        </w:tabs>
        <w:spacing w:after="0" w:line="240" w:lineRule="auto"/>
        <w:jc w:val="both"/>
        <w:rPr>
          <w:rFonts w:ascii="Tahoma" w:eastAsia="Times New Roman" w:hAnsi="Tahoma" w:cs="Tahoma"/>
          <w:lang w:eastAsia="x-none"/>
        </w:rPr>
      </w:pPr>
    </w:p>
    <w:p w14:paraId="417EABB2" w14:textId="77777777" w:rsidR="00C6326C" w:rsidRPr="00637345" w:rsidRDefault="00C6326C" w:rsidP="00EB3D2C">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6326C" w:rsidRPr="00637345" w14:paraId="7C14A85F" w14:textId="77777777" w:rsidTr="008C7B4E">
        <w:tc>
          <w:tcPr>
            <w:tcW w:w="5495" w:type="dxa"/>
            <w:shd w:val="clear" w:color="auto" w:fill="auto"/>
          </w:tcPr>
          <w:p w14:paraId="338D9146" w14:textId="77777777" w:rsidR="00C6326C" w:rsidRPr="00637345" w:rsidRDefault="00C6326C" w:rsidP="00EB3D2C">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590AFA74" w14:textId="77777777" w:rsidR="00C6326C" w:rsidRPr="00637345" w:rsidRDefault="00C6326C" w:rsidP="00EB3D2C">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15370DAF" w14:textId="77777777" w:rsidR="00C6326C" w:rsidRPr="00637345" w:rsidRDefault="00C6326C" w:rsidP="00EB3D2C">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3F8C2E63" w14:textId="77777777" w:rsidR="00C6326C" w:rsidRPr="00637345" w:rsidRDefault="00C6326C" w:rsidP="00EB3D2C">
      <w:pPr>
        <w:keepNext/>
        <w:keepLines/>
        <w:widowControl w:val="0"/>
        <w:tabs>
          <w:tab w:val="left" w:pos="5400"/>
        </w:tabs>
        <w:spacing w:after="0" w:line="240" w:lineRule="auto"/>
        <w:rPr>
          <w:rFonts w:ascii="Tahoma" w:eastAsia="Times New Roman" w:hAnsi="Tahoma" w:cs="Tahoma"/>
          <w:lang w:val="x-none" w:eastAsia="x-none"/>
        </w:rPr>
      </w:pPr>
    </w:p>
    <w:p w14:paraId="7FDC58C3" w14:textId="77777777" w:rsidR="00C6326C" w:rsidRPr="00637345" w:rsidRDefault="00C6326C" w:rsidP="00EB3D2C">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43463803" w14:textId="77777777" w:rsidR="00C6326C" w:rsidRPr="00637345" w:rsidRDefault="00C6326C" w:rsidP="00EB3D2C">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77DF98A3"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p w14:paraId="57EFA557" w14:textId="77777777" w:rsidR="00C6326C" w:rsidRPr="00637345" w:rsidRDefault="00C6326C" w:rsidP="00EB3D2C">
      <w:pPr>
        <w:keepNext/>
        <w:keepLines/>
        <w:widowControl w:val="0"/>
        <w:spacing w:after="0" w:line="240" w:lineRule="auto"/>
        <w:jc w:val="both"/>
        <w:rPr>
          <w:rFonts w:ascii="Tahoma" w:eastAsia="Times New Roman" w:hAnsi="Tahoma" w:cs="Tahoma"/>
          <w:lang w:eastAsia="sl-SI"/>
        </w:rPr>
      </w:pPr>
    </w:p>
    <w:p w14:paraId="1FA6EBD3" w14:textId="77777777" w:rsidR="00797D4F" w:rsidRDefault="00C6326C"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sectPr w:rsidR="00797D4F" w:rsidSect="00EB3D2C">
          <w:headerReference w:type="default" r:id="rId21"/>
          <w:footerReference w:type="default" r:id="rId22"/>
          <w:headerReference w:type="first" r:id="rId23"/>
          <w:footerReference w:type="first" r:id="rId24"/>
          <w:type w:val="continuous"/>
          <w:pgSz w:w="11906" w:h="16838" w:code="9"/>
          <w:pgMar w:top="1134" w:right="1134" w:bottom="1134" w:left="1418" w:header="397" w:footer="567" w:gutter="0"/>
          <w:cols w:space="708"/>
          <w:titlePg/>
          <w:docGrid w:linePitch="360"/>
        </w:sect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r w:rsidR="00850A09" w:rsidRPr="00850A09">
        <w:rPr>
          <w:rFonts w:ascii="Tahoma" w:eastAsia="Times New Roman" w:hAnsi="Tahoma" w:cs="Tahoma"/>
          <w:lang w:eastAsia="sl-SI"/>
        </w:rPr>
        <w:br w:type="page"/>
      </w:r>
    </w:p>
    <w:p w14:paraId="61B1C2BC" w14:textId="77777777" w:rsidR="0011653E" w:rsidRPr="00850A09" w:rsidRDefault="0011653E" w:rsidP="00EB3D2C">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p>
    <w:tbl>
      <w:tblPr>
        <w:tblW w:w="1289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1335"/>
        <w:gridCol w:w="1560"/>
      </w:tblGrid>
      <w:tr w:rsidR="00D22DD8" w:rsidRPr="00F03D24" w14:paraId="224818E6" w14:textId="77777777" w:rsidTr="00797D4F">
        <w:tc>
          <w:tcPr>
            <w:tcW w:w="11335" w:type="dxa"/>
            <w:tcBorders>
              <w:top w:val="single" w:sz="4" w:space="0" w:color="auto"/>
              <w:bottom w:val="single" w:sz="4" w:space="0" w:color="auto"/>
            </w:tcBorders>
          </w:tcPr>
          <w:p w14:paraId="7B889244" w14:textId="77777777" w:rsidR="00D22DD8" w:rsidRPr="00F03D24" w:rsidRDefault="00D22DD8" w:rsidP="00EB3D2C">
            <w:pPr>
              <w:keepNext/>
              <w:keepLines/>
              <w:widowControl w:val="0"/>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t>SEZNAM REFERENC</w:t>
            </w:r>
          </w:p>
        </w:tc>
        <w:tc>
          <w:tcPr>
            <w:tcW w:w="1560" w:type="dxa"/>
            <w:tcBorders>
              <w:top w:val="single" w:sz="4" w:space="0" w:color="auto"/>
              <w:bottom w:val="single" w:sz="4" w:space="0" w:color="auto"/>
            </w:tcBorders>
          </w:tcPr>
          <w:p w14:paraId="41603117" w14:textId="77777777" w:rsidR="00D22DD8" w:rsidRPr="00F03D24" w:rsidRDefault="00D22DD8" w:rsidP="00EB3D2C">
            <w:pPr>
              <w:keepNext/>
              <w:keepLines/>
              <w:widowControl w:val="0"/>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42EFE55A" w14:textId="77777777" w:rsidR="00D22DD8" w:rsidRPr="00F03D24" w:rsidRDefault="00D22DD8" w:rsidP="00EB3D2C">
      <w:pPr>
        <w:keepNext/>
        <w:keepLines/>
        <w:widowControl w:val="0"/>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083E9793" w14:textId="77777777" w:rsidR="00D22DD8" w:rsidRDefault="006E62FA" w:rsidP="00EB3D2C">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lang w:eastAsia="sl-SI"/>
        </w:rPr>
        <w:t>JPE-SOP-380/24</w:t>
      </w:r>
      <w:r w:rsidR="00D22DD8" w:rsidRPr="008C7B4E">
        <w:rPr>
          <w:rFonts w:ascii="Tahoma" w:eastAsia="Times New Roman" w:hAnsi="Tahoma" w:cs="Tahoma"/>
          <w:b/>
          <w:lang w:eastAsia="sl-SI"/>
        </w:rPr>
        <w:t xml:space="preserve"> – </w:t>
      </w:r>
      <w:r w:rsidR="00D22DD8">
        <w:rPr>
          <w:rFonts w:ascii="Tahoma" w:eastAsia="Times New Roman" w:hAnsi="Tahoma" w:cs="Tahoma"/>
          <w:b/>
          <w:lang w:eastAsia="sl-SI"/>
        </w:rPr>
        <w:t>Dobava materiala za izvajanje strojnih del na plinovodnem omrežju naročnika po sklopih</w:t>
      </w:r>
    </w:p>
    <w:p w14:paraId="644988C4" w14:textId="77777777" w:rsidR="00D22DD8" w:rsidRPr="00F03D24" w:rsidRDefault="00D22DD8" w:rsidP="00EB3D2C">
      <w:pPr>
        <w:keepNext/>
        <w:keepLines/>
        <w:widowControl w:val="0"/>
        <w:spacing w:after="0" w:line="240" w:lineRule="auto"/>
        <w:jc w:val="center"/>
        <w:rPr>
          <w:rFonts w:ascii="Tahoma" w:eastAsia="Times New Roman" w:hAnsi="Tahoma" w:cs="Tahoma"/>
          <w:b/>
          <w:lang w:eastAsia="sl-SI"/>
        </w:rPr>
      </w:pPr>
    </w:p>
    <w:p w14:paraId="7410A10A" w14:textId="77777777" w:rsidR="00D22DD8" w:rsidRPr="00F03D24" w:rsidRDefault="00D22DD8" w:rsidP="00EB3D2C">
      <w:pPr>
        <w:keepNext/>
        <w:keepLines/>
        <w:widowControl w:val="0"/>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3CFEF4AB" w14:textId="77777777" w:rsidR="00D22DD8" w:rsidRPr="00F03D24" w:rsidRDefault="00D22DD8" w:rsidP="00EB3D2C">
      <w:pPr>
        <w:keepNext/>
        <w:keepLines/>
        <w:widowControl w:val="0"/>
        <w:spacing w:after="0" w:line="240" w:lineRule="auto"/>
        <w:jc w:val="right"/>
        <w:rPr>
          <w:rFonts w:ascii="Tahoma" w:eastAsia="Times New Roman" w:hAnsi="Tahoma" w:cs="Tahoma"/>
          <w:b/>
          <w:i/>
          <w:lang w:eastAsia="sl-SI"/>
        </w:rPr>
      </w:pPr>
    </w:p>
    <w:p w14:paraId="1BFD1DAA" w14:textId="77777777" w:rsidR="00D22DD8" w:rsidRPr="00F03D24" w:rsidRDefault="00D22DD8" w:rsidP="00EB3D2C">
      <w:pPr>
        <w:keepNext/>
        <w:keepLines/>
        <w:widowControl w:val="0"/>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Seznam referenčnih </w:t>
      </w:r>
      <w:r>
        <w:rPr>
          <w:rFonts w:ascii="Tahoma" w:eastAsia="Times New Roman" w:hAnsi="Tahoma" w:cs="Tahoma"/>
          <w:b/>
          <w:lang w:eastAsia="sl-SI"/>
        </w:rPr>
        <w:t>dobav</w:t>
      </w:r>
    </w:p>
    <w:p w14:paraId="5867B88E" w14:textId="77777777" w:rsidR="00797D4F" w:rsidRDefault="00797D4F" w:rsidP="00EB3D2C">
      <w:pPr>
        <w:keepNext/>
        <w:keepLines/>
        <w:widowControl w:val="0"/>
        <w:spacing w:after="0" w:line="240" w:lineRule="auto"/>
        <w:jc w:val="both"/>
        <w:rPr>
          <w:rFonts w:ascii="Tahoma" w:eastAsia="Times New Roman" w:hAnsi="Tahoma" w:cs="Tahoma"/>
          <w:lang w:eastAsia="sl-SI"/>
        </w:rPr>
      </w:pPr>
    </w:p>
    <w:tbl>
      <w:tblPr>
        <w:tblW w:w="14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544"/>
        <w:gridCol w:w="3402"/>
        <w:gridCol w:w="2835"/>
        <w:gridCol w:w="1984"/>
        <w:gridCol w:w="2126"/>
      </w:tblGrid>
      <w:tr w:rsidR="00797D4F" w:rsidRPr="00F03D24" w14:paraId="4FF23EF9" w14:textId="77777777" w:rsidTr="00FC7B1C">
        <w:trPr>
          <w:trHeight w:val="482"/>
        </w:trPr>
        <w:tc>
          <w:tcPr>
            <w:tcW w:w="706" w:type="dxa"/>
            <w:tcBorders>
              <w:top w:val="single" w:sz="2" w:space="0" w:color="auto"/>
              <w:left w:val="single" w:sz="2" w:space="0" w:color="auto"/>
              <w:bottom w:val="single" w:sz="12" w:space="0" w:color="auto"/>
              <w:right w:val="single" w:sz="2" w:space="0" w:color="auto"/>
            </w:tcBorders>
            <w:hideMark/>
          </w:tcPr>
          <w:p w14:paraId="1E200976"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roofErr w:type="spellStart"/>
            <w:r w:rsidRPr="00F03D24">
              <w:rPr>
                <w:rFonts w:ascii="Tahoma" w:eastAsia="Times New Roman" w:hAnsi="Tahoma" w:cs="Tahoma"/>
                <w:lang w:eastAsia="sl-SI"/>
              </w:rPr>
              <w:t>Zap</w:t>
            </w:r>
            <w:proofErr w:type="spellEnd"/>
            <w:r w:rsidRPr="00F03D24">
              <w:rPr>
                <w:rFonts w:ascii="Tahoma" w:eastAsia="Times New Roman" w:hAnsi="Tahoma" w:cs="Tahoma"/>
                <w:lang w:eastAsia="sl-SI"/>
              </w:rPr>
              <w:t>. št.</w:t>
            </w:r>
          </w:p>
        </w:tc>
        <w:tc>
          <w:tcPr>
            <w:tcW w:w="3544" w:type="dxa"/>
            <w:tcBorders>
              <w:top w:val="single" w:sz="2" w:space="0" w:color="auto"/>
              <w:left w:val="single" w:sz="2" w:space="0" w:color="auto"/>
              <w:bottom w:val="single" w:sz="12" w:space="0" w:color="auto"/>
              <w:right w:val="single" w:sz="2" w:space="0" w:color="auto"/>
            </w:tcBorders>
            <w:vAlign w:val="center"/>
            <w:hideMark/>
          </w:tcPr>
          <w:p w14:paraId="4E17C098"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w:t>
            </w:r>
            <w:r>
              <w:rPr>
                <w:rFonts w:ascii="Tahoma" w:eastAsia="Times New Roman" w:hAnsi="Tahoma" w:cs="Tahoma"/>
                <w:lang w:eastAsia="sl-SI"/>
              </w:rPr>
              <w:t>ih dobav (naziv)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00446110"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Predmet</w:t>
            </w:r>
            <w:r w:rsidRPr="00F03D24">
              <w:rPr>
                <w:rFonts w:ascii="Tahoma" w:eastAsia="Times New Roman" w:hAnsi="Tahoma" w:cs="Tahoma"/>
                <w:lang w:eastAsia="sl-SI"/>
              </w:rPr>
              <w:t xml:space="preserve"> </w:t>
            </w:r>
            <w:r>
              <w:rPr>
                <w:rFonts w:ascii="Tahoma" w:eastAsia="Times New Roman" w:hAnsi="Tahoma" w:cs="Tahoma"/>
                <w:lang w:eastAsia="sl-SI"/>
              </w:rPr>
              <w:t>dobave</w:t>
            </w:r>
            <w:r w:rsidRPr="00F03D24">
              <w:rPr>
                <w:rFonts w:ascii="Tahoma" w:eastAsia="Times New Roman" w:hAnsi="Tahoma" w:cs="Tahoma"/>
                <w:lang w:eastAsia="sl-SI"/>
              </w:rPr>
              <w:t xml:space="preserve"> iz pogodbe</w:t>
            </w:r>
            <w:r>
              <w:rPr>
                <w:rFonts w:ascii="Tahoma" w:eastAsia="Times New Roman" w:hAnsi="Tahoma" w:cs="Tahoma"/>
                <w:lang w:eastAsia="sl-SI"/>
              </w:rPr>
              <w:t>/okvirnega sporazuma</w:t>
            </w:r>
          </w:p>
        </w:tc>
        <w:tc>
          <w:tcPr>
            <w:tcW w:w="2835" w:type="dxa"/>
            <w:tcBorders>
              <w:top w:val="single" w:sz="2" w:space="0" w:color="auto"/>
              <w:left w:val="single" w:sz="2" w:space="0" w:color="auto"/>
              <w:bottom w:val="single" w:sz="12" w:space="0" w:color="auto"/>
              <w:right w:val="single" w:sz="2" w:space="0" w:color="auto"/>
            </w:tcBorders>
          </w:tcPr>
          <w:p w14:paraId="5A4C4E1F" w14:textId="77777777" w:rsidR="00797D4F"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Vrednost nabav</w:t>
            </w:r>
          </w:p>
          <w:p w14:paraId="3C5DD4A7" w14:textId="77777777" w:rsidR="00797D4F"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 EUR brez DDV</w:t>
            </w:r>
          </w:p>
        </w:tc>
        <w:tc>
          <w:tcPr>
            <w:tcW w:w="1984" w:type="dxa"/>
            <w:tcBorders>
              <w:top w:val="single" w:sz="2" w:space="0" w:color="auto"/>
              <w:left w:val="single" w:sz="2" w:space="0" w:color="auto"/>
              <w:bottom w:val="single" w:sz="12" w:space="0" w:color="auto"/>
              <w:right w:val="single" w:sz="2" w:space="0" w:color="auto"/>
            </w:tcBorders>
          </w:tcPr>
          <w:p w14:paraId="76B3E747"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Leto (obdobje) dobave</w:t>
            </w:r>
          </w:p>
        </w:tc>
        <w:tc>
          <w:tcPr>
            <w:tcW w:w="2126" w:type="dxa"/>
            <w:tcBorders>
              <w:top w:val="single" w:sz="2" w:space="0" w:color="auto"/>
              <w:left w:val="single" w:sz="2" w:space="0" w:color="auto"/>
              <w:bottom w:val="single" w:sz="12" w:space="0" w:color="auto"/>
              <w:right w:val="single" w:sz="2" w:space="0" w:color="auto"/>
            </w:tcBorders>
          </w:tcPr>
          <w:p w14:paraId="6EBC7C1C" w14:textId="77777777" w:rsidR="00797D4F"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 xml:space="preserve">Navedba sklopa </w:t>
            </w:r>
          </w:p>
        </w:tc>
      </w:tr>
      <w:tr w:rsidR="00797D4F" w:rsidRPr="00F03D24" w14:paraId="0DA112D3" w14:textId="77777777" w:rsidTr="00FC7B1C">
        <w:trPr>
          <w:trHeight w:val="487"/>
        </w:trPr>
        <w:tc>
          <w:tcPr>
            <w:tcW w:w="706" w:type="dxa"/>
            <w:tcBorders>
              <w:top w:val="nil"/>
              <w:left w:val="single" w:sz="4" w:space="0" w:color="auto"/>
              <w:bottom w:val="single" w:sz="4" w:space="0" w:color="auto"/>
              <w:right w:val="single" w:sz="4" w:space="0" w:color="auto"/>
            </w:tcBorders>
            <w:vAlign w:val="center"/>
            <w:hideMark/>
          </w:tcPr>
          <w:p w14:paraId="1B66B997"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1.</w:t>
            </w:r>
          </w:p>
        </w:tc>
        <w:tc>
          <w:tcPr>
            <w:tcW w:w="3544" w:type="dxa"/>
            <w:tcBorders>
              <w:top w:val="nil"/>
              <w:left w:val="single" w:sz="4" w:space="0" w:color="auto"/>
              <w:bottom w:val="single" w:sz="4" w:space="0" w:color="auto"/>
              <w:right w:val="single" w:sz="4" w:space="0" w:color="auto"/>
            </w:tcBorders>
            <w:vAlign w:val="center"/>
          </w:tcPr>
          <w:p w14:paraId="4EEA953F"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vAlign w:val="center"/>
          </w:tcPr>
          <w:p w14:paraId="186C5EFE"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nil"/>
              <w:left w:val="single" w:sz="4" w:space="0" w:color="auto"/>
              <w:bottom w:val="single" w:sz="4" w:space="0" w:color="auto"/>
              <w:right w:val="single" w:sz="4" w:space="0" w:color="auto"/>
            </w:tcBorders>
            <w:vAlign w:val="center"/>
          </w:tcPr>
          <w:p w14:paraId="1084E63B"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nil"/>
              <w:left w:val="single" w:sz="4" w:space="0" w:color="auto"/>
              <w:bottom w:val="single" w:sz="4" w:space="0" w:color="auto"/>
              <w:right w:val="single" w:sz="4" w:space="0" w:color="auto"/>
            </w:tcBorders>
            <w:vAlign w:val="center"/>
          </w:tcPr>
          <w:p w14:paraId="55812280"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nil"/>
              <w:left w:val="single" w:sz="4" w:space="0" w:color="auto"/>
              <w:bottom w:val="single" w:sz="4" w:space="0" w:color="auto"/>
              <w:right w:val="single" w:sz="4" w:space="0" w:color="auto"/>
            </w:tcBorders>
            <w:vAlign w:val="center"/>
          </w:tcPr>
          <w:p w14:paraId="561563C3"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97D4F" w:rsidRPr="00F03D24" w14:paraId="2B3BEAAB" w14:textId="77777777" w:rsidTr="00FC7B1C">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775BDA1A"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2.</w:t>
            </w:r>
          </w:p>
        </w:tc>
        <w:tc>
          <w:tcPr>
            <w:tcW w:w="3544" w:type="dxa"/>
            <w:tcBorders>
              <w:top w:val="single" w:sz="4" w:space="0" w:color="auto"/>
              <w:left w:val="single" w:sz="4" w:space="0" w:color="auto"/>
              <w:bottom w:val="single" w:sz="4" w:space="0" w:color="auto"/>
              <w:right w:val="single" w:sz="4" w:space="0" w:color="auto"/>
            </w:tcBorders>
            <w:vAlign w:val="center"/>
          </w:tcPr>
          <w:p w14:paraId="19CB1328"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1EAA94D0"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111BBAA5"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6FD3FF90"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33003D49"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97D4F" w:rsidRPr="00F03D24" w14:paraId="4CDA2CDF" w14:textId="77777777" w:rsidTr="00FC7B1C">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34A67119"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3.</w:t>
            </w:r>
          </w:p>
        </w:tc>
        <w:tc>
          <w:tcPr>
            <w:tcW w:w="3544" w:type="dxa"/>
            <w:tcBorders>
              <w:top w:val="single" w:sz="4" w:space="0" w:color="auto"/>
              <w:left w:val="single" w:sz="4" w:space="0" w:color="auto"/>
              <w:bottom w:val="single" w:sz="4" w:space="0" w:color="auto"/>
              <w:right w:val="single" w:sz="4" w:space="0" w:color="auto"/>
            </w:tcBorders>
            <w:vAlign w:val="center"/>
          </w:tcPr>
          <w:p w14:paraId="704D90CA"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6AB884E0"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43CE6A01"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60C58007"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13CD7A51"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97D4F" w:rsidRPr="00F03D24" w14:paraId="77339E47" w14:textId="77777777" w:rsidTr="00FC7B1C">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68F850BC"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4.</w:t>
            </w:r>
          </w:p>
        </w:tc>
        <w:tc>
          <w:tcPr>
            <w:tcW w:w="3544" w:type="dxa"/>
            <w:tcBorders>
              <w:top w:val="single" w:sz="4" w:space="0" w:color="auto"/>
              <w:left w:val="single" w:sz="4" w:space="0" w:color="auto"/>
              <w:bottom w:val="single" w:sz="4" w:space="0" w:color="auto"/>
              <w:right w:val="single" w:sz="4" w:space="0" w:color="auto"/>
            </w:tcBorders>
            <w:vAlign w:val="center"/>
          </w:tcPr>
          <w:p w14:paraId="193E2174"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7F961ADB"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3C913AD8"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2A8B50E7"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3DAB7EFE"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97D4F" w:rsidRPr="00F03D24" w14:paraId="6DBA38F9" w14:textId="77777777" w:rsidTr="00FC7B1C">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24BF8FD"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5.</w:t>
            </w:r>
          </w:p>
        </w:tc>
        <w:tc>
          <w:tcPr>
            <w:tcW w:w="3544" w:type="dxa"/>
            <w:tcBorders>
              <w:top w:val="single" w:sz="4" w:space="0" w:color="auto"/>
              <w:left w:val="single" w:sz="4" w:space="0" w:color="auto"/>
              <w:bottom w:val="single" w:sz="4" w:space="0" w:color="auto"/>
              <w:right w:val="single" w:sz="4" w:space="0" w:color="auto"/>
            </w:tcBorders>
            <w:vAlign w:val="center"/>
          </w:tcPr>
          <w:p w14:paraId="079BCAAB"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7EBAC3E8"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5DFA878D"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6F2F1831"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7CC0062F"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97D4F" w:rsidRPr="00F03D24" w14:paraId="6BA01899" w14:textId="77777777" w:rsidTr="00FC7B1C">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C28AB0F"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6.</w:t>
            </w:r>
          </w:p>
        </w:tc>
        <w:tc>
          <w:tcPr>
            <w:tcW w:w="3544" w:type="dxa"/>
            <w:tcBorders>
              <w:top w:val="single" w:sz="4" w:space="0" w:color="auto"/>
              <w:left w:val="single" w:sz="4" w:space="0" w:color="auto"/>
              <w:bottom w:val="single" w:sz="4" w:space="0" w:color="auto"/>
              <w:right w:val="single" w:sz="4" w:space="0" w:color="auto"/>
            </w:tcBorders>
            <w:vAlign w:val="center"/>
          </w:tcPr>
          <w:p w14:paraId="5F372900"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622CDAEF" w14:textId="77777777" w:rsidR="00797D4F" w:rsidRPr="00F03D24" w:rsidRDefault="00797D4F" w:rsidP="00EB3D2C">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6DD7FF47"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12693BAF"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A2369D6" w14:textId="77777777" w:rsidR="00797D4F" w:rsidRPr="00F03D24" w:rsidRDefault="00797D4F" w:rsidP="00EB3D2C">
            <w:pPr>
              <w:keepNext/>
              <w:keepLines/>
              <w:tabs>
                <w:tab w:val="left" w:pos="567"/>
                <w:tab w:val="num" w:pos="851"/>
                <w:tab w:val="left" w:pos="993"/>
              </w:tabs>
              <w:spacing w:after="0" w:line="240" w:lineRule="auto"/>
              <w:jc w:val="center"/>
              <w:rPr>
                <w:rFonts w:ascii="Tahoma" w:eastAsia="Times New Roman" w:hAnsi="Tahoma" w:cs="Tahoma"/>
                <w:lang w:eastAsia="sl-SI"/>
              </w:rPr>
            </w:pPr>
          </w:p>
        </w:tc>
      </w:tr>
    </w:tbl>
    <w:p w14:paraId="77DC87F6" w14:textId="77777777" w:rsidR="00D22DD8" w:rsidRPr="00C62C0D" w:rsidRDefault="00D22DD8" w:rsidP="00EB3D2C">
      <w:pPr>
        <w:keepNext/>
        <w:keepLines/>
        <w:widowControl w:val="0"/>
        <w:spacing w:after="0" w:line="240" w:lineRule="auto"/>
        <w:jc w:val="both"/>
        <w:rPr>
          <w:rFonts w:ascii="Tahoma" w:eastAsia="Times New Roman" w:hAnsi="Tahoma" w:cs="Tahoma"/>
          <w:sz w:val="18"/>
          <w:lang w:eastAsia="sl-SI"/>
        </w:rPr>
      </w:pPr>
      <w:r w:rsidRPr="00C62C0D">
        <w:rPr>
          <w:rFonts w:ascii="Tahoma" w:eastAsia="Times New Roman" w:hAnsi="Tahoma" w:cs="Tahoma"/>
          <w:b/>
          <w:sz w:val="18"/>
          <w:lang w:eastAsia="sl-SI"/>
        </w:rPr>
        <w:t xml:space="preserve">OPOMBA: </w:t>
      </w:r>
      <w:r w:rsidRPr="00C62C0D">
        <w:rPr>
          <w:rFonts w:ascii="Tahoma" w:eastAsia="Times New Roman" w:hAnsi="Tahoma" w:cs="Tahoma"/>
          <w:sz w:val="18"/>
          <w:lang w:eastAsia="sl-SI"/>
        </w:rPr>
        <w:t>Obrazec po potrebi tudi kopirate.</w:t>
      </w:r>
    </w:p>
    <w:p w14:paraId="6258D53C" w14:textId="77777777" w:rsidR="00D22DD8" w:rsidRPr="00F03D24" w:rsidRDefault="00D22DD8" w:rsidP="00EB3D2C">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tbl>
      <w:tblPr>
        <w:tblW w:w="13153" w:type="dxa"/>
        <w:tblInd w:w="30" w:type="dxa"/>
        <w:tblLayout w:type="fixed"/>
        <w:tblCellMar>
          <w:left w:w="30" w:type="dxa"/>
          <w:right w:w="30" w:type="dxa"/>
        </w:tblCellMar>
        <w:tblLook w:val="0000" w:firstRow="0" w:lastRow="0" w:firstColumn="0" w:lastColumn="0" w:noHBand="0" w:noVBand="0"/>
      </w:tblPr>
      <w:tblGrid>
        <w:gridCol w:w="4932"/>
        <w:gridCol w:w="3260"/>
        <w:gridCol w:w="4961"/>
      </w:tblGrid>
      <w:tr w:rsidR="00D22DD8" w:rsidRPr="00F03D24" w14:paraId="10F02EF9" w14:textId="77777777" w:rsidTr="00797D4F">
        <w:trPr>
          <w:trHeight w:val="235"/>
        </w:trPr>
        <w:tc>
          <w:tcPr>
            <w:tcW w:w="4932" w:type="dxa"/>
            <w:tcBorders>
              <w:bottom w:val="single" w:sz="4" w:space="0" w:color="auto"/>
            </w:tcBorders>
          </w:tcPr>
          <w:p w14:paraId="04F95C28" w14:textId="77777777" w:rsidR="00D22DD8" w:rsidRPr="00F03D24" w:rsidRDefault="00D22DD8" w:rsidP="00EB3D2C">
            <w:pPr>
              <w:keepNext/>
              <w:keepLines/>
              <w:widowControl w:val="0"/>
              <w:spacing w:after="0" w:line="240" w:lineRule="auto"/>
              <w:jc w:val="both"/>
              <w:rPr>
                <w:rFonts w:ascii="Tahoma" w:eastAsia="Times New Roman" w:hAnsi="Tahoma" w:cs="Tahoma"/>
                <w:snapToGrid w:val="0"/>
                <w:color w:val="000000"/>
                <w:sz w:val="20"/>
                <w:lang w:eastAsia="sl-SI"/>
              </w:rPr>
            </w:pPr>
          </w:p>
        </w:tc>
        <w:tc>
          <w:tcPr>
            <w:tcW w:w="3260" w:type="dxa"/>
          </w:tcPr>
          <w:p w14:paraId="6D511995" w14:textId="77777777" w:rsidR="00D22DD8" w:rsidRPr="00F03D24" w:rsidRDefault="00D22DD8" w:rsidP="00EB3D2C">
            <w:pPr>
              <w:keepNext/>
              <w:keepLines/>
              <w:widowControl w:val="0"/>
              <w:spacing w:after="0" w:line="240" w:lineRule="auto"/>
              <w:jc w:val="both"/>
              <w:rPr>
                <w:rFonts w:ascii="Tahoma" w:eastAsia="Times New Roman" w:hAnsi="Tahoma" w:cs="Tahoma"/>
                <w:snapToGrid w:val="0"/>
                <w:color w:val="000000"/>
                <w:sz w:val="20"/>
                <w:lang w:eastAsia="sl-SI"/>
              </w:rPr>
            </w:pPr>
          </w:p>
        </w:tc>
        <w:tc>
          <w:tcPr>
            <w:tcW w:w="4961" w:type="dxa"/>
            <w:tcBorders>
              <w:bottom w:val="single" w:sz="4" w:space="0" w:color="auto"/>
            </w:tcBorders>
          </w:tcPr>
          <w:p w14:paraId="5B4F6C07" w14:textId="77777777" w:rsidR="00D22DD8" w:rsidRPr="00F03D24" w:rsidRDefault="00D22DD8"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22DD8" w:rsidRPr="00F03D24" w14:paraId="190324B3" w14:textId="77777777" w:rsidTr="00797D4F">
        <w:trPr>
          <w:trHeight w:val="235"/>
        </w:trPr>
        <w:tc>
          <w:tcPr>
            <w:tcW w:w="4932" w:type="dxa"/>
            <w:tcBorders>
              <w:top w:val="single" w:sz="4" w:space="0" w:color="auto"/>
            </w:tcBorders>
          </w:tcPr>
          <w:p w14:paraId="6946C58B" w14:textId="77777777" w:rsidR="00D22DD8" w:rsidRPr="00F03D24" w:rsidRDefault="00D22DD8" w:rsidP="00EB3D2C">
            <w:pPr>
              <w:keepNext/>
              <w:keepLines/>
              <w:widowControl w:val="0"/>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3260" w:type="dxa"/>
          </w:tcPr>
          <w:p w14:paraId="5B156373" w14:textId="77777777" w:rsidR="00D22DD8" w:rsidRPr="00F03D24" w:rsidRDefault="00D22DD8" w:rsidP="00EB3D2C">
            <w:pPr>
              <w:keepNext/>
              <w:keepLines/>
              <w:widowControl w:val="0"/>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4961" w:type="dxa"/>
            <w:tcBorders>
              <w:top w:val="single" w:sz="4" w:space="0" w:color="auto"/>
            </w:tcBorders>
          </w:tcPr>
          <w:p w14:paraId="5E951994" w14:textId="77777777" w:rsidR="00D22DD8" w:rsidRPr="00F03D24" w:rsidRDefault="00D22DD8" w:rsidP="00EB3D2C">
            <w:pPr>
              <w:keepNext/>
              <w:keepLines/>
              <w:widowControl w:val="0"/>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 xml:space="preserve">(ime in priimek ter podpis odgovorne osebe </w:t>
            </w:r>
            <w:r>
              <w:rPr>
                <w:rFonts w:ascii="Tahoma" w:eastAsia="Times New Roman" w:hAnsi="Tahoma" w:cs="Tahoma"/>
                <w:snapToGrid w:val="0"/>
                <w:color w:val="000000"/>
                <w:sz w:val="20"/>
                <w:lang w:eastAsia="sl-SI"/>
              </w:rPr>
              <w:t>gospodarskega subjekta</w:t>
            </w:r>
            <w:r w:rsidRPr="00F03D24">
              <w:rPr>
                <w:rFonts w:ascii="Tahoma" w:eastAsia="Times New Roman" w:hAnsi="Tahoma" w:cs="Tahoma"/>
                <w:snapToGrid w:val="0"/>
                <w:color w:val="000000"/>
                <w:sz w:val="20"/>
                <w:lang w:eastAsia="sl-SI"/>
              </w:rPr>
              <w:t>)</w:t>
            </w:r>
          </w:p>
        </w:tc>
      </w:tr>
    </w:tbl>
    <w:p w14:paraId="28A3AA04" w14:textId="77777777" w:rsidR="00797D4F" w:rsidRDefault="00D22DD8" w:rsidP="00EB3D2C">
      <w:pPr>
        <w:keepNext/>
        <w:keepLines/>
        <w:widowControl w:val="0"/>
        <w:sectPr w:rsidR="00797D4F" w:rsidSect="00797D4F">
          <w:headerReference w:type="first" r:id="rId25"/>
          <w:pgSz w:w="16838" w:h="11906" w:orient="landscape" w:code="9"/>
          <w:pgMar w:top="1418" w:right="1134" w:bottom="1134" w:left="1134" w:header="567" w:footer="567" w:gutter="0"/>
          <w:cols w:space="708"/>
          <w:docGrid w:linePitch="360"/>
        </w:sect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22DD8" w:rsidRPr="00712BC8" w14:paraId="011BE219" w14:textId="77777777" w:rsidTr="00D22DD8">
        <w:tc>
          <w:tcPr>
            <w:tcW w:w="7867" w:type="dxa"/>
            <w:tcBorders>
              <w:top w:val="single" w:sz="4" w:space="0" w:color="auto"/>
              <w:bottom w:val="single" w:sz="4" w:space="0" w:color="auto"/>
            </w:tcBorders>
          </w:tcPr>
          <w:p w14:paraId="29BE1DC4" w14:textId="77777777" w:rsidR="00D22DD8" w:rsidRPr="00712BC8" w:rsidRDefault="00D22DD8" w:rsidP="00EB3D2C">
            <w:pPr>
              <w:keepNext/>
              <w:keepLines/>
              <w:widowControl w:val="0"/>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PONUDNIKA- 1. sklop</w:t>
            </w:r>
          </w:p>
        </w:tc>
        <w:tc>
          <w:tcPr>
            <w:tcW w:w="1559" w:type="dxa"/>
            <w:tcBorders>
              <w:top w:val="single" w:sz="4" w:space="0" w:color="auto"/>
              <w:bottom w:val="single" w:sz="4" w:space="0" w:color="auto"/>
            </w:tcBorders>
          </w:tcPr>
          <w:p w14:paraId="7D88B886" w14:textId="77777777" w:rsidR="00D22DD8" w:rsidRPr="00712BC8" w:rsidRDefault="00D22DD8" w:rsidP="00EB3D2C">
            <w:pPr>
              <w:keepNext/>
              <w:keepLines/>
              <w:widowControl w:val="0"/>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5/1</w:t>
            </w:r>
          </w:p>
        </w:tc>
      </w:tr>
    </w:tbl>
    <w:p w14:paraId="25BD7E79" w14:textId="77777777" w:rsidR="00D22DD8" w:rsidRPr="008C7B4E" w:rsidRDefault="00D22DD8" w:rsidP="00EB3D2C">
      <w:pPr>
        <w:keepNext/>
        <w:keepLines/>
        <w:widowControl w:val="0"/>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71A9B3EF" w14:textId="77777777" w:rsidR="00D22DD8" w:rsidRPr="00712BC8" w:rsidRDefault="006E62FA" w:rsidP="00EB3D2C">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JPE-SOP-380/24</w:t>
      </w:r>
      <w:r w:rsidR="00D22DD8" w:rsidRPr="008C7B4E">
        <w:rPr>
          <w:rFonts w:ascii="Tahoma" w:eastAsia="Times New Roman" w:hAnsi="Tahoma" w:cs="Tahoma"/>
          <w:b/>
          <w:noProof/>
          <w:lang w:eastAsia="sl-SI"/>
        </w:rPr>
        <w:t xml:space="preserve"> – </w:t>
      </w:r>
      <w:r w:rsidR="00D22DD8">
        <w:rPr>
          <w:rFonts w:ascii="Tahoma" w:eastAsia="Times New Roman" w:hAnsi="Tahoma" w:cs="Tahoma"/>
          <w:b/>
          <w:noProof/>
          <w:lang w:eastAsia="sl-SI"/>
        </w:rPr>
        <w:t>Dobava materiala za izvajanje strojnih del na plinovodnem omrežju naročnika</w:t>
      </w:r>
      <w:r w:rsidR="00D22DD8" w:rsidRPr="008C7B4E">
        <w:rPr>
          <w:rFonts w:ascii="Tahoma" w:eastAsia="Times New Roman" w:hAnsi="Tahoma" w:cs="Tahoma"/>
          <w:b/>
          <w:lang w:eastAsia="sl-SI"/>
        </w:rPr>
        <w:t>za</w:t>
      </w:r>
      <w:r w:rsidR="00D22DD8">
        <w:rPr>
          <w:rFonts w:ascii="Tahoma" w:eastAsia="Times New Roman" w:hAnsi="Tahoma" w:cs="Tahoma"/>
          <w:b/>
          <w:lang w:eastAsia="sl-SI"/>
        </w:rPr>
        <w:t xml:space="preserve"> </w:t>
      </w:r>
      <w:r w:rsidR="00D22DD8" w:rsidRPr="00F14555">
        <w:rPr>
          <w:rFonts w:ascii="Tahoma" w:eastAsia="Times New Roman" w:hAnsi="Tahoma" w:cs="Tahoma"/>
          <w:b/>
          <w:lang w:eastAsia="sl-SI"/>
        </w:rPr>
        <w:t xml:space="preserve">1. Sklop: </w:t>
      </w:r>
      <w:r w:rsidR="00D22DD8" w:rsidRPr="0058106E">
        <w:rPr>
          <w:rFonts w:ascii="Tahoma" w:eastAsia="Times New Roman" w:hAnsi="Tahoma" w:cs="Tahoma"/>
          <w:b/>
          <w:lang w:eastAsia="sl-SI"/>
        </w:rPr>
        <w:t>Zaporne armature: nadzemna vgradnja</w:t>
      </w:r>
    </w:p>
    <w:p w14:paraId="1668C436" w14:textId="77777777" w:rsidR="00D22DD8" w:rsidRPr="00097B84" w:rsidRDefault="00D22DD8" w:rsidP="00EB3D2C">
      <w:pPr>
        <w:keepNext/>
        <w:keepLines/>
        <w:widowControl w:val="0"/>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4C3C0889" w14:textId="77777777" w:rsidR="00D22DD8" w:rsidRDefault="00D22DD8" w:rsidP="00EB3D2C">
      <w:pPr>
        <w:keepNext/>
        <w:keepLines/>
        <w:widowControl w:val="0"/>
        <w:spacing w:after="0" w:line="240" w:lineRule="auto"/>
        <w:jc w:val="both"/>
        <w:rPr>
          <w:rFonts w:ascii="Tahoma" w:eastAsia="Times New Roman" w:hAnsi="Tahoma" w:cs="Tahoma"/>
          <w:sz w:val="20"/>
          <w:szCs w:val="20"/>
          <w:lang w:eastAsia="sl-SI"/>
        </w:rPr>
      </w:pPr>
    </w:p>
    <w:p w14:paraId="36203D19" w14:textId="77777777" w:rsidR="00D22DD8" w:rsidRPr="00B60D1D" w:rsidRDefault="00D22DD8" w:rsidP="00EB3D2C">
      <w:pPr>
        <w:keepNext/>
        <w:keepLines/>
        <w:widowControl w:val="0"/>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b/>
          <w:sz w:val="20"/>
          <w:szCs w:val="20"/>
          <w:u w:val="single"/>
          <w:lang w:eastAsia="sl-SI"/>
        </w:rPr>
        <w:t>z</w:t>
      </w:r>
      <w:r w:rsidRPr="0058106E">
        <w:rPr>
          <w:rFonts w:ascii="Tahoma" w:eastAsia="Times New Roman" w:hAnsi="Tahoma" w:cs="Tahoma"/>
          <w:b/>
          <w:sz w:val="20"/>
          <w:szCs w:val="20"/>
          <w:u w:val="single"/>
          <w:lang w:eastAsia="sl-SI"/>
        </w:rPr>
        <w:t>aporne armature: nadzemna vgradnja</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0DD4ACF2" w14:textId="77777777" w:rsidR="00D22DD8" w:rsidRPr="00DC0B3F" w:rsidRDefault="00D22DD8" w:rsidP="00EB3D2C">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D22DD8" w:rsidRPr="00637345" w14:paraId="18A1050E" w14:textId="77777777" w:rsidTr="00D22DD8">
        <w:trPr>
          <w:trHeight w:val="310"/>
        </w:trPr>
        <w:tc>
          <w:tcPr>
            <w:tcW w:w="3544" w:type="dxa"/>
            <w:vAlign w:val="center"/>
          </w:tcPr>
          <w:p w14:paraId="32FB709E"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731C39C8"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p w14:paraId="1CE1AC70"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tc>
      </w:tr>
      <w:tr w:rsidR="00D22DD8" w:rsidRPr="00637345" w14:paraId="7DEB6252" w14:textId="77777777" w:rsidTr="00D22DD8">
        <w:trPr>
          <w:trHeight w:val="375"/>
        </w:trPr>
        <w:tc>
          <w:tcPr>
            <w:tcW w:w="3544" w:type="dxa"/>
            <w:vAlign w:val="center"/>
          </w:tcPr>
          <w:p w14:paraId="744B9EAF"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14138D0C"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p w14:paraId="4D16C75F"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tc>
      </w:tr>
      <w:tr w:rsidR="00D22DD8" w:rsidRPr="00637345" w14:paraId="4FE564DD" w14:textId="77777777" w:rsidTr="00D22DD8">
        <w:trPr>
          <w:trHeight w:val="461"/>
        </w:trPr>
        <w:tc>
          <w:tcPr>
            <w:tcW w:w="3544" w:type="dxa"/>
            <w:vAlign w:val="center"/>
          </w:tcPr>
          <w:p w14:paraId="4A27E9B0"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783CCF30"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25E61732" w14:textId="77777777" w:rsidTr="00D22DD8">
        <w:trPr>
          <w:trHeight w:val="461"/>
        </w:trPr>
        <w:tc>
          <w:tcPr>
            <w:tcW w:w="3544" w:type="dxa"/>
            <w:vAlign w:val="center"/>
          </w:tcPr>
          <w:p w14:paraId="2E5B5903"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172A30F"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57F71EAF" w14:textId="77777777" w:rsidTr="00D22DD8">
        <w:trPr>
          <w:trHeight w:val="601"/>
        </w:trPr>
        <w:tc>
          <w:tcPr>
            <w:tcW w:w="3544" w:type="dxa"/>
            <w:vAlign w:val="center"/>
          </w:tcPr>
          <w:p w14:paraId="07149B1B"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3C8F13CB"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1588F7F9" w14:textId="77777777" w:rsidTr="00D22DD8">
        <w:trPr>
          <w:cantSplit/>
          <w:trHeight w:val="461"/>
        </w:trPr>
        <w:tc>
          <w:tcPr>
            <w:tcW w:w="3544" w:type="dxa"/>
            <w:vAlign w:val="center"/>
          </w:tcPr>
          <w:p w14:paraId="3E61101E"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2CB421FF"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4792F266" w14:textId="77777777" w:rsidTr="00D22DD8">
        <w:trPr>
          <w:trHeight w:val="273"/>
        </w:trPr>
        <w:tc>
          <w:tcPr>
            <w:tcW w:w="3544" w:type="dxa"/>
            <w:tcBorders>
              <w:right w:val="single" w:sz="4" w:space="0" w:color="auto"/>
            </w:tcBorders>
            <w:vAlign w:val="center"/>
          </w:tcPr>
          <w:p w14:paraId="429DD81C"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3C787D0B"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p w14:paraId="7561E4C9"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41E54DEA" w14:textId="77777777" w:rsidTr="00D22DD8">
        <w:trPr>
          <w:trHeight w:val="794"/>
        </w:trPr>
        <w:tc>
          <w:tcPr>
            <w:tcW w:w="3544" w:type="dxa"/>
            <w:tcBorders>
              <w:right w:val="single" w:sz="4" w:space="0" w:color="auto"/>
            </w:tcBorders>
          </w:tcPr>
          <w:p w14:paraId="6B6A04CD"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5D470CD4"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09C411A3"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73261A" w14:paraId="2321F8AB" w14:textId="77777777" w:rsidTr="00D22DD8">
        <w:trPr>
          <w:trHeight w:val="542"/>
        </w:trPr>
        <w:tc>
          <w:tcPr>
            <w:tcW w:w="3544" w:type="dxa"/>
            <w:tcBorders>
              <w:right w:val="single" w:sz="4" w:space="0" w:color="auto"/>
            </w:tcBorders>
            <w:vAlign w:val="center"/>
          </w:tcPr>
          <w:p w14:paraId="14EAF096" w14:textId="77777777" w:rsidR="00D22DD8" w:rsidRPr="0073261A" w:rsidRDefault="00D22DD8" w:rsidP="00EB3D2C">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141C7785" w14:textId="77777777" w:rsidR="00D22DD8" w:rsidRPr="0073261A" w:rsidRDefault="00D22DD8" w:rsidP="00EB3D2C">
            <w:pPr>
              <w:keepNext/>
              <w:keepLines/>
              <w:widowControl w:val="0"/>
              <w:spacing w:after="0" w:line="240" w:lineRule="auto"/>
              <w:rPr>
                <w:rFonts w:ascii="Tahoma" w:eastAsia="Times New Roman" w:hAnsi="Tahoma" w:cs="Tahoma"/>
                <w:sz w:val="18"/>
                <w:lang w:eastAsia="sl-SI"/>
              </w:rPr>
            </w:pPr>
          </w:p>
        </w:tc>
      </w:tr>
    </w:tbl>
    <w:p w14:paraId="694D794E" w14:textId="77777777" w:rsidR="00D22DD8" w:rsidRPr="00637345" w:rsidRDefault="00D22DD8" w:rsidP="00EB3D2C">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22DD8" w:rsidRPr="00637345" w14:paraId="136DAA23" w14:textId="77777777" w:rsidTr="00D22DD8">
        <w:trPr>
          <w:trHeight w:val="235"/>
        </w:trPr>
        <w:tc>
          <w:tcPr>
            <w:tcW w:w="3402" w:type="dxa"/>
            <w:tcBorders>
              <w:bottom w:val="single" w:sz="4" w:space="0" w:color="auto"/>
            </w:tcBorders>
          </w:tcPr>
          <w:p w14:paraId="5C33A696"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448AAEFE"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176832B3" w14:textId="77777777" w:rsidR="00D22DD8" w:rsidRPr="00637345" w:rsidRDefault="00D22DD8"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D22DD8" w:rsidRPr="00637345" w14:paraId="541DCCA6" w14:textId="77777777" w:rsidTr="00D22DD8">
        <w:trPr>
          <w:trHeight w:val="235"/>
        </w:trPr>
        <w:tc>
          <w:tcPr>
            <w:tcW w:w="3402" w:type="dxa"/>
            <w:tcBorders>
              <w:top w:val="single" w:sz="4" w:space="0" w:color="auto"/>
            </w:tcBorders>
          </w:tcPr>
          <w:p w14:paraId="7124C186"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2A213674"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5732D4E2"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1640E163" w14:textId="77777777" w:rsidR="00D22DD8" w:rsidRPr="00637345" w:rsidRDefault="00D22DD8" w:rsidP="00EB3D2C">
      <w:pPr>
        <w:keepNext/>
        <w:keepLines/>
        <w:widowControl w:val="0"/>
        <w:pBdr>
          <w:bottom w:val="single" w:sz="12" w:space="1" w:color="auto"/>
        </w:pBdr>
        <w:spacing w:after="0" w:line="240" w:lineRule="auto"/>
        <w:rPr>
          <w:rFonts w:ascii="Tahoma" w:eastAsia="Times New Roman" w:hAnsi="Tahoma" w:cs="Tahoma"/>
          <w:b/>
          <w:sz w:val="18"/>
          <w:lang w:eastAsia="sl-SI"/>
        </w:rPr>
      </w:pPr>
    </w:p>
    <w:p w14:paraId="521347B7"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48B30C86"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p>
    <w:p w14:paraId="17F450BE"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 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12CA3742"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p>
    <w:p w14:paraId="72B69539"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1879907"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A067BFC" w14:textId="77777777" w:rsidR="00D22DD8" w:rsidRPr="00637345" w:rsidRDefault="00D22DD8" w:rsidP="00EB3D2C">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5CF2F3D"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p w14:paraId="085415F3"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22DD8" w:rsidRPr="00637345" w14:paraId="1544B60E" w14:textId="77777777" w:rsidTr="00D22DD8">
        <w:trPr>
          <w:trHeight w:val="235"/>
        </w:trPr>
        <w:tc>
          <w:tcPr>
            <w:tcW w:w="3402" w:type="dxa"/>
            <w:tcBorders>
              <w:bottom w:val="single" w:sz="4" w:space="0" w:color="auto"/>
            </w:tcBorders>
          </w:tcPr>
          <w:p w14:paraId="1CDAB624"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0D8A32A9"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9C63DFD" w14:textId="77777777" w:rsidR="00D22DD8" w:rsidRPr="00637345" w:rsidRDefault="00D22DD8"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D22DD8" w:rsidRPr="00637345" w14:paraId="4A34B415" w14:textId="77777777" w:rsidTr="00D22DD8">
        <w:trPr>
          <w:trHeight w:val="235"/>
        </w:trPr>
        <w:tc>
          <w:tcPr>
            <w:tcW w:w="3402" w:type="dxa"/>
            <w:tcBorders>
              <w:top w:val="single" w:sz="4" w:space="0" w:color="auto"/>
            </w:tcBorders>
          </w:tcPr>
          <w:p w14:paraId="0808F1D5"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A323B70"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41F2754"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2ED590D" w14:textId="77777777" w:rsidR="00D22DD8" w:rsidRDefault="00D22DD8" w:rsidP="00EB3D2C">
      <w:pPr>
        <w:keepNext/>
        <w:keepLines/>
        <w:widowControl w:val="0"/>
        <w:spacing w:after="0" w:line="240" w:lineRule="auto"/>
        <w:jc w:val="both"/>
        <w:rPr>
          <w:rFonts w:ascii="Tahoma" w:eastAsia="Times New Roman" w:hAnsi="Tahoma" w:cs="Tahoma"/>
          <w:b/>
          <w:sz w:val="14"/>
          <w:lang w:eastAsia="sl-SI"/>
        </w:rPr>
      </w:pPr>
    </w:p>
    <w:p w14:paraId="467E363E" w14:textId="77777777" w:rsidR="00D22DD8" w:rsidRPr="00637345" w:rsidRDefault="00D22DD8" w:rsidP="00EB3D2C">
      <w:pPr>
        <w:keepNext/>
        <w:keepLines/>
        <w:widowControl w:val="0"/>
        <w:spacing w:after="0" w:line="240" w:lineRule="auto"/>
        <w:jc w:val="both"/>
        <w:rPr>
          <w:rFonts w:ascii="Tahoma" w:eastAsia="Times New Roman" w:hAnsi="Tahoma" w:cs="Tahoma"/>
          <w:b/>
          <w:sz w:val="14"/>
          <w:lang w:eastAsia="sl-SI"/>
        </w:rPr>
      </w:pPr>
    </w:p>
    <w:p w14:paraId="72F3BF4A" w14:textId="77777777" w:rsidR="00D22DD8" w:rsidRDefault="00D22DD8" w:rsidP="00EB3D2C">
      <w:pPr>
        <w:keepNext/>
        <w:keepLines/>
        <w:widowControl w:val="0"/>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0BFE60C3" w14:textId="77777777" w:rsidR="00D22DD8" w:rsidRDefault="00D22DD8" w:rsidP="00EB3D2C">
      <w:pPr>
        <w:keepNext/>
        <w:keepLines/>
        <w:widowControl w:val="0"/>
        <w:spacing w:after="0" w:line="240" w:lineRule="auto"/>
      </w:pPr>
      <w:r>
        <w:br w:type="page"/>
      </w:r>
    </w:p>
    <w:p w14:paraId="38D2DB74" w14:textId="77777777" w:rsidR="00D22DD8" w:rsidRDefault="00D22DD8" w:rsidP="00EB3D2C">
      <w:pPr>
        <w:keepNext/>
        <w:keepLines/>
        <w:widowControl w:val="0"/>
        <w:spacing w:after="0" w:line="240" w:lineRule="auto"/>
        <w:rPr>
          <w:rFonts w:ascii="Tahoma" w:eastAsia="Times New Roman" w:hAnsi="Tahoma" w:cs="Tahoma"/>
          <w:sz w:val="16"/>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22DD8" w:rsidRPr="00712BC8" w14:paraId="6EE4CA23" w14:textId="77777777" w:rsidTr="00D22DD8">
        <w:tc>
          <w:tcPr>
            <w:tcW w:w="7867" w:type="dxa"/>
            <w:tcBorders>
              <w:top w:val="single" w:sz="4" w:space="0" w:color="auto"/>
              <w:bottom w:val="single" w:sz="4" w:space="0" w:color="auto"/>
            </w:tcBorders>
          </w:tcPr>
          <w:p w14:paraId="0C39B6FA" w14:textId="77777777" w:rsidR="00D22DD8" w:rsidRPr="00712BC8" w:rsidRDefault="00D22DD8" w:rsidP="00EB3D2C">
            <w:pPr>
              <w:keepNext/>
              <w:keepLines/>
              <w:widowControl w:val="0"/>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PONUDNIKA- 10. sklop</w:t>
            </w:r>
          </w:p>
        </w:tc>
        <w:tc>
          <w:tcPr>
            <w:tcW w:w="1559" w:type="dxa"/>
            <w:tcBorders>
              <w:top w:val="single" w:sz="4" w:space="0" w:color="auto"/>
              <w:bottom w:val="single" w:sz="4" w:space="0" w:color="auto"/>
            </w:tcBorders>
          </w:tcPr>
          <w:p w14:paraId="1D2D5363" w14:textId="77777777" w:rsidR="00D22DD8" w:rsidRPr="00712BC8" w:rsidRDefault="00D22DD8" w:rsidP="00EB3D2C">
            <w:pPr>
              <w:keepNext/>
              <w:keepLines/>
              <w:widowControl w:val="0"/>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5/10</w:t>
            </w:r>
          </w:p>
        </w:tc>
      </w:tr>
    </w:tbl>
    <w:p w14:paraId="5A2BA45D" w14:textId="77777777" w:rsidR="00D22DD8" w:rsidRPr="008C7B4E" w:rsidRDefault="00D22DD8" w:rsidP="00EB3D2C">
      <w:pPr>
        <w:keepNext/>
        <w:keepLines/>
        <w:widowControl w:val="0"/>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574D632B" w14:textId="77777777" w:rsidR="00D22DD8" w:rsidRPr="00712BC8" w:rsidRDefault="006E62FA" w:rsidP="00EB3D2C">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JPE-SOP-380/24</w:t>
      </w:r>
      <w:r w:rsidR="00D22DD8" w:rsidRPr="008C7B4E">
        <w:rPr>
          <w:rFonts w:ascii="Tahoma" w:eastAsia="Times New Roman" w:hAnsi="Tahoma" w:cs="Tahoma"/>
          <w:b/>
          <w:noProof/>
          <w:lang w:eastAsia="sl-SI"/>
        </w:rPr>
        <w:t xml:space="preserve"> – </w:t>
      </w:r>
      <w:r w:rsidR="00D22DD8">
        <w:rPr>
          <w:rFonts w:ascii="Tahoma" w:eastAsia="Times New Roman" w:hAnsi="Tahoma" w:cs="Tahoma"/>
          <w:b/>
          <w:noProof/>
          <w:lang w:eastAsia="sl-SI"/>
        </w:rPr>
        <w:t>Dobava materiala za izvajanje strojnih del na plinovodnem omrežju naročnika</w:t>
      </w:r>
      <w:r w:rsidR="00D22DD8" w:rsidRPr="008C7B4E">
        <w:rPr>
          <w:rFonts w:ascii="Tahoma" w:eastAsia="Times New Roman" w:hAnsi="Tahoma" w:cs="Tahoma"/>
          <w:b/>
          <w:lang w:eastAsia="sl-SI"/>
        </w:rPr>
        <w:t>za</w:t>
      </w:r>
      <w:r w:rsidR="00D22DD8">
        <w:rPr>
          <w:rFonts w:ascii="Tahoma" w:eastAsia="Times New Roman" w:hAnsi="Tahoma" w:cs="Tahoma"/>
          <w:b/>
          <w:lang w:eastAsia="sl-SI"/>
        </w:rPr>
        <w:t xml:space="preserve"> 10</w:t>
      </w:r>
      <w:r w:rsidR="00D22DD8" w:rsidRPr="00F14555">
        <w:rPr>
          <w:rFonts w:ascii="Tahoma" w:eastAsia="Times New Roman" w:hAnsi="Tahoma" w:cs="Tahoma"/>
          <w:b/>
          <w:lang w:eastAsia="sl-SI"/>
        </w:rPr>
        <w:t xml:space="preserve">. Sklop: </w:t>
      </w:r>
      <w:proofErr w:type="spellStart"/>
      <w:r w:rsidR="00D22DD8" w:rsidRPr="00236F32">
        <w:rPr>
          <w:rFonts w:ascii="Tahoma" w:eastAsia="Times New Roman" w:hAnsi="Tahoma" w:cs="Tahoma"/>
          <w:b/>
          <w:lang w:eastAsia="sl-SI"/>
        </w:rPr>
        <w:t>Fazonski</w:t>
      </w:r>
      <w:proofErr w:type="spellEnd"/>
      <w:r w:rsidR="00D22DD8" w:rsidRPr="00236F32">
        <w:rPr>
          <w:rFonts w:ascii="Tahoma" w:eastAsia="Times New Roman" w:hAnsi="Tahoma" w:cs="Tahoma"/>
          <w:b/>
          <w:lang w:eastAsia="sl-SI"/>
        </w:rPr>
        <w:t xml:space="preserve"> kosi za PE cevi</w:t>
      </w:r>
    </w:p>
    <w:p w14:paraId="4EE24B3A" w14:textId="77777777" w:rsidR="00D22DD8" w:rsidRPr="00097B84" w:rsidRDefault="00D22DD8" w:rsidP="00EB3D2C">
      <w:pPr>
        <w:keepNext/>
        <w:keepLines/>
        <w:widowControl w:val="0"/>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5A6CCB68" w14:textId="77777777" w:rsidR="00D22DD8" w:rsidRDefault="00D22DD8" w:rsidP="00EB3D2C">
      <w:pPr>
        <w:keepNext/>
        <w:keepLines/>
        <w:widowControl w:val="0"/>
        <w:spacing w:after="0" w:line="240" w:lineRule="auto"/>
        <w:jc w:val="both"/>
        <w:rPr>
          <w:rFonts w:ascii="Tahoma" w:eastAsia="Times New Roman" w:hAnsi="Tahoma" w:cs="Tahoma"/>
          <w:sz w:val="18"/>
          <w:lang w:eastAsia="sl-SI"/>
        </w:rPr>
      </w:pPr>
    </w:p>
    <w:p w14:paraId="1AC43EBC" w14:textId="77777777" w:rsidR="00D22DD8" w:rsidRPr="00B60D1D" w:rsidRDefault="00D22DD8" w:rsidP="00EB3D2C">
      <w:pPr>
        <w:keepNext/>
        <w:keepLines/>
        <w:widowControl w:val="0"/>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proofErr w:type="spellStart"/>
      <w:r>
        <w:rPr>
          <w:rFonts w:ascii="Tahoma" w:eastAsia="Times New Roman" w:hAnsi="Tahoma" w:cs="Tahoma"/>
          <w:b/>
          <w:sz w:val="20"/>
          <w:szCs w:val="20"/>
          <w:u w:val="single"/>
          <w:lang w:eastAsia="sl-SI"/>
        </w:rPr>
        <w:t>f</w:t>
      </w:r>
      <w:r w:rsidRPr="00236F32">
        <w:rPr>
          <w:rFonts w:ascii="Tahoma" w:eastAsia="Times New Roman" w:hAnsi="Tahoma" w:cs="Tahoma"/>
          <w:b/>
          <w:sz w:val="20"/>
          <w:szCs w:val="20"/>
          <w:u w:val="single"/>
          <w:lang w:eastAsia="sl-SI"/>
        </w:rPr>
        <w:t>azonski</w:t>
      </w:r>
      <w:r>
        <w:rPr>
          <w:rFonts w:ascii="Tahoma" w:eastAsia="Times New Roman" w:hAnsi="Tahoma" w:cs="Tahoma"/>
          <w:b/>
          <w:sz w:val="20"/>
          <w:szCs w:val="20"/>
          <w:u w:val="single"/>
          <w:lang w:eastAsia="sl-SI"/>
        </w:rPr>
        <w:t>h</w:t>
      </w:r>
      <w:proofErr w:type="spellEnd"/>
      <w:r w:rsidRPr="00236F32">
        <w:rPr>
          <w:rFonts w:ascii="Tahoma" w:eastAsia="Times New Roman" w:hAnsi="Tahoma" w:cs="Tahoma"/>
          <w:b/>
          <w:sz w:val="20"/>
          <w:szCs w:val="20"/>
          <w:u w:val="single"/>
          <w:lang w:eastAsia="sl-SI"/>
        </w:rPr>
        <w:t xml:space="preserve"> kos</w:t>
      </w:r>
      <w:r>
        <w:rPr>
          <w:rFonts w:ascii="Tahoma" w:eastAsia="Times New Roman" w:hAnsi="Tahoma" w:cs="Tahoma"/>
          <w:b/>
          <w:sz w:val="20"/>
          <w:szCs w:val="20"/>
          <w:u w:val="single"/>
          <w:lang w:eastAsia="sl-SI"/>
        </w:rPr>
        <w:t>ov</w:t>
      </w:r>
      <w:r w:rsidRPr="00236F32">
        <w:rPr>
          <w:rFonts w:ascii="Tahoma" w:eastAsia="Times New Roman" w:hAnsi="Tahoma" w:cs="Tahoma"/>
          <w:b/>
          <w:sz w:val="20"/>
          <w:szCs w:val="20"/>
          <w:u w:val="single"/>
          <w:lang w:eastAsia="sl-SI"/>
        </w:rPr>
        <w:t xml:space="preserve"> za PE cevi</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75A75FA0" w14:textId="77777777" w:rsidR="00D22DD8" w:rsidRPr="00DC0B3F" w:rsidRDefault="00D22DD8" w:rsidP="00EB3D2C">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D22DD8" w:rsidRPr="00637345" w14:paraId="142C1317" w14:textId="77777777" w:rsidTr="00D22DD8">
        <w:trPr>
          <w:trHeight w:val="310"/>
        </w:trPr>
        <w:tc>
          <w:tcPr>
            <w:tcW w:w="3544" w:type="dxa"/>
            <w:vAlign w:val="center"/>
          </w:tcPr>
          <w:p w14:paraId="310C7935"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4692B84D"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p w14:paraId="05B537D8"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tc>
      </w:tr>
      <w:tr w:rsidR="00D22DD8" w:rsidRPr="00637345" w14:paraId="38481A66" w14:textId="77777777" w:rsidTr="00D22DD8">
        <w:trPr>
          <w:trHeight w:val="375"/>
        </w:trPr>
        <w:tc>
          <w:tcPr>
            <w:tcW w:w="3544" w:type="dxa"/>
            <w:vAlign w:val="center"/>
          </w:tcPr>
          <w:p w14:paraId="79E526FA"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67154BEA"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p w14:paraId="370E3D08"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tc>
      </w:tr>
      <w:tr w:rsidR="00D22DD8" w:rsidRPr="00637345" w14:paraId="66322652" w14:textId="77777777" w:rsidTr="00D22DD8">
        <w:trPr>
          <w:trHeight w:val="461"/>
        </w:trPr>
        <w:tc>
          <w:tcPr>
            <w:tcW w:w="3544" w:type="dxa"/>
            <w:vAlign w:val="center"/>
          </w:tcPr>
          <w:p w14:paraId="41298143"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7050C8BE"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6876E969" w14:textId="77777777" w:rsidTr="00D22DD8">
        <w:trPr>
          <w:trHeight w:val="461"/>
        </w:trPr>
        <w:tc>
          <w:tcPr>
            <w:tcW w:w="3544" w:type="dxa"/>
            <w:vAlign w:val="center"/>
          </w:tcPr>
          <w:p w14:paraId="2CF4F706"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4CB575D9"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56C2B451" w14:textId="77777777" w:rsidTr="00D22DD8">
        <w:trPr>
          <w:trHeight w:val="601"/>
        </w:trPr>
        <w:tc>
          <w:tcPr>
            <w:tcW w:w="3544" w:type="dxa"/>
            <w:vAlign w:val="center"/>
          </w:tcPr>
          <w:p w14:paraId="34E54A58"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5B61ECB5"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3A10341F" w14:textId="77777777" w:rsidTr="00D22DD8">
        <w:trPr>
          <w:cantSplit/>
          <w:trHeight w:val="461"/>
        </w:trPr>
        <w:tc>
          <w:tcPr>
            <w:tcW w:w="3544" w:type="dxa"/>
            <w:vAlign w:val="center"/>
          </w:tcPr>
          <w:p w14:paraId="068C7C18"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56815113"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35E87F2F" w14:textId="77777777" w:rsidTr="00D22DD8">
        <w:trPr>
          <w:trHeight w:val="273"/>
        </w:trPr>
        <w:tc>
          <w:tcPr>
            <w:tcW w:w="3544" w:type="dxa"/>
            <w:tcBorders>
              <w:right w:val="single" w:sz="4" w:space="0" w:color="auto"/>
            </w:tcBorders>
            <w:vAlign w:val="center"/>
          </w:tcPr>
          <w:p w14:paraId="1AAC6A85"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37F4150"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p w14:paraId="23F98177"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7AB933EC" w14:textId="77777777" w:rsidTr="00D22DD8">
        <w:trPr>
          <w:trHeight w:val="794"/>
        </w:trPr>
        <w:tc>
          <w:tcPr>
            <w:tcW w:w="3544" w:type="dxa"/>
            <w:tcBorders>
              <w:right w:val="single" w:sz="4" w:space="0" w:color="auto"/>
            </w:tcBorders>
          </w:tcPr>
          <w:p w14:paraId="3363F675"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1CF2ABD1"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24B62514"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73261A" w14:paraId="05BAC9DB" w14:textId="77777777" w:rsidTr="00D22DD8">
        <w:trPr>
          <w:trHeight w:val="542"/>
        </w:trPr>
        <w:tc>
          <w:tcPr>
            <w:tcW w:w="3544" w:type="dxa"/>
            <w:tcBorders>
              <w:right w:val="single" w:sz="4" w:space="0" w:color="auto"/>
            </w:tcBorders>
            <w:vAlign w:val="center"/>
          </w:tcPr>
          <w:p w14:paraId="2E09E5C3" w14:textId="77777777" w:rsidR="00D22DD8" w:rsidRPr="0073261A" w:rsidRDefault="00D22DD8" w:rsidP="00EB3D2C">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4CC03B96" w14:textId="77777777" w:rsidR="00D22DD8" w:rsidRPr="0073261A" w:rsidRDefault="00D22DD8" w:rsidP="00EB3D2C">
            <w:pPr>
              <w:keepNext/>
              <w:keepLines/>
              <w:widowControl w:val="0"/>
              <w:spacing w:after="0" w:line="240" w:lineRule="auto"/>
              <w:rPr>
                <w:rFonts w:ascii="Tahoma" w:eastAsia="Times New Roman" w:hAnsi="Tahoma" w:cs="Tahoma"/>
                <w:sz w:val="18"/>
                <w:lang w:eastAsia="sl-SI"/>
              </w:rPr>
            </w:pPr>
          </w:p>
        </w:tc>
      </w:tr>
    </w:tbl>
    <w:p w14:paraId="69DE7A4C" w14:textId="77777777" w:rsidR="00D22DD8" w:rsidRPr="00637345" w:rsidRDefault="00D22DD8" w:rsidP="00EB3D2C">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22DD8" w:rsidRPr="00637345" w14:paraId="463BF3B5" w14:textId="77777777" w:rsidTr="00D22DD8">
        <w:trPr>
          <w:trHeight w:val="235"/>
        </w:trPr>
        <w:tc>
          <w:tcPr>
            <w:tcW w:w="3402" w:type="dxa"/>
            <w:tcBorders>
              <w:bottom w:val="single" w:sz="4" w:space="0" w:color="auto"/>
            </w:tcBorders>
          </w:tcPr>
          <w:p w14:paraId="1706A81A"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756BB5E6"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02E2B32" w14:textId="77777777" w:rsidR="00D22DD8" w:rsidRPr="00637345" w:rsidRDefault="00D22DD8"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D22DD8" w:rsidRPr="00637345" w14:paraId="6CA55947" w14:textId="77777777" w:rsidTr="00D22DD8">
        <w:trPr>
          <w:trHeight w:val="235"/>
        </w:trPr>
        <w:tc>
          <w:tcPr>
            <w:tcW w:w="3402" w:type="dxa"/>
            <w:tcBorders>
              <w:top w:val="single" w:sz="4" w:space="0" w:color="auto"/>
            </w:tcBorders>
          </w:tcPr>
          <w:p w14:paraId="050138BB"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1AEA0679"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F070DB3"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1E5EDD0D" w14:textId="77777777" w:rsidR="00D22DD8" w:rsidRPr="00637345" w:rsidRDefault="00D22DD8" w:rsidP="00EB3D2C">
      <w:pPr>
        <w:keepNext/>
        <w:keepLines/>
        <w:widowControl w:val="0"/>
        <w:pBdr>
          <w:bottom w:val="single" w:sz="12" w:space="1" w:color="auto"/>
        </w:pBdr>
        <w:spacing w:after="0" w:line="240" w:lineRule="auto"/>
        <w:rPr>
          <w:rFonts w:ascii="Tahoma" w:eastAsia="Times New Roman" w:hAnsi="Tahoma" w:cs="Tahoma"/>
          <w:b/>
          <w:sz w:val="18"/>
          <w:lang w:eastAsia="sl-SI"/>
        </w:rPr>
      </w:pPr>
    </w:p>
    <w:p w14:paraId="3852F0B3"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60E8C69C"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p>
    <w:p w14:paraId="5D1848BB"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 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07AB03A8"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p>
    <w:p w14:paraId="46B7EFB7"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1974155A"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1563D751" w14:textId="77777777" w:rsidR="00D22DD8" w:rsidRPr="00637345" w:rsidRDefault="00D22DD8" w:rsidP="00EB3D2C">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32480C0D"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p w14:paraId="11032F75"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22DD8" w:rsidRPr="00637345" w14:paraId="0507C236" w14:textId="77777777" w:rsidTr="00D22DD8">
        <w:trPr>
          <w:trHeight w:val="235"/>
        </w:trPr>
        <w:tc>
          <w:tcPr>
            <w:tcW w:w="3402" w:type="dxa"/>
            <w:tcBorders>
              <w:bottom w:val="single" w:sz="4" w:space="0" w:color="auto"/>
            </w:tcBorders>
          </w:tcPr>
          <w:p w14:paraId="42406216"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AFFC3E1"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10A5912" w14:textId="77777777" w:rsidR="00D22DD8" w:rsidRPr="00637345" w:rsidRDefault="00D22DD8"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D22DD8" w:rsidRPr="00637345" w14:paraId="2F07A213" w14:textId="77777777" w:rsidTr="00D22DD8">
        <w:trPr>
          <w:trHeight w:val="235"/>
        </w:trPr>
        <w:tc>
          <w:tcPr>
            <w:tcW w:w="3402" w:type="dxa"/>
            <w:tcBorders>
              <w:top w:val="single" w:sz="4" w:space="0" w:color="auto"/>
            </w:tcBorders>
          </w:tcPr>
          <w:p w14:paraId="15B24DB7"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45C1803"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C12244F"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52E16F4B" w14:textId="77777777" w:rsidR="00D22DD8" w:rsidRDefault="00D22DD8" w:rsidP="00EB3D2C">
      <w:pPr>
        <w:keepNext/>
        <w:keepLines/>
        <w:widowControl w:val="0"/>
        <w:spacing w:after="0" w:line="240" w:lineRule="auto"/>
        <w:jc w:val="both"/>
        <w:rPr>
          <w:rFonts w:ascii="Tahoma" w:eastAsia="Times New Roman" w:hAnsi="Tahoma" w:cs="Tahoma"/>
          <w:b/>
          <w:sz w:val="14"/>
          <w:lang w:eastAsia="sl-SI"/>
        </w:rPr>
      </w:pPr>
    </w:p>
    <w:p w14:paraId="2D777986" w14:textId="77777777" w:rsidR="00D22DD8" w:rsidRPr="00637345" w:rsidRDefault="00D22DD8" w:rsidP="00EB3D2C">
      <w:pPr>
        <w:keepNext/>
        <w:keepLines/>
        <w:widowControl w:val="0"/>
        <w:spacing w:after="0" w:line="240" w:lineRule="auto"/>
        <w:jc w:val="both"/>
        <w:rPr>
          <w:rFonts w:ascii="Tahoma" w:eastAsia="Times New Roman" w:hAnsi="Tahoma" w:cs="Tahoma"/>
          <w:b/>
          <w:sz w:val="14"/>
          <w:lang w:eastAsia="sl-SI"/>
        </w:rPr>
      </w:pPr>
    </w:p>
    <w:p w14:paraId="5B7DC506" w14:textId="77777777" w:rsidR="00D22DD8" w:rsidRDefault="00D22DD8" w:rsidP="00EB3D2C">
      <w:pPr>
        <w:keepNext/>
        <w:keepLines/>
        <w:widowControl w:val="0"/>
        <w:autoSpaceDE w:val="0"/>
        <w:autoSpaceDN w:val="0"/>
        <w:adjustRightInd w:val="0"/>
        <w:spacing w:after="0" w:line="240" w:lineRule="auto"/>
        <w:rPr>
          <w:rFonts w:ascii="Tahoma" w:eastAsia="Times New Roman" w:hAnsi="Tahoma" w:cs="Tahoma"/>
          <w:sz w:val="16"/>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02FC4BA1" w14:textId="77777777" w:rsidR="00D22DD8" w:rsidRDefault="00D22DD8" w:rsidP="00EB3D2C">
      <w:pPr>
        <w:keepNext/>
        <w:keepLines/>
        <w:widowControl w:val="0"/>
        <w:spacing w:after="0" w:line="240" w:lineRule="auto"/>
        <w:rPr>
          <w:rFonts w:ascii="Tahoma" w:eastAsia="Times New Roman" w:hAnsi="Tahoma" w:cs="Tahoma"/>
          <w:sz w:val="16"/>
          <w:lang w:eastAsia="sl-SI"/>
        </w:rPr>
      </w:pPr>
      <w:r>
        <w:rPr>
          <w:rFonts w:ascii="Tahoma" w:eastAsia="Times New Roman" w:hAnsi="Tahoma" w:cs="Tahoma"/>
          <w:sz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22DD8" w:rsidRPr="00712BC8" w14:paraId="1A0F411B" w14:textId="77777777" w:rsidTr="00D22DD8">
        <w:tc>
          <w:tcPr>
            <w:tcW w:w="7867" w:type="dxa"/>
            <w:tcBorders>
              <w:top w:val="single" w:sz="4" w:space="0" w:color="auto"/>
              <w:bottom w:val="single" w:sz="4" w:space="0" w:color="auto"/>
            </w:tcBorders>
          </w:tcPr>
          <w:p w14:paraId="23EE07CD" w14:textId="77777777" w:rsidR="00D22DD8" w:rsidRPr="00712BC8" w:rsidRDefault="00D22DD8" w:rsidP="00EB3D2C">
            <w:pPr>
              <w:keepNext/>
              <w:keepLines/>
              <w:widowControl w:val="0"/>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PONUDNIKA- 11. sklop</w:t>
            </w:r>
          </w:p>
        </w:tc>
        <w:tc>
          <w:tcPr>
            <w:tcW w:w="1559" w:type="dxa"/>
            <w:tcBorders>
              <w:top w:val="single" w:sz="4" w:space="0" w:color="auto"/>
              <w:bottom w:val="single" w:sz="4" w:space="0" w:color="auto"/>
            </w:tcBorders>
          </w:tcPr>
          <w:p w14:paraId="7DAE12AC" w14:textId="77777777" w:rsidR="00D22DD8" w:rsidRPr="00712BC8" w:rsidRDefault="00D22DD8" w:rsidP="00EB3D2C">
            <w:pPr>
              <w:keepNext/>
              <w:keepLines/>
              <w:widowControl w:val="0"/>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5/11</w:t>
            </w:r>
          </w:p>
        </w:tc>
      </w:tr>
    </w:tbl>
    <w:p w14:paraId="56415C95" w14:textId="77777777" w:rsidR="00D22DD8" w:rsidRPr="008C7B4E" w:rsidRDefault="00D22DD8" w:rsidP="00EB3D2C">
      <w:pPr>
        <w:keepNext/>
        <w:keepLines/>
        <w:widowControl w:val="0"/>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2489ADAD" w14:textId="77777777" w:rsidR="00D22DD8" w:rsidRPr="00712BC8" w:rsidRDefault="006E62FA" w:rsidP="00EB3D2C">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JPE-SOP-380/24</w:t>
      </w:r>
      <w:r w:rsidR="00D22DD8" w:rsidRPr="008C7B4E">
        <w:rPr>
          <w:rFonts w:ascii="Tahoma" w:eastAsia="Times New Roman" w:hAnsi="Tahoma" w:cs="Tahoma"/>
          <w:b/>
          <w:noProof/>
          <w:lang w:eastAsia="sl-SI"/>
        </w:rPr>
        <w:t xml:space="preserve"> – </w:t>
      </w:r>
      <w:r w:rsidR="00D22DD8">
        <w:rPr>
          <w:rFonts w:ascii="Tahoma" w:eastAsia="Times New Roman" w:hAnsi="Tahoma" w:cs="Tahoma"/>
          <w:b/>
          <w:noProof/>
          <w:lang w:eastAsia="sl-SI"/>
        </w:rPr>
        <w:t>Dobava materiala za izvajanje strojnih del na plinovodnem omrežju naročnika</w:t>
      </w:r>
      <w:r w:rsidR="00D22DD8" w:rsidRPr="008C7B4E">
        <w:rPr>
          <w:rFonts w:ascii="Tahoma" w:eastAsia="Times New Roman" w:hAnsi="Tahoma" w:cs="Tahoma"/>
          <w:b/>
          <w:lang w:eastAsia="sl-SI"/>
        </w:rPr>
        <w:t>za</w:t>
      </w:r>
      <w:r w:rsidR="00D22DD8">
        <w:rPr>
          <w:rFonts w:ascii="Tahoma" w:eastAsia="Times New Roman" w:hAnsi="Tahoma" w:cs="Tahoma"/>
          <w:b/>
          <w:lang w:eastAsia="sl-SI"/>
        </w:rPr>
        <w:t xml:space="preserve"> 11</w:t>
      </w:r>
      <w:r w:rsidR="00D22DD8" w:rsidRPr="00F01A3E">
        <w:rPr>
          <w:rFonts w:ascii="Tahoma" w:eastAsia="Times New Roman" w:hAnsi="Tahoma" w:cs="Tahoma"/>
          <w:b/>
          <w:lang w:eastAsia="sl-SI"/>
        </w:rPr>
        <w:t xml:space="preserve">. Sklop: </w:t>
      </w:r>
      <w:r w:rsidR="00D22DD8" w:rsidRPr="00236F32">
        <w:rPr>
          <w:rFonts w:ascii="Tahoma" w:eastAsia="Times New Roman" w:hAnsi="Tahoma" w:cs="Tahoma"/>
          <w:b/>
          <w:lang w:eastAsia="sl-SI"/>
        </w:rPr>
        <w:t>PE cevi</w:t>
      </w:r>
    </w:p>
    <w:p w14:paraId="50D88EC1" w14:textId="77777777" w:rsidR="00D22DD8" w:rsidRPr="00097B84" w:rsidRDefault="00D22DD8" w:rsidP="00EB3D2C">
      <w:pPr>
        <w:keepNext/>
        <w:keepLines/>
        <w:widowControl w:val="0"/>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1EE951D7" w14:textId="77777777" w:rsidR="00D22DD8" w:rsidRDefault="00D22DD8" w:rsidP="00EB3D2C">
      <w:pPr>
        <w:keepNext/>
        <w:keepLines/>
        <w:widowControl w:val="0"/>
        <w:spacing w:after="0" w:line="240" w:lineRule="auto"/>
        <w:jc w:val="both"/>
        <w:rPr>
          <w:rFonts w:ascii="Tahoma" w:eastAsia="Times New Roman" w:hAnsi="Tahoma" w:cs="Tahoma"/>
          <w:sz w:val="18"/>
          <w:lang w:eastAsia="sl-SI"/>
        </w:rPr>
      </w:pPr>
    </w:p>
    <w:p w14:paraId="77F562C5" w14:textId="77777777" w:rsidR="00D22DD8" w:rsidRPr="00B60D1D" w:rsidRDefault="00D22DD8" w:rsidP="00EB3D2C">
      <w:pPr>
        <w:keepNext/>
        <w:keepLines/>
        <w:widowControl w:val="0"/>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sidRPr="00236F32">
        <w:rPr>
          <w:rFonts w:ascii="Tahoma" w:eastAsia="Times New Roman" w:hAnsi="Tahoma" w:cs="Tahoma"/>
          <w:b/>
          <w:sz w:val="20"/>
          <w:szCs w:val="20"/>
          <w:u w:val="single"/>
          <w:lang w:eastAsia="sl-SI"/>
        </w:rPr>
        <w:t>PE cevi</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1BDB0C37" w14:textId="77777777" w:rsidR="00D22DD8" w:rsidRPr="00DC0B3F" w:rsidRDefault="00D22DD8" w:rsidP="00EB3D2C">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D22DD8" w:rsidRPr="00637345" w14:paraId="1FBE8EA1" w14:textId="77777777" w:rsidTr="00D22DD8">
        <w:trPr>
          <w:trHeight w:val="310"/>
        </w:trPr>
        <w:tc>
          <w:tcPr>
            <w:tcW w:w="3544" w:type="dxa"/>
            <w:vAlign w:val="center"/>
          </w:tcPr>
          <w:p w14:paraId="3D705C25"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1A8BB9D5"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p w14:paraId="7D64D14E"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tc>
      </w:tr>
      <w:tr w:rsidR="00D22DD8" w:rsidRPr="00637345" w14:paraId="7B93C7AC" w14:textId="77777777" w:rsidTr="00D22DD8">
        <w:trPr>
          <w:trHeight w:val="375"/>
        </w:trPr>
        <w:tc>
          <w:tcPr>
            <w:tcW w:w="3544" w:type="dxa"/>
            <w:vAlign w:val="center"/>
          </w:tcPr>
          <w:p w14:paraId="6C72828A"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0006CFFD"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p w14:paraId="2065C719"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tc>
      </w:tr>
      <w:tr w:rsidR="00D22DD8" w:rsidRPr="00637345" w14:paraId="40551AD0" w14:textId="77777777" w:rsidTr="00D22DD8">
        <w:trPr>
          <w:trHeight w:val="461"/>
        </w:trPr>
        <w:tc>
          <w:tcPr>
            <w:tcW w:w="3544" w:type="dxa"/>
            <w:vAlign w:val="center"/>
          </w:tcPr>
          <w:p w14:paraId="6F6004CC"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51A4F4ED"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2121C89C" w14:textId="77777777" w:rsidTr="00D22DD8">
        <w:trPr>
          <w:trHeight w:val="461"/>
        </w:trPr>
        <w:tc>
          <w:tcPr>
            <w:tcW w:w="3544" w:type="dxa"/>
            <w:vAlign w:val="center"/>
          </w:tcPr>
          <w:p w14:paraId="1BF27AED"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40629603"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664C6BF6" w14:textId="77777777" w:rsidTr="00D22DD8">
        <w:trPr>
          <w:trHeight w:val="601"/>
        </w:trPr>
        <w:tc>
          <w:tcPr>
            <w:tcW w:w="3544" w:type="dxa"/>
            <w:vAlign w:val="center"/>
          </w:tcPr>
          <w:p w14:paraId="2819C225"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7F39C520"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796A5E96" w14:textId="77777777" w:rsidTr="00D22DD8">
        <w:trPr>
          <w:cantSplit/>
          <w:trHeight w:val="461"/>
        </w:trPr>
        <w:tc>
          <w:tcPr>
            <w:tcW w:w="3544" w:type="dxa"/>
            <w:vAlign w:val="center"/>
          </w:tcPr>
          <w:p w14:paraId="1CD6A8A4"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7210611C"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53DF2EF9" w14:textId="77777777" w:rsidTr="00D22DD8">
        <w:trPr>
          <w:trHeight w:val="273"/>
        </w:trPr>
        <w:tc>
          <w:tcPr>
            <w:tcW w:w="3544" w:type="dxa"/>
            <w:tcBorders>
              <w:right w:val="single" w:sz="4" w:space="0" w:color="auto"/>
            </w:tcBorders>
            <w:vAlign w:val="center"/>
          </w:tcPr>
          <w:p w14:paraId="00BBA498"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39A617B0"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p w14:paraId="33E784D2"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5B4FE19E" w14:textId="77777777" w:rsidTr="00D22DD8">
        <w:trPr>
          <w:trHeight w:val="794"/>
        </w:trPr>
        <w:tc>
          <w:tcPr>
            <w:tcW w:w="3544" w:type="dxa"/>
            <w:tcBorders>
              <w:right w:val="single" w:sz="4" w:space="0" w:color="auto"/>
            </w:tcBorders>
          </w:tcPr>
          <w:p w14:paraId="3419F99F"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38A2991"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46699397"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73261A" w14:paraId="617963DF" w14:textId="77777777" w:rsidTr="00D22DD8">
        <w:trPr>
          <w:trHeight w:val="542"/>
        </w:trPr>
        <w:tc>
          <w:tcPr>
            <w:tcW w:w="3544" w:type="dxa"/>
            <w:tcBorders>
              <w:right w:val="single" w:sz="4" w:space="0" w:color="auto"/>
            </w:tcBorders>
            <w:vAlign w:val="center"/>
          </w:tcPr>
          <w:p w14:paraId="228F5B78" w14:textId="77777777" w:rsidR="00D22DD8" w:rsidRPr="0073261A" w:rsidRDefault="00D22DD8" w:rsidP="00EB3D2C">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70B4C1BD" w14:textId="77777777" w:rsidR="00D22DD8" w:rsidRPr="0073261A" w:rsidRDefault="00D22DD8" w:rsidP="00EB3D2C">
            <w:pPr>
              <w:keepNext/>
              <w:keepLines/>
              <w:widowControl w:val="0"/>
              <w:spacing w:after="0" w:line="240" w:lineRule="auto"/>
              <w:rPr>
                <w:rFonts w:ascii="Tahoma" w:eastAsia="Times New Roman" w:hAnsi="Tahoma" w:cs="Tahoma"/>
                <w:sz w:val="18"/>
                <w:lang w:eastAsia="sl-SI"/>
              </w:rPr>
            </w:pPr>
          </w:p>
        </w:tc>
      </w:tr>
    </w:tbl>
    <w:p w14:paraId="08F957BA" w14:textId="77777777" w:rsidR="00D22DD8" w:rsidRPr="00637345" w:rsidRDefault="00D22DD8" w:rsidP="00EB3D2C">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22DD8" w:rsidRPr="00637345" w14:paraId="34DBD6F1" w14:textId="77777777" w:rsidTr="00D22DD8">
        <w:trPr>
          <w:trHeight w:val="235"/>
        </w:trPr>
        <w:tc>
          <w:tcPr>
            <w:tcW w:w="3402" w:type="dxa"/>
            <w:tcBorders>
              <w:bottom w:val="single" w:sz="4" w:space="0" w:color="auto"/>
            </w:tcBorders>
          </w:tcPr>
          <w:p w14:paraId="60A73BC2"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0AAC5C5E"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1160424A" w14:textId="77777777" w:rsidR="00D22DD8" w:rsidRPr="00637345" w:rsidRDefault="00D22DD8"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D22DD8" w:rsidRPr="00637345" w14:paraId="79142530" w14:textId="77777777" w:rsidTr="00D22DD8">
        <w:trPr>
          <w:trHeight w:val="235"/>
        </w:trPr>
        <w:tc>
          <w:tcPr>
            <w:tcW w:w="3402" w:type="dxa"/>
            <w:tcBorders>
              <w:top w:val="single" w:sz="4" w:space="0" w:color="auto"/>
            </w:tcBorders>
          </w:tcPr>
          <w:p w14:paraId="70D1AF05"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373439FE"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69A1A3C1"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14E388DE" w14:textId="77777777" w:rsidR="00D22DD8" w:rsidRPr="00637345" w:rsidRDefault="00D22DD8" w:rsidP="00EB3D2C">
      <w:pPr>
        <w:keepNext/>
        <w:keepLines/>
        <w:widowControl w:val="0"/>
        <w:pBdr>
          <w:bottom w:val="single" w:sz="12" w:space="1" w:color="auto"/>
        </w:pBdr>
        <w:spacing w:after="0" w:line="240" w:lineRule="auto"/>
        <w:rPr>
          <w:rFonts w:ascii="Tahoma" w:eastAsia="Times New Roman" w:hAnsi="Tahoma" w:cs="Tahoma"/>
          <w:b/>
          <w:sz w:val="18"/>
          <w:lang w:eastAsia="sl-SI"/>
        </w:rPr>
      </w:pPr>
    </w:p>
    <w:p w14:paraId="78066BCF"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2962E920"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p>
    <w:p w14:paraId="52962D17"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 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664CBB99"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p>
    <w:p w14:paraId="28C5BA2B"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483D871"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11133235" w14:textId="77777777" w:rsidR="00D22DD8" w:rsidRPr="00637345" w:rsidRDefault="00D22DD8" w:rsidP="00EB3D2C">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879D5D9"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p w14:paraId="650DC151"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22DD8" w:rsidRPr="00637345" w14:paraId="25FE803D" w14:textId="77777777" w:rsidTr="00D22DD8">
        <w:trPr>
          <w:trHeight w:val="235"/>
        </w:trPr>
        <w:tc>
          <w:tcPr>
            <w:tcW w:w="3402" w:type="dxa"/>
            <w:tcBorders>
              <w:bottom w:val="single" w:sz="4" w:space="0" w:color="auto"/>
            </w:tcBorders>
          </w:tcPr>
          <w:p w14:paraId="5BBE384F"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B832084"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0833E6B" w14:textId="77777777" w:rsidR="00D22DD8" w:rsidRPr="00637345" w:rsidRDefault="00D22DD8"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D22DD8" w:rsidRPr="00637345" w14:paraId="24312F4D" w14:textId="77777777" w:rsidTr="00D22DD8">
        <w:trPr>
          <w:trHeight w:val="235"/>
        </w:trPr>
        <w:tc>
          <w:tcPr>
            <w:tcW w:w="3402" w:type="dxa"/>
            <w:tcBorders>
              <w:top w:val="single" w:sz="4" w:space="0" w:color="auto"/>
            </w:tcBorders>
          </w:tcPr>
          <w:p w14:paraId="2F8A772F"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6E0B0370"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378FD6D3"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DF05DDD" w14:textId="77777777" w:rsidR="00D22DD8" w:rsidRDefault="00D22DD8" w:rsidP="00EB3D2C">
      <w:pPr>
        <w:keepNext/>
        <w:keepLines/>
        <w:widowControl w:val="0"/>
        <w:spacing w:after="0" w:line="240" w:lineRule="auto"/>
        <w:jc w:val="both"/>
        <w:rPr>
          <w:rFonts w:ascii="Tahoma" w:eastAsia="Times New Roman" w:hAnsi="Tahoma" w:cs="Tahoma"/>
          <w:b/>
          <w:sz w:val="14"/>
          <w:lang w:eastAsia="sl-SI"/>
        </w:rPr>
      </w:pPr>
    </w:p>
    <w:p w14:paraId="594DA64C" w14:textId="77777777" w:rsidR="00D22DD8" w:rsidRPr="00637345" w:rsidRDefault="00D22DD8" w:rsidP="00EB3D2C">
      <w:pPr>
        <w:keepNext/>
        <w:keepLines/>
        <w:widowControl w:val="0"/>
        <w:spacing w:after="0" w:line="240" w:lineRule="auto"/>
        <w:jc w:val="both"/>
        <w:rPr>
          <w:rFonts w:ascii="Tahoma" w:eastAsia="Times New Roman" w:hAnsi="Tahoma" w:cs="Tahoma"/>
          <w:b/>
          <w:sz w:val="14"/>
          <w:lang w:eastAsia="sl-SI"/>
        </w:rPr>
      </w:pPr>
    </w:p>
    <w:p w14:paraId="12F1A899" w14:textId="77777777" w:rsidR="00D22DD8" w:rsidRDefault="00D22DD8" w:rsidP="00EB3D2C">
      <w:pPr>
        <w:keepNext/>
        <w:keepLines/>
        <w:widowControl w:val="0"/>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5BDDBA24" w14:textId="77777777" w:rsidR="00D22DD8" w:rsidRDefault="00D22DD8" w:rsidP="00EB3D2C">
      <w:pPr>
        <w:keepNext/>
        <w:keepLines/>
        <w:widowControl w:val="0"/>
        <w:spacing w:after="0" w:line="240" w:lineRule="auto"/>
      </w:pPr>
      <w:r>
        <w:br w:type="page"/>
      </w:r>
    </w:p>
    <w:p w14:paraId="643AD8A2" w14:textId="77777777" w:rsidR="00D22DD8" w:rsidRDefault="00D22DD8" w:rsidP="00EB3D2C">
      <w:pPr>
        <w:keepNext/>
        <w:keepLines/>
        <w:widowControl w:val="0"/>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22DD8" w:rsidRPr="00712BC8" w14:paraId="47F02D13" w14:textId="77777777" w:rsidTr="00D22DD8">
        <w:tc>
          <w:tcPr>
            <w:tcW w:w="7867" w:type="dxa"/>
            <w:tcBorders>
              <w:top w:val="single" w:sz="4" w:space="0" w:color="auto"/>
              <w:bottom w:val="single" w:sz="4" w:space="0" w:color="auto"/>
            </w:tcBorders>
          </w:tcPr>
          <w:p w14:paraId="4095ABB9" w14:textId="77777777" w:rsidR="00D22DD8" w:rsidRPr="00712BC8" w:rsidRDefault="00D22DD8" w:rsidP="00EB3D2C">
            <w:pPr>
              <w:keepNext/>
              <w:keepLines/>
              <w:widowControl w:val="0"/>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PONUDNIKA- 14. sklop</w:t>
            </w:r>
          </w:p>
        </w:tc>
        <w:tc>
          <w:tcPr>
            <w:tcW w:w="1559" w:type="dxa"/>
            <w:tcBorders>
              <w:top w:val="single" w:sz="4" w:space="0" w:color="auto"/>
              <w:bottom w:val="single" w:sz="4" w:space="0" w:color="auto"/>
            </w:tcBorders>
          </w:tcPr>
          <w:p w14:paraId="48E9AF20" w14:textId="77777777" w:rsidR="00D22DD8" w:rsidRPr="00712BC8" w:rsidRDefault="00D22DD8" w:rsidP="00EB3D2C">
            <w:pPr>
              <w:keepNext/>
              <w:keepLines/>
              <w:widowControl w:val="0"/>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5/14</w:t>
            </w:r>
          </w:p>
        </w:tc>
      </w:tr>
    </w:tbl>
    <w:p w14:paraId="63FE128F" w14:textId="77777777" w:rsidR="00D22DD8" w:rsidRPr="008C7B4E" w:rsidRDefault="00D22DD8" w:rsidP="00EB3D2C">
      <w:pPr>
        <w:keepNext/>
        <w:keepLines/>
        <w:widowControl w:val="0"/>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251ADDEE" w14:textId="77777777" w:rsidR="00D22DD8" w:rsidRPr="00712BC8" w:rsidRDefault="006E62FA" w:rsidP="00EB3D2C">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JPE-SOP-380/24</w:t>
      </w:r>
      <w:r w:rsidR="00D22DD8" w:rsidRPr="008C7B4E">
        <w:rPr>
          <w:rFonts w:ascii="Tahoma" w:eastAsia="Times New Roman" w:hAnsi="Tahoma" w:cs="Tahoma"/>
          <w:b/>
          <w:noProof/>
          <w:lang w:eastAsia="sl-SI"/>
        </w:rPr>
        <w:t xml:space="preserve"> – </w:t>
      </w:r>
      <w:r w:rsidR="00D22DD8">
        <w:rPr>
          <w:rFonts w:ascii="Tahoma" w:eastAsia="Times New Roman" w:hAnsi="Tahoma" w:cs="Tahoma"/>
          <w:b/>
          <w:noProof/>
          <w:lang w:eastAsia="sl-SI"/>
        </w:rPr>
        <w:t>Dobava materiala za izvajanje strojnih del na plinovodnem omrežju naročnika</w:t>
      </w:r>
      <w:r w:rsidR="00D22DD8" w:rsidRPr="008C7B4E">
        <w:rPr>
          <w:rFonts w:ascii="Tahoma" w:eastAsia="Times New Roman" w:hAnsi="Tahoma" w:cs="Tahoma"/>
          <w:b/>
          <w:lang w:eastAsia="sl-SI"/>
        </w:rPr>
        <w:t>za</w:t>
      </w:r>
      <w:r w:rsidR="00D22DD8">
        <w:rPr>
          <w:rFonts w:ascii="Tahoma" w:eastAsia="Times New Roman" w:hAnsi="Tahoma" w:cs="Tahoma"/>
          <w:b/>
          <w:lang w:eastAsia="sl-SI"/>
        </w:rPr>
        <w:t xml:space="preserve"> 14</w:t>
      </w:r>
      <w:r w:rsidR="00D22DD8" w:rsidRPr="00F01A3E">
        <w:rPr>
          <w:rFonts w:ascii="Tahoma" w:eastAsia="Times New Roman" w:hAnsi="Tahoma" w:cs="Tahoma"/>
          <w:b/>
          <w:lang w:eastAsia="sl-SI"/>
        </w:rPr>
        <w:t xml:space="preserve">. Sklop: </w:t>
      </w:r>
      <w:r w:rsidR="00D22DD8" w:rsidRPr="00236F32">
        <w:rPr>
          <w:rFonts w:ascii="Tahoma" w:eastAsia="Times New Roman" w:hAnsi="Tahoma" w:cs="Tahoma"/>
          <w:b/>
          <w:lang w:eastAsia="sl-SI"/>
        </w:rPr>
        <w:t>Cestne kape</w:t>
      </w:r>
    </w:p>
    <w:p w14:paraId="12C0AF1B" w14:textId="77777777" w:rsidR="00D22DD8" w:rsidRPr="00097B84" w:rsidRDefault="00D22DD8" w:rsidP="00EB3D2C">
      <w:pPr>
        <w:keepNext/>
        <w:keepLines/>
        <w:widowControl w:val="0"/>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050A68C4" w14:textId="77777777" w:rsidR="00D22DD8" w:rsidRDefault="00D22DD8" w:rsidP="00EB3D2C">
      <w:pPr>
        <w:keepNext/>
        <w:keepLines/>
        <w:widowControl w:val="0"/>
        <w:spacing w:after="0" w:line="240" w:lineRule="auto"/>
        <w:jc w:val="both"/>
        <w:rPr>
          <w:rFonts w:ascii="Tahoma" w:eastAsia="Times New Roman" w:hAnsi="Tahoma" w:cs="Tahoma"/>
          <w:sz w:val="18"/>
          <w:lang w:eastAsia="sl-SI"/>
        </w:rPr>
      </w:pPr>
    </w:p>
    <w:p w14:paraId="7B61E564" w14:textId="77777777" w:rsidR="00D22DD8" w:rsidRPr="00B60D1D" w:rsidRDefault="00D22DD8" w:rsidP="00EB3D2C">
      <w:pPr>
        <w:keepNext/>
        <w:keepLines/>
        <w:widowControl w:val="0"/>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b/>
          <w:sz w:val="20"/>
          <w:szCs w:val="20"/>
          <w:u w:val="single"/>
          <w:lang w:eastAsia="sl-SI"/>
        </w:rPr>
        <w:t>c</w:t>
      </w:r>
      <w:r w:rsidRPr="00236F32">
        <w:rPr>
          <w:rFonts w:ascii="Tahoma" w:eastAsia="Times New Roman" w:hAnsi="Tahoma" w:cs="Tahoma"/>
          <w:b/>
          <w:sz w:val="20"/>
          <w:szCs w:val="20"/>
          <w:u w:val="single"/>
          <w:lang w:eastAsia="sl-SI"/>
        </w:rPr>
        <w:t>estn</w:t>
      </w:r>
      <w:r>
        <w:rPr>
          <w:rFonts w:ascii="Tahoma" w:eastAsia="Times New Roman" w:hAnsi="Tahoma" w:cs="Tahoma"/>
          <w:b/>
          <w:sz w:val="20"/>
          <w:szCs w:val="20"/>
          <w:u w:val="single"/>
          <w:lang w:eastAsia="sl-SI"/>
        </w:rPr>
        <w:t>ih</w:t>
      </w:r>
      <w:r w:rsidRPr="00236F32">
        <w:rPr>
          <w:rFonts w:ascii="Tahoma" w:eastAsia="Times New Roman" w:hAnsi="Tahoma" w:cs="Tahoma"/>
          <w:b/>
          <w:sz w:val="20"/>
          <w:szCs w:val="20"/>
          <w:u w:val="single"/>
          <w:lang w:eastAsia="sl-SI"/>
        </w:rPr>
        <w:t xml:space="preserve"> kap</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75AA2463" w14:textId="77777777" w:rsidR="00D22DD8" w:rsidRPr="00DC0B3F" w:rsidRDefault="00D22DD8" w:rsidP="00EB3D2C">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D22DD8" w:rsidRPr="00637345" w14:paraId="268149CF" w14:textId="77777777" w:rsidTr="00D22DD8">
        <w:trPr>
          <w:trHeight w:val="310"/>
        </w:trPr>
        <w:tc>
          <w:tcPr>
            <w:tcW w:w="3544" w:type="dxa"/>
            <w:vAlign w:val="center"/>
          </w:tcPr>
          <w:p w14:paraId="1B42DBEF"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6EFC1DF0"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p w14:paraId="59157047"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tc>
      </w:tr>
      <w:tr w:rsidR="00D22DD8" w:rsidRPr="00637345" w14:paraId="7AA310B2" w14:textId="77777777" w:rsidTr="00D22DD8">
        <w:trPr>
          <w:trHeight w:val="375"/>
        </w:trPr>
        <w:tc>
          <w:tcPr>
            <w:tcW w:w="3544" w:type="dxa"/>
            <w:vAlign w:val="center"/>
          </w:tcPr>
          <w:p w14:paraId="48F940E6"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1D3B81F6"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p w14:paraId="0EF57C02" w14:textId="77777777" w:rsidR="00D22DD8" w:rsidRPr="00637345" w:rsidRDefault="00D22DD8" w:rsidP="00EB3D2C">
            <w:pPr>
              <w:keepNext/>
              <w:keepLines/>
              <w:widowControl w:val="0"/>
              <w:spacing w:after="0" w:line="240" w:lineRule="auto"/>
              <w:rPr>
                <w:rFonts w:ascii="Tahoma" w:eastAsia="Times New Roman" w:hAnsi="Tahoma" w:cs="Tahoma"/>
                <w:b/>
                <w:sz w:val="18"/>
                <w:lang w:eastAsia="sl-SI"/>
              </w:rPr>
            </w:pPr>
          </w:p>
        </w:tc>
      </w:tr>
      <w:tr w:rsidR="00D22DD8" w:rsidRPr="00637345" w14:paraId="61A9A485" w14:textId="77777777" w:rsidTr="00D22DD8">
        <w:trPr>
          <w:trHeight w:val="461"/>
        </w:trPr>
        <w:tc>
          <w:tcPr>
            <w:tcW w:w="3544" w:type="dxa"/>
            <w:vAlign w:val="center"/>
          </w:tcPr>
          <w:p w14:paraId="5CC470CD"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7728574A"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2959051D" w14:textId="77777777" w:rsidTr="00D22DD8">
        <w:trPr>
          <w:trHeight w:val="461"/>
        </w:trPr>
        <w:tc>
          <w:tcPr>
            <w:tcW w:w="3544" w:type="dxa"/>
            <w:vAlign w:val="center"/>
          </w:tcPr>
          <w:p w14:paraId="44197F39"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21327FAE"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2EA5F640" w14:textId="77777777" w:rsidTr="00D22DD8">
        <w:trPr>
          <w:trHeight w:val="601"/>
        </w:trPr>
        <w:tc>
          <w:tcPr>
            <w:tcW w:w="3544" w:type="dxa"/>
            <w:vAlign w:val="center"/>
          </w:tcPr>
          <w:p w14:paraId="5725E746"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64265C0B"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137B92F8" w14:textId="77777777" w:rsidTr="00D22DD8">
        <w:trPr>
          <w:cantSplit/>
          <w:trHeight w:val="461"/>
        </w:trPr>
        <w:tc>
          <w:tcPr>
            <w:tcW w:w="3544" w:type="dxa"/>
            <w:vAlign w:val="center"/>
          </w:tcPr>
          <w:p w14:paraId="2FE4D070"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781D34B2"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5722C479" w14:textId="77777777" w:rsidTr="00D22DD8">
        <w:trPr>
          <w:trHeight w:val="273"/>
        </w:trPr>
        <w:tc>
          <w:tcPr>
            <w:tcW w:w="3544" w:type="dxa"/>
            <w:tcBorders>
              <w:right w:val="single" w:sz="4" w:space="0" w:color="auto"/>
            </w:tcBorders>
            <w:vAlign w:val="center"/>
          </w:tcPr>
          <w:p w14:paraId="06C1E2C7"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5725A5FD"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p w14:paraId="5A5DAF81"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637345" w14:paraId="2568BF0C" w14:textId="77777777" w:rsidTr="00D22DD8">
        <w:trPr>
          <w:trHeight w:val="794"/>
        </w:trPr>
        <w:tc>
          <w:tcPr>
            <w:tcW w:w="3544" w:type="dxa"/>
            <w:tcBorders>
              <w:right w:val="single" w:sz="4" w:space="0" w:color="auto"/>
            </w:tcBorders>
          </w:tcPr>
          <w:p w14:paraId="6BD84346"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299D528"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42933BC5"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tc>
      </w:tr>
      <w:tr w:rsidR="00D22DD8" w:rsidRPr="0073261A" w14:paraId="4E164A10" w14:textId="77777777" w:rsidTr="00D22DD8">
        <w:trPr>
          <w:trHeight w:val="542"/>
        </w:trPr>
        <w:tc>
          <w:tcPr>
            <w:tcW w:w="3544" w:type="dxa"/>
            <w:tcBorders>
              <w:right w:val="single" w:sz="4" w:space="0" w:color="auto"/>
            </w:tcBorders>
            <w:vAlign w:val="center"/>
          </w:tcPr>
          <w:p w14:paraId="3E75F7F7" w14:textId="77777777" w:rsidR="00D22DD8" w:rsidRPr="0073261A" w:rsidRDefault="00D22DD8" w:rsidP="00EB3D2C">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4EB698F2" w14:textId="77777777" w:rsidR="00D22DD8" w:rsidRPr="0073261A" w:rsidRDefault="00D22DD8" w:rsidP="00EB3D2C">
            <w:pPr>
              <w:keepNext/>
              <w:keepLines/>
              <w:widowControl w:val="0"/>
              <w:spacing w:after="0" w:line="240" w:lineRule="auto"/>
              <w:rPr>
                <w:rFonts w:ascii="Tahoma" w:eastAsia="Times New Roman" w:hAnsi="Tahoma" w:cs="Tahoma"/>
                <w:sz w:val="18"/>
                <w:lang w:eastAsia="sl-SI"/>
              </w:rPr>
            </w:pPr>
          </w:p>
        </w:tc>
      </w:tr>
    </w:tbl>
    <w:p w14:paraId="482432F6" w14:textId="77777777" w:rsidR="00D22DD8" w:rsidRPr="00637345" w:rsidRDefault="00D22DD8" w:rsidP="00EB3D2C">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22DD8" w:rsidRPr="00637345" w14:paraId="3AE04F47" w14:textId="77777777" w:rsidTr="00D22DD8">
        <w:trPr>
          <w:trHeight w:val="235"/>
        </w:trPr>
        <w:tc>
          <w:tcPr>
            <w:tcW w:w="3402" w:type="dxa"/>
            <w:tcBorders>
              <w:bottom w:val="single" w:sz="4" w:space="0" w:color="auto"/>
            </w:tcBorders>
          </w:tcPr>
          <w:p w14:paraId="2FC3D778"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072DD0BE"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3ADBAB4" w14:textId="77777777" w:rsidR="00D22DD8" w:rsidRPr="00637345" w:rsidRDefault="00D22DD8"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D22DD8" w:rsidRPr="00637345" w14:paraId="310B31C0" w14:textId="77777777" w:rsidTr="00D22DD8">
        <w:trPr>
          <w:trHeight w:val="235"/>
        </w:trPr>
        <w:tc>
          <w:tcPr>
            <w:tcW w:w="3402" w:type="dxa"/>
            <w:tcBorders>
              <w:top w:val="single" w:sz="4" w:space="0" w:color="auto"/>
            </w:tcBorders>
          </w:tcPr>
          <w:p w14:paraId="4A4E1FFF"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322E653C"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38EE8258"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15806D0B" w14:textId="77777777" w:rsidR="00D22DD8" w:rsidRPr="00637345" w:rsidRDefault="00D22DD8" w:rsidP="00EB3D2C">
      <w:pPr>
        <w:keepNext/>
        <w:keepLines/>
        <w:widowControl w:val="0"/>
        <w:pBdr>
          <w:bottom w:val="single" w:sz="12" w:space="1" w:color="auto"/>
        </w:pBdr>
        <w:spacing w:after="0" w:line="240" w:lineRule="auto"/>
        <w:rPr>
          <w:rFonts w:ascii="Tahoma" w:eastAsia="Times New Roman" w:hAnsi="Tahoma" w:cs="Tahoma"/>
          <w:b/>
          <w:sz w:val="18"/>
          <w:lang w:eastAsia="sl-SI"/>
        </w:rPr>
      </w:pPr>
    </w:p>
    <w:p w14:paraId="7AE3EDC0"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1524C5C8"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p>
    <w:p w14:paraId="3EC433D7"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 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0805A310"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p>
    <w:p w14:paraId="5B4D5C20" w14:textId="77777777" w:rsidR="00D22DD8" w:rsidRPr="00637345" w:rsidRDefault="00D22DD8" w:rsidP="00EB3D2C">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1D4241F"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027A93B4" w14:textId="77777777" w:rsidR="00D22DD8" w:rsidRPr="00637345" w:rsidRDefault="00D22DD8" w:rsidP="00EB3D2C">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33811D15"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p>
    <w:p w14:paraId="7B458D6A" w14:textId="77777777" w:rsidR="00D22DD8" w:rsidRPr="00637345" w:rsidRDefault="00D22DD8" w:rsidP="00EB3D2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22DD8" w:rsidRPr="00637345" w14:paraId="61431F29" w14:textId="77777777" w:rsidTr="00D22DD8">
        <w:trPr>
          <w:trHeight w:val="235"/>
        </w:trPr>
        <w:tc>
          <w:tcPr>
            <w:tcW w:w="3402" w:type="dxa"/>
            <w:tcBorders>
              <w:bottom w:val="single" w:sz="4" w:space="0" w:color="auto"/>
            </w:tcBorders>
          </w:tcPr>
          <w:p w14:paraId="364F03BC" w14:textId="77777777" w:rsidR="00D22DD8" w:rsidRPr="00637345" w:rsidRDefault="00D22DD8" w:rsidP="00EB3D2C">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104F1040"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42F2FA1" w14:textId="77777777" w:rsidR="00D22DD8" w:rsidRPr="00637345" w:rsidRDefault="00D22DD8"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D22DD8" w:rsidRPr="00637345" w14:paraId="60773618" w14:textId="77777777" w:rsidTr="00D22DD8">
        <w:trPr>
          <w:trHeight w:val="235"/>
        </w:trPr>
        <w:tc>
          <w:tcPr>
            <w:tcW w:w="3402" w:type="dxa"/>
            <w:tcBorders>
              <w:top w:val="single" w:sz="4" w:space="0" w:color="auto"/>
            </w:tcBorders>
          </w:tcPr>
          <w:p w14:paraId="670F4268"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4F7379CE"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1C14AE80" w14:textId="77777777" w:rsidR="00D22DD8" w:rsidRPr="00637345" w:rsidRDefault="00D22DD8" w:rsidP="00EB3D2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58632F81" w14:textId="77777777" w:rsidR="00D22DD8" w:rsidRDefault="00D22DD8" w:rsidP="00EB3D2C">
      <w:pPr>
        <w:keepNext/>
        <w:keepLines/>
        <w:widowControl w:val="0"/>
        <w:spacing w:after="0" w:line="240" w:lineRule="auto"/>
        <w:jc w:val="both"/>
        <w:rPr>
          <w:rFonts w:ascii="Tahoma" w:eastAsia="Times New Roman" w:hAnsi="Tahoma" w:cs="Tahoma"/>
          <w:b/>
          <w:sz w:val="14"/>
          <w:lang w:eastAsia="sl-SI"/>
        </w:rPr>
      </w:pPr>
    </w:p>
    <w:p w14:paraId="70223A35" w14:textId="77777777" w:rsidR="00D22DD8" w:rsidRPr="00637345" w:rsidRDefault="00D22DD8" w:rsidP="00EB3D2C">
      <w:pPr>
        <w:keepNext/>
        <w:keepLines/>
        <w:widowControl w:val="0"/>
        <w:spacing w:after="0" w:line="240" w:lineRule="auto"/>
        <w:jc w:val="both"/>
        <w:rPr>
          <w:rFonts w:ascii="Tahoma" w:eastAsia="Times New Roman" w:hAnsi="Tahoma" w:cs="Tahoma"/>
          <w:b/>
          <w:sz w:val="14"/>
          <w:lang w:eastAsia="sl-SI"/>
        </w:rPr>
      </w:pPr>
    </w:p>
    <w:p w14:paraId="6C1FF4FE" w14:textId="77777777" w:rsidR="00D22DD8" w:rsidRPr="00F14555" w:rsidRDefault="00D22DD8" w:rsidP="00EB3D2C">
      <w:pPr>
        <w:keepNext/>
        <w:keepLines/>
        <w:widowControl w:val="0"/>
        <w:autoSpaceDE w:val="0"/>
        <w:autoSpaceDN w:val="0"/>
        <w:adjustRightInd w:val="0"/>
        <w:spacing w:after="0" w:line="240" w:lineRule="auto"/>
        <w:rPr>
          <w:rFonts w:ascii="Tahoma" w:hAnsi="Tahoma" w:cs="Tahoma"/>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2106AA4A" w14:textId="77777777" w:rsidR="00FD07FE" w:rsidRPr="00FD07FE" w:rsidRDefault="00FD07FE" w:rsidP="00EB3D2C">
      <w:pPr>
        <w:keepNext/>
        <w:keepLines/>
        <w:widowControl w:val="0"/>
        <w:spacing w:after="0" w:line="240" w:lineRule="auto"/>
        <w:ind w:left="426"/>
        <w:jc w:val="both"/>
        <w:rPr>
          <w:rFonts w:ascii="Tahoma" w:hAnsi="Tahoma" w:cs="Tahoma"/>
        </w:rPr>
      </w:pPr>
    </w:p>
    <w:p w14:paraId="17BF8FA8" w14:textId="77777777" w:rsidR="00D336A3" w:rsidRDefault="00D336A3" w:rsidP="00EB3D2C">
      <w:pPr>
        <w:keepNext/>
        <w:keepLines/>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FD07FE" w:rsidRPr="00FD07FE" w14:paraId="0384A253" w14:textId="77777777" w:rsidTr="00663A21">
        <w:tc>
          <w:tcPr>
            <w:tcW w:w="8150" w:type="dxa"/>
            <w:tcBorders>
              <w:top w:val="single" w:sz="4" w:space="0" w:color="auto"/>
              <w:bottom w:val="single" w:sz="4" w:space="0" w:color="auto"/>
            </w:tcBorders>
          </w:tcPr>
          <w:p w14:paraId="2AF6F168" w14:textId="77777777" w:rsidR="00FD07FE" w:rsidRPr="00FD07FE" w:rsidRDefault="00FD07FE" w:rsidP="00EB3D2C">
            <w:pPr>
              <w:keepNext/>
              <w:keepLines/>
              <w:widowControl w:val="0"/>
              <w:spacing w:after="0" w:line="240" w:lineRule="auto"/>
              <w:jc w:val="both"/>
              <w:rPr>
                <w:rFonts w:ascii="Tahoma" w:hAnsi="Tahoma" w:cs="Tahoma"/>
              </w:rPr>
            </w:pPr>
            <w:r w:rsidRPr="00FD07FE">
              <w:rPr>
                <w:rFonts w:ascii="Tahoma" w:hAnsi="Tahoma" w:cs="Tahoma"/>
              </w:rPr>
              <w:lastRenderedPageBreak/>
              <w:t>CERTIFIKATI</w:t>
            </w:r>
          </w:p>
        </w:tc>
        <w:tc>
          <w:tcPr>
            <w:tcW w:w="1565" w:type="dxa"/>
            <w:tcBorders>
              <w:top w:val="single" w:sz="4" w:space="0" w:color="auto"/>
              <w:bottom w:val="single" w:sz="4" w:space="0" w:color="auto"/>
            </w:tcBorders>
          </w:tcPr>
          <w:p w14:paraId="5E97E04C" w14:textId="77777777" w:rsidR="00FD07FE" w:rsidRPr="00FD07FE" w:rsidRDefault="00FD07FE" w:rsidP="00EB3D2C">
            <w:pPr>
              <w:keepNext/>
              <w:keepLines/>
              <w:widowControl w:val="0"/>
              <w:spacing w:after="0" w:line="240" w:lineRule="auto"/>
              <w:jc w:val="both"/>
              <w:rPr>
                <w:rFonts w:ascii="Tahoma" w:hAnsi="Tahoma" w:cs="Tahoma"/>
                <w:b/>
                <w:i/>
              </w:rPr>
            </w:pPr>
            <w:r w:rsidRPr="00FD07FE">
              <w:rPr>
                <w:rFonts w:ascii="Tahoma" w:hAnsi="Tahoma" w:cs="Tahoma"/>
                <w:b/>
                <w:i/>
              </w:rPr>
              <w:t xml:space="preserve">Priloga </w:t>
            </w:r>
            <w:r w:rsidR="005A7C12">
              <w:rPr>
                <w:rFonts w:ascii="Tahoma" w:hAnsi="Tahoma" w:cs="Tahoma"/>
                <w:b/>
                <w:i/>
              </w:rPr>
              <w:t>6</w:t>
            </w:r>
          </w:p>
        </w:tc>
      </w:tr>
    </w:tbl>
    <w:p w14:paraId="1253EE0C" w14:textId="77777777" w:rsidR="00FD07FE" w:rsidRPr="00FD07FE" w:rsidRDefault="00FD07FE" w:rsidP="00EB3D2C">
      <w:pPr>
        <w:keepNext/>
        <w:keepLines/>
        <w:widowControl w:val="0"/>
        <w:spacing w:after="0" w:line="240" w:lineRule="auto"/>
        <w:ind w:left="426"/>
        <w:jc w:val="both"/>
        <w:rPr>
          <w:rFonts w:ascii="Tahoma" w:hAnsi="Tahoma" w:cs="Tahoma"/>
        </w:rPr>
      </w:pPr>
    </w:p>
    <w:p w14:paraId="38DFF610" w14:textId="77777777" w:rsidR="00FD07FE" w:rsidRPr="00FD07FE" w:rsidRDefault="00FD07FE" w:rsidP="00EB3D2C">
      <w:pPr>
        <w:keepNext/>
        <w:keepLines/>
        <w:widowControl w:val="0"/>
        <w:spacing w:after="0" w:line="240" w:lineRule="auto"/>
        <w:ind w:left="426"/>
        <w:jc w:val="both"/>
        <w:rPr>
          <w:rFonts w:ascii="Tahoma" w:hAnsi="Tahoma" w:cs="Tahoma"/>
        </w:rPr>
      </w:pPr>
    </w:p>
    <w:p w14:paraId="02EF8408" w14:textId="77777777" w:rsidR="00FD07FE" w:rsidRPr="00FD07FE" w:rsidRDefault="006E62FA" w:rsidP="00EB3D2C">
      <w:pPr>
        <w:keepNext/>
        <w:keepLines/>
        <w:widowControl w:val="0"/>
        <w:spacing w:after="0" w:line="240" w:lineRule="auto"/>
        <w:ind w:left="426"/>
        <w:jc w:val="both"/>
        <w:rPr>
          <w:rFonts w:ascii="Tahoma" w:hAnsi="Tahoma" w:cs="Tahoma"/>
        </w:rPr>
      </w:pPr>
      <w:r>
        <w:rPr>
          <w:rFonts w:ascii="Tahoma" w:eastAsia="Times New Roman" w:hAnsi="Tahoma" w:cs="Tahoma"/>
          <w:b/>
          <w:color w:val="000000"/>
        </w:rPr>
        <w:t>JPE-SOP-380/24</w:t>
      </w:r>
      <w:r w:rsidR="00FD07FE" w:rsidRPr="00FD07FE">
        <w:rPr>
          <w:rFonts w:ascii="Tahoma" w:eastAsia="Times New Roman" w:hAnsi="Tahoma" w:cs="Tahoma"/>
          <w:b/>
          <w:color w:val="000000"/>
        </w:rPr>
        <w:t xml:space="preserve"> – </w:t>
      </w:r>
      <w:r w:rsidR="00FB29DC">
        <w:rPr>
          <w:rFonts w:ascii="Tahoma" w:eastAsia="Times New Roman" w:hAnsi="Tahoma" w:cs="Tahoma"/>
          <w:b/>
          <w:color w:val="000000"/>
        </w:rPr>
        <w:t xml:space="preserve">Dobava materiala za izvajanje strojnih del na plinovodnem omrežju naročnika </w:t>
      </w:r>
      <w:r w:rsidR="00FD07FE" w:rsidRPr="00FD07FE">
        <w:rPr>
          <w:rFonts w:ascii="Tahoma" w:eastAsia="Times New Roman" w:hAnsi="Tahoma" w:cs="Tahoma"/>
          <w:b/>
          <w:color w:val="000000"/>
        </w:rPr>
        <w:t xml:space="preserve"> po sklopih</w:t>
      </w:r>
    </w:p>
    <w:p w14:paraId="39A8CD92" w14:textId="77777777" w:rsidR="00FD07FE" w:rsidRPr="00FD07FE" w:rsidRDefault="00FD07FE" w:rsidP="00EB3D2C">
      <w:pPr>
        <w:keepNext/>
        <w:keepLines/>
        <w:widowControl w:val="0"/>
        <w:spacing w:after="0" w:line="240" w:lineRule="auto"/>
        <w:ind w:left="426"/>
        <w:jc w:val="both"/>
        <w:rPr>
          <w:rFonts w:ascii="Tahoma" w:hAnsi="Tahoma" w:cs="Tahoma"/>
        </w:rPr>
      </w:pPr>
    </w:p>
    <w:p w14:paraId="1BE32965" w14:textId="77777777" w:rsidR="00FD07FE" w:rsidRPr="00FD07FE" w:rsidRDefault="00FD07FE" w:rsidP="00EB3D2C">
      <w:pPr>
        <w:keepNext/>
        <w:keepLines/>
        <w:widowControl w:val="0"/>
        <w:spacing w:after="0" w:line="240" w:lineRule="auto"/>
        <w:ind w:left="426"/>
        <w:jc w:val="both"/>
        <w:rPr>
          <w:rFonts w:ascii="Tahoma" w:hAnsi="Tahoma" w:cs="Tahoma"/>
        </w:rPr>
      </w:pPr>
    </w:p>
    <w:p w14:paraId="74B7B984" w14:textId="77777777" w:rsidR="00D22DD8" w:rsidRPr="00E94A83" w:rsidRDefault="00D22DD8" w:rsidP="00EB3D2C">
      <w:pPr>
        <w:keepNext/>
        <w:keepLines/>
        <w:widowControl w:val="0"/>
        <w:spacing w:after="0" w:line="240" w:lineRule="auto"/>
        <w:jc w:val="both"/>
        <w:rPr>
          <w:rFonts w:ascii="Tahoma" w:hAnsi="Tahoma" w:cs="Tahoma"/>
          <w:lang w:eastAsia="sl-SI"/>
        </w:rPr>
      </w:pPr>
      <w:r>
        <w:rPr>
          <w:rFonts w:ascii="Tahoma" w:eastAsia="Times New Roman" w:hAnsi="Tahoma" w:cs="Tahoma"/>
          <w:lang w:eastAsia="sl-SI"/>
        </w:rPr>
        <w:t>z</w:t>
      </w:r>
      <w:r w:rsidRPr="003E1AE6">
        <w:rPr>
          <w:rFonts w:ascii="Tahoma" w:eastAsia="Times New Roman" w:hAnsi="Tahoma" w:cs="Tahoma"/>
          <w:lang w:eastAsia="sl-SI"/>
        </w:rPr>
        <w:t>a</w:t>
      </w:r>
      <w:r>
        <w:rPr>
          <w:rFonts w:ascii="Tahoma" w:eastAsia="Times New Roman" w:hAnsi="Tahoma" w:cs="Tahoma"/>
          <w:lang w:eastAsia="sl-SI"/>
        </w:rPr>
        <w:t xml:space="preserve"> to stranjo pri</w:t>
      </w:r>
      <w:r w:rsidRPr="003E1AE6">
        <w:rPr>
          <w:rFonts w:ascii="Tahoma" w:eastAsia="Times New Roman" w:hAnsi="Tahoma" w:cs="Tahoma"/>
          <w:lang w:eastAsia="sl-SI"/>
        </w:rPr>
        <w:t xml:space="preserve"> </w:t>
      </w:r>
      <w:r>
        <w:rPr>
          <w:rFonts w:ascii="Tahoma" w:eastAsia="Times New Roman" w:hAnsi="Tahoma" w:cs="Tahoma"/>
          <w:lang w:eastAsia="sl-SI"/>
        </w:rPr>
        <w:t xml:space="preserve">posameznem artiklu v </w:t>
      </w:r>
      <w:r w:rsidRPr="003E1AE6">
        <w:rPr>
          <w:rFonts w:ascii="Tahoma" w:eastAsia="Times New Roman" w:hAnsi="Tahoma" w:cs="Tahoma"/>
          <w:lang w:eastAsia="sl-SI"/>
        </w:rPr>
        <w:t>sklop</w:t>
      </w:r>
      <w:r>
        <w:rPr>
          <w:rFonts w:ascii="Tahoma" w:eastAsia="Times New Roman" w:hAnsi="Tahoma" w:cs="Tahoma"/>
          <w:lang w:eastAsia="sl-SI"/>
        </w:rPr>
        <w:t xml:space="preserve">u/ih za katere/ga oddajamo ponudbo in je/so naveden/i v tč. </w:t>
      </w:r>
      <w:r w:rsidRPr="00E2066C">
        <w:rPr>
          <w:rFonts w:ascii="Tahoma" w:eastAsia="Times New Roman" w:hAnsi="Tahoma" w:cs="Tahoma"/>
          <w:lang w:eastAsia="sl-SI"/>
        </w:rPr>
        <w:t>2.</w:t>
      </w:r>
      <w:r>
        <w:rPr>
          <w:rFonts w:ascii="Tahoma" w:eastAsia="Times New Roman" w:hAnsi="Tahoma" w:cs="Tahoma"/>
          <w:lang w:eastAsia="sl-SI"/>
        </w:rPr>
        <w:t>12</w:t>
      </w:r>
      <w:r w:rsidRPr="00E2066C">
        <w:rPr>
          <w:rFonts w:ascii="Tahoma" w:eastAsia="Times New Roman" w:hAnsi="Tahoma" w:cs="Tahoma"/>
          <w:lang w:eastAsia="sl-SI"/>
        </w:rPr>
        <w:t>.</w:t>
      </w:r>
      <w:r>
        <w:rPr>
          <w:rFonts w:ascii="Tahoma" w:eastAsia="Times New Roman" w:hAnsi="Tahoma" w:cs="Tahoma"/>
          <w:lang w:eastAsia="sl-SI"/>
        </w:rPr>
        <w:t xml:space="preserve"> Certifikati</w:t>
      </w:r>
      <w:r w:rsidRPr="00E2066C">
        <w:rPr>
          <w:rFonts w:ascii="Tahoma" w:eastAsia="Times New Roman" w:hAnsi="Tahoma" w:cs="Tahoma"/>
          <w:lang w:eastAsia="sl-SI"/>
        </w:rPr>
        <w:t xml:space="preserve"> t</w:t>
      </w:r>
      <w:r>
        <w:rPr>
          <w:rFonts w:ascii="Tahoma" w:eastAsia="Times New Roman" w:hAnsi="Tahoma" w:cs="Tahoma"/>
          <w:lang w:eastAsia="sl-SI"/>
        </w:rPr>
        <w:t>e</w:t>
      </w:r>
      <w:r w:rsidRPr="00E2066C">
        <w:rPr>
          <w:rFonts w:ascii="Tahoma" w:eastAsia="Times New Roman" w:hAnsi="Tahoma" w:cs="Tahoma"/>
          <w:lang w:eastAsia="sl-SI"/>
        </w:rPr>
        <w:t xml:space="preserve"> razpisne dokumentacije</w:t>
      </w:r>
      <w:r>
        <w:rPr>
          <w:rFonts w:ascii="Tahoma" w:eastAsia="Times New Roman" w:hAnsi="Tahoma" w:cs="Tahoma"/>
          <w:lang w:eastAsia="sl-SI"/>
        </w:rPr>
        <w:t xml:space="preserve"> </w:t>
      </w:r>
      <w:r w:rsidRPr="003E1AE6">
        <w:rPr>
          <w:rFonts w:ascii="Tahoma" w:eastAsia="Times New Roman" w:hAnsi="Tahoma" w:cs="Tahoma"/>
          <w:lang w:eastAsia="sl-SI"/>
        </w:rPr>
        <w:t>pr</w:t>
      </w:r>
      <w:r>
        <w:rPr>
          <w:rFonts w:ascii="Tahoma" w:eastAsia="Times New Roman" w:hAnsi="Tahoma" w:cs="Tahoma"/>
          <w:lang w:eastAsia="sl-SI"/>
        </w:rPr>
        <w:t>ilagamo</w:t>
      </w:r>
      <w:r w:rsidRPr="003E1AE6">
        <w:rPr>
          <w:rFonts w:ascii="Tahoma" w:eastAsia="Times New Roman" w:hAnsi="Tahoma" w:cs="Tahoma"/>
          <w:lang w:eastAsia="sl-SI"/>
        </w:rPr>
        <w:t xml:space="preserve"> ustrezno zahtevano dokumentacijo</w:t>
      </w:r>
      <w:r w:rsidR="00EF1585">
        <w:rPr>
          <w:rFonts w:ascii="Tahoma" w:eastAsia="Times New Roman" w:hAnsi="Tahoma" w:cs="Tahoma"/>
          <w:lang w:eastAsia="sl-SI"/>
        </w:rPr>
        <w:t>;</w:t>
      </w:r>
    </w:p>
    <w:p w14:paraId="4754F523" w14:textId="77777777" w:rsidR="00D22DD8" w:rsidRDefault="00D22DD8" w:rsidP="00EB3D2C">
      <w:pPr>
        <w:keepNext/>
        <w:keepLines/>
        <w:widowControl w:val="0"/>
        <w:spacing w:after="0" w:line="240" w:lineRule="auto"/>
        <w:ind w:left="426"/>
        <w:jc w:val="both"/>
        <w:rPr>
          <w:rFonts w:ascii="Tahoma" w:eastAsia="Times New Roman" w:hAnsi="Tahoma" w:cs="Tahoma"/>
          <w:lang w:eastAsia="sl-SI"/>
        </w:rPr>
      </w:pPr>
    </w:p>
    <w:p w14:paraId="214D270B" w14:textId="77777777" w:rsidR="005A7C12" w:rsidRPr="005F6ACA" w:rsidRDefault="005A7C12" w:rsidP="00EB3D2C">
      <w:pPr>
        <w:keepNext/>
        <w:keepLines/>
        <w:widowControl w:val="0"/>
        <w:spacing w:after="0" w:line="240" w:lineRule="auto"/>
        <w:jc w:val="both"/>
        <w:rPr>
          <w:rFonts w:ascii="Tahoma" w:eastAsia="Times New Roman" w:hAnsi="Tahoma" w:cs="Tahoma"/>
          <w:color w:val="000000"/>
          <w:szCs w:val="20"/>
          <w:lang w:eastAsia="sl-SI"/>
        </w:rPr>
      </w:pPr>
      <w:r w:rsidRPr="00FF2BE7">
        <w:rPr>
          <w:rFonts w:ascii="Tahoma" w:eastAsia="Times New Roman" w:hAnsi="Tahoma" w:cs="Tahoma"/>
          <w:color w:val="000000"/>
          <w:szCs w:val="20"/>
          <w:lang w:eastAsia="sl-SI"/>
        </w:rPr>
        <w:t xml:space="preserve">Ponudniki morajo za </w:t>
      </w:r>
      <w:r>
        <w:rPr>
          <w:rFonts w:ascii="Tahoma" w:eastAsia="Times New Roman" w:hAnsi="Tahoma" w:cs="Tahoma"/>
          <w:color w:val="000000"/>
          <w:szCs w:val="20"/>
          <w:lang w:eastAsia="sl-SI"/>
        </w:rPr>
        <w:t xml:space="preserve">1. </w:t>
      </w:r>
      <w:r w:rsidRPr="00FF2BE7">
        <w:rPr>
          <w:rFonts w:ascii="Tahoma" w:eastAsia="Times New Roman" w:hAnsi="Tahoma" w:cs="Tahoma"/>
          <w:color w:val="000000"/>
          <w:szCs w:val="20"/>
          <w:lang w:eastAsia="sl-SI"/>
        </w:rPr>
        <w:t>sklop</w:t>
      </w:r>
      <w:r>
        <w:rPr>
          <w:rFonts w:ascii="Tahoma" w:eastAsia="Times New Roman" w:hAnsi="Tahoma" w:cs="Tahoma"/>
          <w:color w:val="000000"/>
          <w:szCs w:val="20"/>
          <w:lang w:eastAsia="sl-SI"/>
        </w:rPr>
        <w:t xml:space="preserve">, 7. sklop, 8. sklop, 10. sklop, </w:t>
      </w:r>
      <w:r w:rsidRPr="00FF2BE7">
        <w:rPr>
          <w:rFonts w:ascii="Tahoma" w:eastAsia="Times New Roman" w:hAnsi="Tahoma" w:cs="Tahoma"/>
          <w:color w:val="000000"/>
          <w:szCs w:val="20"/>
          <w:lang w:eastAsia="sl-SI"/>
        </w:rPr>
        <w:t>11</w:t>
      </w:r>
      <w:r>
        <w:rPr>
          <w:rFonts w:ascii="Tahoma" w:eastAsia="Times New Roman" w:hAnsi="Tahoma" w:cs="Tahoma"/>
          <w:color w:val="000000"/>
          <w:szCs w:val="20"/>
          <w:lang w:eastAsia="sl-SI"/>
        </w:rPr>
        <w:t xml:space="preserve">. sklop, </w:t>
      </w:r>
      <w:r w:rsidRPr="00FF2BE7">
        <w:rPr>
          <w:rFonts w:ascii="Tahoma" w:eastAsia="Times New Roman" w:hAnsi="Tahoma" w:cs="Tahoma"/>
          <w:color w:val="000000"/>
          <w:szCs w:val="20"/>
          <w:lang w:eastAsia="sl-SI"/>
        </w:rPr>
        <w:t>16</w:t>
      </w:r>
      <w:r>
        <w:rPr>
          <w:rFonts w:ascii="Tahoma" w:eastAsia="Times New Roman" w:hAnsi="Tahoma" w:cs="Tahoma"/>
          <w:color w:val="000000"/>
          <w:szCs w:val="20"/>
          <w:lang w:eastAsia="sl-SI"/>
        </w:rPr>
        <w:t xml:space="preserve">. sklop, 17. sklop in </w:t>
      </w:r>
      <w:r w:rsidRPr="00FF2BE7">
        <w:rPr>
          <w:rFonts w:ascii="Tahoma" w:eastAsia="Times New Roman" w:hAnsi="Tahoma" w:cs="Tahoma"/>
          <w:color w:val="000000"/>
          <w:szCs w:val="20"/>
          <w:lang w:eastAsia="sl-SI"/>
        </w:rPr>
        <w:t>1</w:t>
      </w:r>
      <w:r>
        <w:rPr>
          <w:rFonts w:ascii="Tahoma" w:eastAsia="Times New Roman" w:hAnsi="Tahoma" w:cs="Tahoma"/>
          <w:color w:val="000000"/>
          <w:szCs w:val="20"/>
          <w:lang w:eastAsia="sl-SI"/>
        </w:rPr>
        <w:t>8. sklop</w:t>
      </w:r>
      <w:r w:rsidRPr="00FF2BE7">
        <w:rPr>
          <w:rFonts w:ascii="Tahoma" w:eastAsia="Times New Roman" w:hAnsi="Tahoma" w:cs="Tahoma"/>
          <w:color w:val="000000"/>
          <w:szCs w:val="20"/>
          <w:lang w:eastAsia="sl-SI"/>
        </w:rPr>
        <w:t xml:space="preserve"> predložiti kopije ustreznih veljavnih certifikatov, atestov, standardov (SIST EN, DWGW ali DIN) ter natančno tehnično specifikacijo proizvajalca za ponujeni material oziroma opremo.</w:t>
      </w:r>
      <w:r w:rsidRPr="005F6ACA">
        <w:rPr>
          <w:rFonts w:ascii="Tahoma" w:eastAsia="Times New Roman" w:hAnsi="Tahoma" w:cs="Tahoma"/>
          <w:color w:val="000000"/>
          <w:szCs w:val="20"/>
          <w:lang w:eastAsia="sl-SI"/>
        </w:rPr>
        <w:t xml:space="preserve"> </w:t>
      </w:r>
    </w:p>
    <w:p w14:paraId="27DF96FB" w14:textId="77777777" w:rsidR="005A7C12" w:rsidRPr="005F6ACA" w:rsidRDefault="005A7C12" w:rsidP="00EB3D2C">
      <w:pPr>
        <w:keepNext/>
        <w:keepLines/>
        <w:widowControl w:val="0"/>
        <w:spacing w:after="0" w:line="240" w:lineRule="auto"/>
        <w:jc w:val="both"/>
        <w:rPr>
          <w:rFonts w:ascii="Tahoma" w:eastAsia="Times New Roman" w:hAnsi="Tahoma" w:cs="Tahoma"/>
          <w:color w:val="000000"/>
          <w:szCs w:val="20"/>
          <w:lang w:eastAsia="sl-SI"/>
        </w:rPr>
      </w:pPr>
    </w:p>
    <w:p w14:paraId="47AFE7AF" w14:textId="77777777" w:rsidR="005A7C12" w:rsidRDefault="005A7C12" w:rsidP="00EB3D2C">
      <w:pPr>
        <w:keepNext/>
        <w:keepLines/>
        <w:widowControl w:val="0"/>
        <w:spacing w:after="0" w:line="240" w:lineRule="auto"/>
        <w:jc w:val="both"/>
        <w:rPr>
          <w:rFonts w:ascii="Tahoma" w:eastAsia="Times New Roman" w:hAnsi="Tahoma" w:cs="Tahoma"/>
          <w:color w:val="000000"/>
          <w:szCs w:val="20"/>
          <w:lang w:eastAsia="sl-SI"/>
        </w:rPr>
      </w:pPr>
      <w:r w:rsidRPr="00910072">
        <w:rPr>
          <w:rFonts w:ascii="Tahoma" w:eastAsia="Times New Roman" w:hAnsi="Tahoma" w:cs="Tahoma"/>
          <w:color w:val="000000"/>
          <w:szCs w:val="20"/>
          <w:lang w:eastAsia="sl-SI"/>
        </w:rPr>
        <w:t xml:space="preserve">Pri sklopih 14 in 20, kjer standardi oziroma predpisi niso določeni, morajo ponudniki ravnati skladno z </w:t>
      </w:r>
      <w:r w:rsidRPr="00910072">
        <w:rPr>
          <w:rFonts w:ascii="Tahoma" w:eastAsia="Times New Roman" w:hAnsi="Tahoma" w:cs="Tahoma"/>
          <w:color w:val="000000"/>
          <w:szCs w:val="20"/>
        </w:rPr>
        <w:t xml:space="preserve">Zakonom o gradbenih proizvodih ZGPro-1 (Uradni list RS, št. 82/2013 in </w:t>
      </w:r>
      <w:proofErr w:type="spellStart"/>
      <w:r w:rsidRPr="00910072">
        <w:rPr>
          <w:rFonts w:ascii="Tahoma" w:eastAsia="Times New Roman" w:hAnsi="Tahoma" w:cs="Tahoma"/>
          <w:color w:val="000000"/>
          <w:szCs w:val="20"/>
        </w:rPr>
        <w:t>nasl</w:t>
      </w:r>
      <w:proofErr w:type="spellEnd"/>
      <w:r w:rsidRPr="00910072">
        <w:rPr>
          <w:rFonts w:ascii="Tahoma" w:eastAsia="Times New Roman" w:hAnsi="Tahoma" w:cs="Tahoma"/>
          <w:color w:val="000000"/>
          <w:szCs w:val="20"/>
        </w:rPr>
        <w:t>.)</w:t>
      </w:r>
      <w:r w:rsidRPr="00910072">
        <w:rPr>
          <w:rFonts w:ascii="Tahoma" w:eastAsia="Times New Roman" w:hAnsi="Tahoma" w:cs="Tahoma"/>
          <w:color w:val="000000"/>
          <w:szCs w:val="20"/>
          <w:lang w:eastAsia="sl-SI"/>
        </w:rPr>
        <w:t xml:space="preserve"> in predložiti ustrezno izjavo ter natančno tehnično specifikacijo proizvajalca materiala oziroma opreme.</w:t>
      </w:r>
    </w:p>
    <w:p w14:paraId="42580FDF" w14:textId="77777777" w:rsidR="00D22DD8" w:rsidRDefault="00D22DD8" w:rsidP="00EB3D2C">
      <w:pPr>
        <w:keepNext/>
        <w:keepLines/>
        <w:widowControl w:val="0"/>
        <w:spacing w:after="0" w:line="240" w:lineRule="auto"/>
        <w:ind w:left="426"/>
        <w:jc w:val="both"/>
        <w:rPr>
          <w:rFonts w:ascii="Tahoma" w:eastAsia="Times New Roman" w:hAnsi="Tahoma" w:cs="Tahoma"/>
          <w:lang w:eastAsia="sl-SI"/>
        </w:rPr>
      </w:pPr>
    </w:p>
    <w:p w14:paraId="4765BC0C" w14:textId="77777777" w:rsidR="00D22DD8" w:rsidRDefault="00D22DD8" w:rsidP="00EB3D2C">
      <w:pPr>
        <w:keepNext/>
        <w:keepLines/>
        <w:widowControl w:val="0"/>
        <w:spacing w:after="0" w:line="240" w:lineRule="auto"/>
        <w:ind w:left="426"/>
        <w:jc w:val="both"/>
        <w:rPr>
          <w:rFonts w:ascii="Tahoma" w:eastAsia="Times New Roman" w:hAnsi="Tahoma" w:cs="Tahoma"/>
          <w:lang w:eastAsia="sl-SI"/>
        </w:rPr>
      </w:pPr>
    </w:p>
    <w:p w14:paraId="24EBF0A0" w14:textId="77777777" w:rsidR="00D22DD8" w:rsidRPr="00197ED1" w:rsidRDefault="00D22DD8" w:rsidP="00EB3D2C">
      <w:pPr>
        <w:keepNext/>
        <w:keepLines/>
        <w:widowControl w:val="0"/>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Pr>
          <w:rFonts w:ascii="Tahoma" w:eastAsia="Times New Roman" w:hAnsi="Tahoma" w:cs="Tahoma"/>
          <w:szCs w:val="20"/>
          <w:lang w:eastAsia="sl-SI"/>
        </w:rPr>
        <w:t>Zaželeno je, da p</w:t>
      </w:r>
      <w:r w:rsidRPr="00197ED1">
        <w:rPr>
          <w:rFonts w:ascii="Tahoma" w:eastAsia="Times New Roman" w:hAnsi="Tahoma" w:cs="Tahoma"/>
          <w:szCs w:val="20"/>
          <w:lang w:eastAsia="sl-SI"/>
        </w:rPr>
        <w:t>onudniki navedeno dokumentacijo označi</w:t>
      </w:r>
      <w:r>
        <w:rPr>
          <w:rFonts w:ascii="Tahoma" w:eastAsia="Times New Roman" w:hAnsi="Tahoma" w:cs="Tahoma"/>
          <w:szCs w:val="20"/>
          <w:lang w:eastAsia="sl-SI"/>
        </w:rPr>
        <w:t>jo</w:t>
      </w:r>
      <w:r w:rsidRPr="00197ED1">
        <w:rPr>
          <w:rFonts w:ascii="Tahoma" w:eastAsia="Times New Roman" w:hAnsi="Tahoma" w:cs="Tahoma"/>
          <w:szCs w:val="20"/>
          <w:lang w:eastAsia="sl-SI"/>
        </w:rPr>
        <w:t xml:space="preserve"> po številčnem vrstnem redu iz </w:t>
      </w:r>
      <w:r w:rsidRPr="00ED28CE">
        <w:rPr>
          <w:rFonts w:ascii="Tahoma" w:eastAsia="Times New Roman" w:hAnsi="Tahoma" w:cs="Tahoma"/>
          <w:szCs w:val="20"/>
          <w:lang w:eastAsia="sl-SI"/>
        </w:rPr>
        <w:t xml:space="preserve">celotnega predračuna popisa blaga </w:t>
      </w:r>
      <w:r w:rsidRPr="00197ED1">
        <w:rPr>
          <w:rFonts w:ascii="Tahoma" w:eastAsia="Times New Roman" w:hAnsi="Tahoma" w:cs="Tahoma"/>
          <w:szCs w:val="20"/>
          <w:lang w:eastAsia="sl-SI"/>
        </w:rPr>
        <w:t>za posamezni sklop predmeta javnega naročila.</w:t>
      </w:r>
    </w:p>
    <w:p w14:paraId="0A7B02EB" w14:textId="77777777" w:rsidR="00FD07FE" w:rsidRDefault="00FD07FE" w:rsidP="00EB3D2C">
      <w:pPr>
        <w:keepNext/>
        <w:keepLines/>
        <w:widowControl w:val="0"/>
        <w:spacing w:after="0" w:line="240" w:lineRule="auto"/>
        <w:jc w:val="both"/>
        <w:rPr>
          <w:rFonts w:ascii="Tahoma" w:hAnsi="Tahoma" w:cs="Tahoma"/>
        </w:rPr>
      </w:pPr>
    </w:p>
    <w:p w14:paraId="2C2BAE37" w14:textId="77777777" w:rsidR="00FD07FE" w:rsidRPr="00FD07FE" w:rsidRDefault="00FD07FE" w:rsidP="00EB3D2C">
      <w:pPr>
        <w:keepNext/>
        <w:keepLines/>
        <w:widowControl w:val="0"/>
        <w:spacing w:after="0" w:line="240" w:lineRule="auto"/>
        <w:ind w:left="426"/>
        <w:jc w:val="both"/>
        <w:rPr>
          <w:rFonts w:ascii="Tahoma" w:hAnsi="Tahoma" w:cs="Tahoma"/>
        </w:rPr>
      </w:pPr>
    </w:p>
    <w:p w14:paraId="22C73A57" w14:textId="77777777" w:rsidR="00FD07FE" w:rsidRPr="00FD07FE" w:rsidRDefault="00FD07FE" w:rsidP="00EB3D2C">
      <w:pPr>
        <w:keepNext/>
        <w:keepLines/>
        <w:widowControl w:val="0"/>
        <w:spacing w:after="0" w:line="240" w:lineRule="auto"/>
        <w:ind w:left="426"/>
        <w:jc w:val="both"/>
        <w:rPr>
          <w:rFonts w:ascii="Tahoma" w:hAnsi="Tahoma" w:cs="Tahoma"/>
        </w:rPr>
      </w:pPr>
    </w:p>
    <w:p w14:paraId="5015E496" w14:textId="77777777" w:rsidR="00FD07FE" w:rsidRPr="00FD07FE" w:rsidRDefault="00FD07FE" w:rsidP="00EB3D2C">
      <w:pPr>
        <w:keepNext/>
        <w:keepLines/>
        <w:widowControl w:val="0"/>
        <w:spacing w:after="0" w:line="240" w:lineRule="auto"/>
        <w:ind w:left="426"/>
        <w:jc w:val="both"/>
        <w:rPr>
          <w:rFonts w:ascii="Tahoma" w:hAnsi="Tahoma" w:cs="Tahoma"/>
        </w:rPr>
      </w:pPr>
    </w:p>
    <w:p w14:paraId="72EF252E" w14:textId="77777777" w:rsidR="00FD07FE" w:rsidRPr="00FD07FE" w:rsidRDefault="00FD07FE" w:rsidP="00EB3D2C">
      <w:pPr>
        <w:keepNext/>
        <w:keepLines/>
        <w:widowControl w:val="0"/>
        <w:spacing w:after="0" w:line="240" w:lineRule="auto"/>
        <w:ind w:left="426"/>
        <w:jc w:val="both"/>
        <w:rPr>
          <w:rFonts w:ascii="Tahoma" w:hAnsi="Tahoma" w:cs="Tahoma"/>
        </w:rPr>
      </w:pPr>
    </w:p>
    <w:p w14:paraId="5B725BFB" w14:textId="77777777" w:rsidR="00FD07FE" w:rsidRPr="00FD07FE" w:rsidRDefault="00FD07FE" w:rsidP="00EB3D2C">
      <w:pPr>
        <w:keepNext/>
        <w:keepLines/>
        <w:widowControl w:val="0"/>
        <w:spacing w:after="0" w:line="240" w:lineRule="auto"/>
        <w:ind w:left="426"/>
        <w:jc w:val="both"/>
        <w:rPr>
          <w:rFonts w:ascii="Tahoma" w:hAnsi="Tahoma" w:cs="Tahoma"/>
        </w:rPr>
      </w:pPr>
    </w:p>
    <w:p w14:paraId="4D3F9934" w14:textId="77777777" w:rsidR="00FD07FE" w:rsidRPr="00FD07FE" w:rsidRDefault="00FD07FE" w:rsidP="00EB3D2C">
      <w:pPr>
        <w:keepNext/>
        <w:keepLines/>
        <w:widowControl w:val="0"/>
        <w:spacing w:after="0" w:line="240" w:lineRule="auto"/>
        <w:ind w:left="426"/>
        <w:jc w:val="both"/>
        <w:rPr>
          <w:rFonts w:ascii="Tahoma" w:hAnsi="Tahoma" w:cs="Tahoma"/>
        </w:rPr>
      </w:pPr>
    </w:p>
    <w:p w14:paraId="1BE544BF" w14:textId="77777777" w:rsidR="00FD07FE" w:rsidRPr="00FD07FE" w:rsidRDefault="00FD07FE" w:rsidP="00EB3D2C">
      <w:pPr>
        <w:keepNext/>
        <w:keepLines/>
        <w:widowControl w:val="0"/>
        <w:spacing w:after="0" w:line="240" w:lineRule="auto"/>
        <w:ind w:left="426"/>
        <w:jc w:val="both"/>
        <w:rPr>
          <w:rFonts w:ascii="Tahoma" w:hAnsi="Tahoma" w:cs="Tahoma"/>
        </w:rPr>
      </w:pPr>
    </w:p>
    <w:p w14:paraId="458B1998" w14:textId="77777777" w:rsidR="00FD07FE" w:rsidRPr="00FD07FE" w:rsidRDefault="00FD07FE" w:rsidP="00EB3D2C">
      <w:pPr>
        <w:keepNext/>
        <w:keepLines/>
        <w:widowControl w:val="0"/>
        <w:spacing w:after="0" w:line="240" w:lineRule="auto"/>
        <w:ind w:left="426"/>
        <w:jc w:val="both"/>
        <w:rPr>
          <w:rFonts w:ascii="Tahoma" w:hAnsi="Tahoma" w:cs="Tahoma"/>
        </w:rPr>
      </w:pPr>
    </w:p>
    <w:p w14:paraId="0461BDA1" w14:textId="77777777" w:rsidR="00FD07FE" w:rsidRPr="00FD07FE" w:rsidRDefault="00FD07FE" w:rsidP="00EB3D2C">
      <w:pPr>
        <w:keepNext/>
        <w:keepLines/>
        <w:widowControl w:val="0"/>
        <w:spacing w:after="0" w:line="240" w:lineRule="auto"/>
        <w:ind w:left="426"/>
        <w:jc w:val="both"/>
        <w:rPr>
          <w:rFonts w:ascii="Tahoma" w:hAnsi="Tahoma" w:cs="Tahoma"/>
        </w:rPr>
      </w:pPr>
    </w:p>
    <w:p w14:paraId="34B4820F" w14:textId="77777777" w:rsidR="00FD07FE" w:rsidRPr="00FD07FE" w:rsidRDefault="00FD07FE" w:rsidP="00EB3D2C">
      <w:pPr>
        <w:keepNext/>
        <w:keepLines/>
        <w:widowControl w:val="0"/>
        <w:spacing w:after="0" w:line="240" w:lineRule="auto"/>
        <w:ind w:left="426"/>
        <w:jc w:val="both"/>
        <w:rPr>
          <w:rFonts w:ascii="Tahoma" w:hAnsi="Tahoma" w:cs="Tahoma"/>
        </w:rPr>
      </w:pPr>
    </w:p>
    <w:p w14:paraId="0BEE589D" w14:textId="77777777" w:rsidR="00FD07FE" w:rsidRPr="00FD07FE" w:rsidRDefault="00FD07FE" w:rsidP="00EB3D2C">
      <w:pPr>
        <w:keepNext/>
        <w:keepLines/>
        <w:widowControl w:val="0"/>
        <w:spacing w:after="0" w:line="240" w:lineRule="auto"/>
        <w:ind w:left="426"/>
        <w:jc w:val="both"/>
        <w:rPr>
          <w:rFonts w:ascii="Tahoma" w:hAnsi="Tahoma" w:cs="Tahoma"/>
        </w:rPr>
      </w:pPr>
    </w:p>
    <w:p w14:paraId="51CA265F" w14:textId="77777777" w:rsidR="00FD07FE" w:rsidRPr="00FD07FE" w:rsidRDefault="00FD07FE" w:rsidP="00EB3D2C">
      <w:pPr>
        <w:keepNext/>
        <w:keepLines/>
        <w:widowControl w:val="0"/>
        <w:spacing w:after="0" w:line="240" w:lineRule="auto"/>
        <w:ind w:left="426"/>
        <w:jc w:val="both"/>
        <w:rPr>
          <w:rFonts w:ascii="Tahoma" w:hAnsi="Tahoma" w:cs="Tahoma"/>
        </w:rPr>
      </w:pPr>
    </w:p>
    <w:p w14:paraId="532EF236" w14:textId="77777777" w:rsidR="00FD07FE" w:rsidRPr="00FD07FE" w:rsidRDefault="00FD07FE" w:rsidP="00EB3D2C">
      <w:pPr>
        <w:keepNext/>
        <w:keepLines/>
        <w:widowControl w:val="0"/>
        <w:spacing w:after="0" w:line="240" w:lineRule="auto"/>
        <w:ind w:left="426"/>
        <w:jc w:val="both"/>
        <w:rPr>
          <w:rFonts w:ascii="Tahoma" w:hAnsi="Tahoma" w:cs="Tahoma"/>
        </w:rPr>
      </w:pPr>
    </w:p>
    <w:p w14:paraId="4B0EEA71" w14:textId="77777777" w:rsidR="00FD07FE" w:rsidRPr="00FD07FE" w:rsidRDefault="00FD07FE" w:rsidP="00EB3D2C">
      <w:pPr>
        <w:keepNext/>
        <w:keepLines/>
        <w:widowControl w:val="0"/>
        <w:spacing w:after="0" w:line="240" w:lineRule="auto"/>
        <w:ind w:left="426"/>
        <w:jc w:val="both"/>
        <w:rPr>
          <w:rFonts w:ascii="Tahoma" w:hAnsi="Tahoma" w:cs="Tahoma"/>
        </w:rPr>
      </w:pPr>
    </w:p>
    <w:p w14:paraId="1644CF50" w14:textId="77777777" w:rsidR="00FD07FE" w:rsidRDefault="00FD07FE" w:rsidP="00EB3D2C">
      <w:pPr>
        <w:keepNext/>
        <w:keepLines/>
        <w:widowControl w:val="0"/>
        <w:spacing w:after="0" w:line="240" w:lineRule="auto"/>
        <w:ind w:left="426"/>
        <w:jc w:val="both"/>
        <w:rPr>
          <w:rFonts w:ascii="Tahoma" w:eastAsia="Times New Roman" w:hAnsi="Tahoma" w:cs="Tahoma"/>
          <w:lang w:eastAsia="sl-SI"/>
        </w:rPr>
      </w:pPr>
    </w:p>
    <w:p w14:paraId="68D1F6DE" w14:textId="77777777" w:rsidR="00FD07FE" w:rsidRPr="00B82CE9" w:rsidRDefault="00FD07FE" w:rsidP="00EB3D2C">
      <w:pPr>
        <w:keepNext/>
        <w:keepLines/>
        <w:widowControl w:val="0"/>
        <w:spacing w:after="0" w:line="240" w:lineRule="auto"/>
        <w:ind w:left="426"/>
        <w:jc w:val="both"/>
        <w:rPr>
          <w:rFonts w:ascii="Tahoma" w:eastAsia="Times New Roman" w:hAnsi="Tahoma" w:cs="Tahoma"/>
          <w:sz w:val="24"/>
          <w:lang w:eastAsia="sl-SI"/>
        </w:rPr>
      </w:pPr>
    </w:p>
    <w:tbl>
      <w:tblPr>
        <w:tblW w:w="9468" w:type="dxa"/>
        <w:tblInd w:w="30" w:type="dxa"/>
        <w:tblLayout w:type="fixed"/>
        <w:tblCellMar>
          <w:left w:w="30" w:type="dxa"/>
          <w:right w:w="30" w:type="dxa"/>
        </w:tblCellMar>
        <w:tblLook w:val="0000" w:firstRow="0" w:lastRow="0" w:firstColumn="0" w:lastColumn="0" w:noHBand="0" w:noVBand="0"/>
      </w:tblPr>
      <w:tblGrid>
        <w:gridCol w:w="3402"/>
        <w:gridCol w:w="2238"/>
        <w:gridCol w:w="3828"/>
      </w:tblGrid>
      <w:tr w:rsidR="00FD07FE" w:rsidRPr="00B82CE9" w14:paraId="33A061A0" w14:textId="77777777" w:rsidTr="00663A21">
        <w:trPr>
          <w:trHeight w:val="235"/>
        </w:trPr>
        <w:tc>
          <w:tcPr>
            <w:tcW w:w="3402" w:type="dxa"/>
            <w:tcBorders>
              <w:bottom w:val="single" w:sz="4" w:space="0" w:color="auto"/>
            </w:tcBorders>
          </w:tcPr>
          <w:p w14:paraId="59F89570" w14:textId="77777777" w:rsidR="00FD07FE" w:rsidRPr="00B82CE9" w:rsidRDefault="00FD07FE" w:rsidP="00EB3D2C">
            <w:pPr>
              <w:keepNext/>
              <w:keepLines/>
              <w:widowControl w:val="0"/>
              <w:spacing w:after="0" w:line="240" w:lineRule="auto"/>
              <w:jc w:val="both"/>
              <w:rPr>
                <w:rFonts w:ascii="Tahoma" w:eastAsia="Times New Roman" w:hAnsi="Tahoma" w:cs="Tahoma"/>
                <w:snapToGrid w:val="0"/>
                <w:color w:val="000000"/>
                <w:lang w:eastAsia="sl-SI"/>
              </w:rPr>
            </w:pPr>
          </w:p>
          <w:p w14:paraId="3089CE05" w14:textId="77777777" w:rsidR="00FD07FE" w:rsidRPr="00B82CE9" w:rsidRDefault="00FD07FE" w:rsidP="00EB3D2C">
            <w:pPr>
              <w:keepNext/>
              <w:keepLines/>
              <w:widowControl w:val="0"/>
              <w:spacing w:after="0" w:line="240" w:lineRule="auto"/>
              <w:jc w:val="both"/>
              <w:rPr>
                <w:rFonts w:ascii="Tahoma" w:eastAsia="Times New Roman" w:hAnsi="Tahoma" w:cs="Tahoma"/>
                <w:snapToGrid w:val="0"/>
                <w:color w:val="000000"/>
                <w:lang w:eastAsia="sl-SI"/>
              </w:rPr>
            </w:pPr>
          </w:p>
        </w:tc>
        <w:tc>
          <w:tcPr>
            <w:tcW w:w="2238" w:type="dxa"/>
          </w:tcPr>
          <w:p w14:paraId="31B1519C" w14:textId="77777777" w:rsidR="00FD07FE" w:rsidRPr="00B82CE9" w:rsidRDefault="00FD07FE" w:rsidP="00EB3D2C">
            <w:pPr>
              <w:keepNext/>
              <w:keepLines/>
              <w:widowControl w:val="0"/>
              <w:spacing w:after="0" w:line="240" w:lineRule="auto"/>
              <w:jc w:val="both"/>
              <w:rPr>
                <w:rFonts w:ascii="Tahoma" w:eastAsia="Times New Roman" w:hAnsi="Tahoma" w:cs="Tahoma"/>
                <w:snapToGrid w:val="0"/>
                <w:color w:val="000000"/>
                <w:lang w:eastAsia="sl-SI"/>
              </w:rPr>
            </w:pPr>
          </w:p>
        </w:tc>
        <w:tc>
          <w:tcPr>
            <w:tcW w:w="3828" w:type="dxa"/>
            <w:tcBorders>
              <w:bottom w:val="single" w:sz="4" w:space="0" w:color="auto"/>
            </w:tcBorders>
          </w:tcPr>
          <w:p w14:paraId="7A94A58F" w14:textId="77777777" w:rsidR="00FD07FE" w:rsidRPr="00B82CE9" w:rsidRDefault="00FD07FE" w:rsidP="00EB3D2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D07FE" w:rsidRPr="00B82CE9" w14:paraId="47A671B7" w14:textId="77777777" w:rsidTr="00663A21">
        <w:trPr>
          <w:trHeight w:val="235"/>
        </w:trPr>
        <w:tc>
          <w:tcPr>
            <w:tcW w:w="3402" w:type="dxa"/>
            <w:tcBorders>
              <w:top w:val="single" w:sz="4" w:space="0" w:color="auto"/>
            </w:tcBorders>
          </w:tcPr>
          <w:p w14:paraId="2ACE0893" w14:textId="77777777" w:rsidR="00FD07FE" w:rsidRPr="00B82CE9" w:rsidRDefault="00FD07FE" w:rsidP="00EB3D2C">
            <w:pPr>
              <w:keepNext/>
              <w:keepLines/>
              <w:widowControl w:val="0"/>
              <w:spacing w:after="0" w:line="240" w:lineRule="auto"/>
              <w:jc w:val="both"/>
              <w:rPr>
                <w:rFonts w:ascii="Tahoma" w:eastAsia="Times New Roman" w:hAnsi="Tahoma" w:cs="Tahoma"/>
                <w:snapToGrid w:val="0"/>
                <w:color w:val="000000"/>
                <w:lang w:eastAsia="sl-SI"/>
              </w:rPr>
            </w:pPr>
            <w:r w:rsidRPr="00B82CE9">
              <w:rPr>
                <w:rFonts w:ascii="Tahoma" w:eastAsia="Times New Roman" w:hAnsi="Tahoma" w:cs="Tahoma"/>
                <w:snapToGrid w:val="0"/>
                <w:color w:val="000000"/>
                <w:lang w:eastAsia="sl-SI"/>
              </w:rPr>
              <w:t>(kraj, datum)</w:t>
            </w:r>
          </w:p>
        </w:tc>
        <w:tc>
          <w:tcPr>
            <w:tcW w:w="2238" w:type="dxa"/>
          </w:tcPr>
          <w:p w14:paraId="3D2BB3E3" w14:textId="77777777" w:rsidR="00FD07FE" w:rsidRPr="00B82CE9" w:rsidRDefault="00FD07FE" w:rsidP="00EB3D2C">
            <w:pPr>
              <w:keepNext/>
              <w:keepLines/>
              <w:widowControl w:val="0"/>
              <w:spacing w:after="0" w:line="240" w:lineRule="auto"/>
              <w:jc w:val="center"/>
              <w:rPr>
                <w:rFonts w:ascii="Tahoma" w:eastAsia="Times New Roman" w:hAnsi="Tahoma" w:cs="Tahoma"/>
                <w:snapToGrid w:val="0"/>
                <w:color w:val="000000"/>
                <w:lang w:eastAsia="sl-SI"/>
              </w:rPr>
            </w:pPr>
            <w:r w:rsidRPr="00B82CE9">
              <w:rPr>
                <w:rFonts w:ascii="Tahoma" w:eastAsia="Times New Roman" w:hAnsi="Tahoma" w:cs="Tahoma"/>
                <w:snapToGrid w:val="0"/>
                <w:color w:val="000000"/>
                <w:lang w:eastAsia="sl-SI"/>
              </w:rPr>
              <w:t>žig</w:t>
            </w:r>
          </w:p>
        </w:tc>
        <w:tc>
          <w:tcPr>
            <w:tcW w:w="3828" w:type="dxa"/>
            <w:tcBorders>
              <w:top w:val="single" w:sz="4" w:space="0" w:color="auto"/>
            </w:tcBorders>
          </w:tcPr>
          <w:p w14:paraId="50A0E60D" w14:textId="77777777" w:rsidR="00FD07FE" w:rsidRPr="00B82CE9" w:rsidRDefault="00FD07FE" w:rsidP="00EB3D2C">
            <w:pPr>
              <w:keepNext/>
              <w:keepLines/>
              <w:widowControl w:val="0"/>
              <w:spacing w:after="0" w:line="240" w:lineRule="auto"/>
              <w:jc w:val="both"/>
              <w:rPr>
                <w:rFonts w:ascii="Tahoma" w:eastAsia="Times New Roman" w:hAnsi="Tahoma" w:cs="Tahoma"/>
                <w:snapToGrid w:val="0"/>
                <w:color w:val="000000"/>
                <w:lang w:eastAsia="sl-SI"/>
              </w:rPr>
            </w:pPr>
            <w:r w:rsidRPr="00B82CE9">
              <w:rPr>
                <w:rFonts w:ascii="Tahoma" w:eastAsia="Times New Roman" w:hAnsi="Tahoma" w:cs="Tahoma"/>
                <w:snapToGrid w:val="0"/>
                <w:color w:val="000000"/>
                <w:lang w:eastAsia="sl-SI"/>
              </w:rPr>
              <w:t>(i</w:t>
            </w:r>
            <w:r w:rsidRPr="00B82CE9">
              <w:rPr>
                <w:rFonts w:ascii="Tahoma" w:hAnsi="Tahoma" w:cs="Tahoma"/>
                <w:snapToGrid w:val="0"/>
                <w:color w:val="000000"/>
              </w:rPr>
              <w:t xml:space="preserve">me in priimek ter podpis </w:t>
            </w:r>
            <w:r w:rsidRPr="00B82CE9">
              <w:rPr>
                <w:rFonts w:ascii="Tahoma" w:eastAsia="Times New Roman" w:hAnsi="Tahoma" w:cs="Tahoma"/>
                <w:snapToGrid w:val="0"/>
                <w:color w:val="000000"/>
                <w:lang w:eastAsia="sl-SI"/>
              </w:rPr>
              <w:t>odgovorne osebe</w:t>
            </w:r>
            <w:r w:rsidRPr="00B82CE9">
              <w:rPr>
                <w:rFonts w:ascii="Tahoma" w:hAnsi="Tahoma" w:cs="Tahoma"/>
                <w:snapToGrid w:val="0"/>
                <w:color w:val="000000"/>
              </w:rPr>
              <w:t xml:space="preserve"> gospodarskega subjekta</w:t>
            </w:r>
            <w:r w:rsidRPr="00B82CE9">
              <w:rPr>
                <w:rFonts w:ascii="Tahoma" w:eastAsia="Times New Roman" w:hAnsi="Tahoma" w:cs="Tahoma"/>
                <w:snapToGrid w:val="0"/>
                <w:color w:val="000000"/>
                <w:lang w:eastAsia="sl-SI"/>
              </w:rPr>
              <w:t>)</w:t>
            </w:r>
          </w:p>
        </w:tc>
      </w:tr>
    </w:tbl>
    <w:p w14:paraId="57655006" w14:textId="77777777" w:rsidR="00236F32" w:rsidRDefault="00FD07FE" w:rsidP="00EB3D2C">
      <w:pPr>
        <w:keepNext/>
        <w:keepLines/>
        <w:widowControl w:val="0"/>
        <w:spacing w:after="0" w:line="240" w:lineRule="auto"/>
        <w:ind w:left="426"/>
        <w:jc w:val="both"/>
      </w:pPr>
      <w:r w:rsidRPr="00FD07FE">
        <w:rPr>
          <w:rFonts w:ascii="Tahoma" w:hAnsi="Tahoma" w:cs="Tahoma"/>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12FA4F12" w14:textId="77777777" w:rsidTr="002377D5">
        <w:tc>
          <w:tcPr>
            <w:tcW w:w="9356" w:type="dxa"/>
          </w:tcPr>
          <w:p w14:paraId="64BBC826" w14:textId="77777777" w:rsidR="001E6D4A" w:rsidRPr="004B5914" w:rsidRDefault="001E6D4A" w:rsidP="00EB3D2C">
            <w:pPr>
              <w:keepNext/>
              <w:keepLines/>
              <w:widowControl w:val="0"/>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 xml:space="preserve">OKVIRNEGA </w:t>
            </w:r>
            <w:r w:rsidR="00D81BCA">
              <w:rPr>
                <w:rFonts w:ascii="Tahoma" w:eastAsia="Times New Roman" w:hAnsi="Tahoma" w:cs="Tahoma"/>
                <w:lang w:eastAsia="sl-SI"/>
              </w:rPr>
              <w:t xml:space="preserve">SPORAZUMA </w:t>
            </w:r>
            <w:r w:rsidR="00D81BCA" w:rsidRPr="00540439">
              <w:rPr>
                <w:rFonts w:ascii="Tahoma" w:eastAsia="Times New Roman" w:hAnsi="Tahoma" w:cs="Tahoma"/>
                <w:color w:val="FF0000"/>
                <w:lang w:eastAsia="sl-SI"/>
              </w:rPr>
              <w:t>– ni potrebno prilagati v ponudbi</w:t>
            </w:r>
          </w:p>
        </w:tc>
      </w:tr>
    </w:tbl>
    <w:p w14:paraId="27B82348" w14:textId="77777777" w:rsidR="004B5914" w:rsidRPr="00EC4317" w:rsidRDefault="004B5914" w:rsidP="00EB3D2C">
      <w:pPr>
        <w:keepNext/>
        <w:keepLines/>
        <w:widowControl w:val="0"/>
        <w:spacing w:after="0" w:line="240" w:lineRule="auto"/>
        <w:jc w:val="both"/>
        <w:rPr>
          <w:rFonts w:ascii="Tahoma" w:eastAsia="Times New Roman" w:hAnsi="Tahoma" w:cs="Tahoma"/>
          <w:b/>
          <w:lang w:eastAsia="sl-SI"/>
        </w:rPr>
      </w:pPr>
    </w:p>
    <w:p w14:paraId="5E2E4E68" w14:textId="77777777" w:rsidR="00EC3759" w:rsidRDefault="00EC3759" w:rsidP="00EB3D2C">
      <w:pPr>
        <w:keepNext/>
        <w:keepLines/>
        <w:widowControl w:val="0"/>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6E62FA">
        <w:rPr>
          <w:rFonts w:ascii="Tahoma" w:eastAsia="Times New Roman" w:hAnsi="Tahoma" w:cs="Tahoma"/>
          <w:b/>
          <w:lang w:eastAsia="sl-SI"/>
        </w:rPr>
        <w:t>JPE-SOP-380/24</w:t>
      </w:r>
      <w:r w:rsidR="00E95508">
        <w:rPr>
          <w:rFonts w:ascii="Tahoma" w:eastAsia="Times New Roman" w:hAnsi="Tahoma" w:cs="Tahoma"/>
          <w:b/>
          <w:lang w:eastAsia="sl-SI"/>
        </w:rPr>
        <w:t>-x</w:t>
      </w:r>
      <w:r w:rsidR="00C04B74">
        <w:rPr>
          <w:rFonts w:ascii="Tahoma" w:eastAsia="Times New Roman" w:hAnsi="Tahoma" w:cs="Tahoma"/>
          <w:b/>
          <w:lang w:eastAsia="sl-SI"/>
        </w:rPr>
        <w:t xml:space="preserve"> </w:t>
      </w:r>
    </w:p>
    <w:p w14:paraId="3182D009" w14:textId="77777777" w:rsidR="00EC3759" w:rsidRPr="00EC4317" w:rsidRDefault="00EC3759" w:rsidP="00EB3D2C">
      <w:pPr>
        <w:keepNext/>
        <w:keepLines/>
        <w:widowControl w:val="0"/>
        <w:spacing w:after="0" w:line="240" w:lineRule="auto"/>
        <w:jc w:val="both"/>
        <w:rPr>
          <w:rFonts w:ascii="Tahoma" w:eastAsia="Times New Roman" w:hAnsi="Tahoma" w:cs="Tahoma"/>
          <w:b/>
          <w:lang w:eastAsia="sl-SI"/>
        </w:rPr>
      </w:pPr>
    </w:p>
    <w:p w14:paraId="0273C476" w14:textId="77777777" w:rsidR="00EC3759" w:rsidRPr="00EC4317" w:rsidRDefault="00EC3759" w:rsidP="00EB3D2C">
      <w:pPr>
        <w:keepNext/>
        <w:keepLines/>
        <w:widowControl w:val="0"/>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2E449884" w14:textId="77777777" w:rsidR="00EC3759" w:rsidRPr="00EC4317" w:rsidRDefault="00EC3759" w:rsidP="00EB3D2C">
      <w:pPr>
        <w:keepNext/>
        <w:keepLines/>
        <w:widowControl w:val="0"/>
        <w:tabs>
          <w:tab w:val="left" w:pos="4962"/>
        </w:tabs>
        <w:spacing w:after="0" w:line="240" w:lineRule="auto"/>
        <w:jc w:val="both"/>
        <w:rPr>
          <w:rFonts w:ascii="Tahoma" w:eastAsia="Times New Roman" w:hAnsi="Tahoma" w:cs="Tahoma"/>
          <w:b/>
          <w:lang w:eastAsia="sl-SI"/>
        </w:rPr>
      </w:pPr>
    </w:p>
    <w:p w14:paraId="189BDBE5" w14:textId="77777777" w:rsidR="00664114" w:rsidRPr="00E46BEB" w:rsidRDefault="00435E7F" w:rsidP="00EB3D2C">
      <w:pPr>
        <w:keepNext/>
        <w:keepLines/>
        <w:widowControl w:val="0"/>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2E4FA5CD" w14:textId="77777777" w:rsidR="00EC3759" w:rsidRPr="009251DE" w:rsidRDefault="009251DE" w:rsidP="00EB3D2C">
      <w:pPr>
        <w:keepNext/>
        <w:keepLines/>
        <w:widowControl w:val="0"/>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p>
    <w:p w14:paraId="4098797F" w14:textId="793A76EF" w:rsidR="00385BA1" w:rsidRDefault="00281731" w:rsidP="00EB3D2C">
      <w:pPr>
        <w:keepNext/>
        <w:keepLines/>
        <w:widowControl w:val="0"/>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002E4C43">
        <w:rPr>
          <w:rFonts w:ascii="Tahoma" w:eastAsia="Times New Roman" w:hAnsi="Tahoma" w:cs="Tahoma"/>
          <w:b/>
          <w:sz w:val="28"/>
          <w:lang w:eastAsia="sl-SI"/>
        </w:rPr>
        <w:t xml:space="preserve">obavi </w:t>
      </w:r>
      <w:r w:rsidR="001B73AA" w:rsidRPr="001B73AA">
        <w:rPr>
          <w:rFonts w:ascii="Tahoma" w:eastAsia="Times New Roman" w:hAnsi="Tahoma" w:cs="Tahoma"/>
          <w:b/>
          <w:sz w:val="28"/>
          <w:lang w:eastAsia="sl-SI"/>
        </w:rPr>
        <w:t>materiala za izvajanje strojnih del na plinovodnem omrežju naročnika</w:t>
      </w:r>
      <w:r w:rsidR="001B73AA">
        <w:rPr>
          <w:rFonts w:ascii="Tahoma" w:eastAsia="Times New Roman" w:hAnsi="Tahoma" w:cs="Tahoma"/>
          <w:b/>
          <w:sz w:val="28"/>
          <w:lang w:eastAsia="sl-SI"/>
        </w:rPr>
        <w:t xml:space="preserve"> </w:t>
      </w:r>
      <w:r w:rsidR="00385BA1">
        <w:rPr>
          <w:rFonts w:ascii="Tahoma" w:eastAsia="Times New Roman" w:hAnsi="Tahoma" w:cs="Tahoma"/>
          <w:b/>
          <w:sz w:val="28"/>
          <w:lang w:eastAsia="sl-SI"/>
        </w:rPr>
        <w:t>za</w:t>
      </w:r>
      <w:r w:rsidR="009251DE" w:rsidRPr="009251DE">
        <w:rPr>
          <w:rFonts w:ascii="Tahoma" w:eastAsia="Times New Roman" w:hAnsi="Tahoma" w:cs="Tahoma"/>
          <w:b/>
          <w:sz w:val="28"/>
          <w:lang w:eastAsia="sl-SI"/>
        </w:rPr>
        <w:t xml:space="preserve"> </w:t>
      </w:r>
      <w:r w:rsidR="00A52674">
        <w:rPr>
          <w:rFonts w:ascii="Tahoma" w:eastAsia="Times New Roman" w:hAnsi="Tahoma" w:cs="Tahoma"/>
          <w:b/>
          <w:sz w:val="28"/>
          <w:lang w:eastAsia="sl-SI"/>
        </w:rPr>
        <w:t xml:space="preserve">_. </w:t>
      </w:r>
      <w:r w:rsidR="009251DE" w:rsidRPr="009251DE">
        <w:rPr>
          <w:rFonts w:ascii="Tahoma" w:eastAsia="Times New Roman" w:hAnsi="Tahoma" w:cs="Tahoma"/>
          <w:b/>
          <w:sz w:val="28"/>
          <w:lang w:eastAsia="sl-SI"/>
        </w:rPr>
        <w:t>sklop</w:t>
      </w:r>
      <w:r w:rsidR="00385BA1">
        <w:rPr>
          <w:rFonts w:ascii="Tahoma" w:eastAsia="Times New Roman" w:hAnsi="Tahoma" w:cs="Tahoma"/>
          <w:b/>
          <w:sz w:val="28"/>
          <w:lang w:eastAsia="sl-SI"/>
        </w:rPr>
        <w:t>:</w:t>
      </w:r>
      <w:r w:rsidR="00A52674">
        <w:rPr>
          <w:rFonts w:ascii="Tahoma" w:eastAsia="Times New Roman" w:hAnsi="Tahoma" w:cs="Tahoma"/>
          <w:b/>
          <w:sz w:val="28"/>
          <w:lang w:eastAsia="sl-SI"/>
        </w:rPr>
        <w:t xml:space="preserve"> _________</w:t>
      </w:r>
    </w:p>
    <w:p w14:paraId="3479D6AD" w14:textId="77777777" w:rsidR="00EC3759" w:rsidRPr="009251DE" w:rsidRDefault="00EC3759" w:rsidP="00EB3D2C">
      <w:pPr>
        <w:keepNext/>
        <w:keepLines/>
        <w:widowControl w:val="0"/>
        <w:spacing w:after="0" w:line="240" w:lineRule="auto"/>
        <w:jc w:val="center"/>
        <w:rPr>
          <w:rFonts w:ascii="Tahoma" w:eastAsia="Times New Roman" w:hAnsi="Tahoma" w:cs="Tahoma"/>
          <w:b/>
          <w:sz w:val="28"/>
          <w:lang w:eastAsia="sl-SI"/>
        </w:rPr>
      </w:pPr>
    </w:p>
    <w:p w14:paraId="412D8702" w14:textId="77777777" w:rsidR="00EC3759" w:rsidRPr="00EC4317" w:rsidRDefault="00EC3759" w:rsidP="00EB3D2C">
      <w:pPr>
        <w:keepNext/>
        <w:keepLines/>
        <w:widowControl w:val="0"/>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0AA1419B" w14:textId="77777777" w:rsidR="00EC3759" w:rsidRPr="00EC4317" w:rsidRDefault="00EC3759" w:rsidP="00EB3D2C">
      <w:pPr>
        <w:keepNext/>
        <w:keepLines/>
        <w:widowControl w:val="0"/>
        <w:spacing w:after="0" w:line="240" w:lineRule="auto"/>
        <w:ind w:left="1701" w:hanging="1701"/>
        <w:jc w:val="both"/>
        <w:rPr>
          <w:rFonts w:ascii="Tahoma" w:eastAsia="Times New Roman" w:hAnsi="Tahoma" w:cs="Tahoma"/>
          <w:b/>
          <w:lang w:eastAsia="sl-SI"/>
        </w:rPr>
      </w:pPr>
    </w:p>
    <w:p w14:paraId="675E7DAB" w14:textId="77777777" w:rsidR="00B2561E" w:rsidRDefault="00EC3759" w:rsidP="00EB3D2C">
      <w:pPr>
        <w:keepNext/>
        <w:keepLines/>
        <w:widowControl w:val="0"/>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 xml:space="preserve">JAVNO PODJETJE ENERGETIKA LJUBLJANA </w:t>
      </w:r>
      <w:proofErr w:type="spellStart"/>
      <w:r w:rsidRPr="00F75079">
        <w:rPr>
          <w:rFonts w:ascii="Tahoma" w:eastAsia="Times New Roman" w:hAnsi="Tahoma" w:cs="Tahoma"/>
          <w:b/>
          <w:snapToGrid w:val="0"/>
          <w:lang w:eastAsia="sl-SI"/>
        </w:rPr>
        <w:t>d.o.o</w:t>
      </w:r>
      <w:proofErr w:type="spellEnd"/>
      <w:r w:rsidRPr="00F75079">
        <w:rPr>
          <w:rFonts w:ascii="Tahoma" w:eastAsia="Times New Roman" w:hAnsi="Tahoma" w:cs="Tahoma"/>
          <w:b/>
          <w:snapToGrid w:val="0"/>
          <w:lang w:eastAsia="sl-SI"/>
        </w:rPr>
        <w:t>.</w:t>
      </w:r>
      <w:r w:rsidRPr="00F75079">
        <w:rPr>
          <w:rFonts w:ascii="Tahoma" w:eastAsia="Times New Roman" w:hAnsi="Tahoma" w:cs="Tahoma"/>
          <w:snapToGrid w:val="0"/>
          <w:lang w:eastAsia="sl-SI"/>
        </w:rPr>
        <w:t xml:space="preserve">, Verovškova ulica 62, 1000 Ljubljana, ki ga zastopa direktor Samo Lozej </w:t>
      </w:r>
    </w:p>
    <w:p w14:paraId="2F080953" w14:textId="77777777" w:rsidR="00EC3759" w:rsidRPr="00F75079" w:rsidRDefault="00EC3759" w:rsidP="00EB3D2C">
      <w:pPr>
        <w:keepNext/>
        <w:keepLines/>
        <w:widowControl w:val="0"/>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625A86D3" w14:textId="77777777" w:rsidR="00EC3759" w:rsidRPr="00F75079" w:rsidRDefault="00EC3759" w:rsidP="00EB3D2C">
      <w:pPr>
        <w:keepNext/>
        <w:keepLines/>
        <w:widowControl w:val="0"/>
        <w:spacing w:after="0" w:line="240" w:lineRule="auto"/>
        <w:jc w:val="both"/>
        <w:rPr>
          <w:rFonts w:ascii="Tahoma" w:eastAsia="Times New Roman" w:hAnsi="Tahoma" w:cs="Tahoma"/>
          <w:lang w:eastAsia="sl-SI"/>
        </w:rPr>
      </w:pPr>
    </w:p>
    <w:p w14:paraId="45F3260B" w14:textId="77777777" w:rsidR="00EC3759" w:rsidRPr="00F75079" w:rsidRDefault="00EC3759" w:rsidP="00EB3D2C">
      <w:pPr>
        <w:keepNext/>
        <w:keepLines/>
        <w:widowControl w:val="0"/>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C074239" w14:textId="77777777" w:rsidR="00EC3759" w:rsidRPr="00F75079" w:rsidRDefault="00EC3759" w:rsidP="00EB3D2C">
      <w:pPr>
        <w:keepNext/>
        <w:keepLines/>
        <w:widowControl w:val="0"/>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5D845075" w14:textId="77777777" w:rsidR="00EC3759" w:rsidRPr="00F75079" w:rsidRDefault="00EC3759" w:rsidP="00EB3D2C">
      <w:pPr>
        <w:keepNext/>
        <w:keepLines/>
        <w:widowControl w:val="0"/>
        <w:tabs>
          <w:tab w:val="left" w:pos="1843"/>
        </w:tabs>
        <w:spacing w:after="0" w:line="240" w:lineRule="auto"/>
        <w:ind w:left="1701" w:hanging="1701"/>
        <w:jc w:val="both"/>
        <w:rPr>
          <w:rFonts w:ascii="Tahoma" w:eastAsia="Times New Roman" w:hAnsi="Tahoma" w:cs="Tahoma"/>
          <w:b/>
          <w:lang w:eastAsia="sl-SI"/>
        </w:rPr>
      </w:pPr>
    </w:p>
    <w:p w14:paraId="380F8AD8" w14:textId="77777777" w:rsidR="00EC3759" w:rsidRPr="00F75079" w:rsidRDefault="00EC3759" w:rsidP="00EB3D2C">
      <w:pPr>
        <w:keepNext/>
        <w:keepLines/>
        <w:widowControl w:val="0"/>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74E615A" w14:textId="77777777" w:rsidR="00EC3759" w:rsidRPr="00F75079" w:rsidRDefault="00EC3759" w:rsidP="00EB3D2C">
      <w:pPr>
        <w:keepNext/>
        <w:keepLines/>
        <w:widowControl w:val="0"/>
        <w:tabs>
          <w:tab w:val="left" w:pos="1702"/>
        </w:tabs>
        <w:spacing w:after="0" w:line="240" w:lineRule="auto"/>
        <w:jc w:val="both"/>
        <w:rPr>
          <w:rFonts w:ascii="Tahoma" w:eastAsia="Times New Roman" w:hAnsi="Tahoma" w:cs="Tahoma"/>
          <w:b/>
          <w:lang w:eastAsia="sl-SI"/>
        </w:rPr>
      </w:pPr>
    </w:p>
    <w:p w14:paraId="24F98E37" w14:textId="77777777" w:rsidR="00EC3759" w:rsidRPr="00F75079" w:rsidRDefault="00EC3759" w:rsidP="00EB3D2C">
      <w:pPr>
        <w:keepNext/>
        <w:keepLines/>
        <w:widowControl w:val="0"/>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14D1A9A0" w14:textId="77777777" w:rsidR="00EC3759" w:rsidRPr="00F75079" w:rsidRDefault="00EC3759" w:rsidP="00EB3D2C">
      <w:pPr>
        <w:keepNext/>
        <w:keepLines/>
        <w:widowControl w:val="0"/>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4A652A34" w14:textId="77777777" w:rsidR="00EC3759" w:rsidRPr="00F75079" w:rsidRDefault="00EC3759" w:rsidP="00EB3D2C">
      <w:pPr>
        <w:keepNext/>
        <w:keepLines/>
        <w:widowControl w:val="0"/>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2610E6E2" w14:textId="77777777" w:rsidR="00EC3759" w:rsidRPr="00F75079" w:rsidRDefault="00EC3759" w:rsidP="00EB3D2C">
      <w:pPr>
        <w:keepNext/>
        <w:keepLines/>
        <w:widowControl w:val="0"/>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71762558" w14:textId="77777777" w:rsidR="00EC3759" w:rsidRPr="00F75079" w:rsidRDefault="00EC3759" w:rsidP="00EB3D2C">
      <w:pPr>
        <w:keepNext/>
        <w:keepLines/>
        <w:widowControl w:val="0"/>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5C83987A" w14:textId="77777777" w:rsidR="00EC3759" w:rsidRPr="00F75079" w:rsidRDefault="00EC3759" w:rsidP="00EB3D2C">
      <w:pPr>
        <w:keepNext/>
        <w:keepLines/>
        <w:widowControl w:val="0"/>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3F7D75BC" w14:textId="77777777" w:rsidR="00EC3759" w:rsidRDefault="00EC3759" w:rsidP="00EB3D2C">
      <w:pPr>
        <w:keepNext/>
        <w:keepLines/>
        <w:widowControl w:val="0"/>
        <w:tabs>
          <w:tab w:val="left" w:pos="709"/>
          <w:tab w:val="left" w:pos="1702"/>
        </w:tabs>
        <w:spacing w:after="0" w:line="240" w:lineRule="auto"/>
        <w:jc w:val="both"/>
        <w:rPr>
          <w:rFonts w:ascii="Tahoma" w:eastAsia="Times New Roman" w:hAnsi="Tahoma" w:cs="Tahoma"/>
          <w:lang w:eastAsia="sl-SI"/>
        </w:rPr>
      </w:pPr>
    </w:p>
    <w:p w14:paraId="4B1A78F9" w14:textId="77777777" w:rsidR="00EC3759" w:rsidRPr="00EC4317" w:rsidRDefault="00EC3759" w:rsidP="00EB3D2C">
      <w:pPr>
        <w:keepNext/>
        <w:keepLines/>
        <w:widowControl w:val="0"/>
        <w:tabs>
          <w:tab w:val="left" w:pos="709"/>
          <w:tab w:val="left" w:pos="1702"/>
        </w:tabs>
        <w:spacing w:after="0" w:line="240" w:lineRule="auto"/>
        <w:jc w:val="both"/>
        <w:rPr>
          <w:rFonts w:ascii="Tahoma" w:eastAsia="Times New Roman" w:hAnsi="Tahoma" w:cs="Tahoma"/>
          <w:lang w:eastAsia="sl-SI"/>
        </w:rPr>
      </w:pPr>
    </w:p>
    <w:p w14:paraId="519FD3D4" w14:textId="77777777" w:rsidR="00EC3759" w:rsidRPr="00EC4317" w:rsidRDefault="00EC3759" w:rsidP="00EB3D2C">
      <w:pPr>
        <w:pStyle w:val="Odstavekseznama"/>
        <w:keepNext/>
        <w:keepLines/>
        <w:widowControl w:val="0"/>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7B8E5104" w14:textId="77777777" w:rsidR="00EC3759" w:rsidRPr="00EC4317" w:rsidRDefault="00EC3759" w:rsidP="00EB3D2C">
      <w:pPr>
        <w:keepNext/>
        <w:keepLines/>
        <w:widowControl w:val="0"/>
        <w:spacing w:after="0" w:line="240" w:lineRule="auto"/>
        <w:jc w:val="center"/>
        <w:rPr>
          <w:rFonts w:ascii="Tahoma" w:hAnsi="Tahoma" w:cs="Tahoma"/>
          <w:b/>
        </w:rPr>
      </w:pPr>
    </w:p>
    <w:p w14:paraId="1DC700F7" w14:textId="77777777" w:rsidR="00EC3759" w:rsidRPr="00EC4317" w:rsidRDefault="00EC3759"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67CB69B" w14:textId="77777777" w:rsidR="00EC3759" w:rsidRPr="00EC4317" w:rsidRDefault="00EC3759" w:rsidP="00EB3D2C">
      <w:pPr>
        <w:keepNext/>
        <w:keepLines/>
        <w:widowControl w:val="0"/>
        <w:spacing w:after="0" w:line="240" w:lineRule="auto"/>
        <w:jc w:val="both"/>
        <w:rPr>
          <w:rFonts w:ascii="Tahoma" w:eastAsia="Times New Roman" w:hAnsi="Tahoma" w:cs="Tahoma"/>
          <w:lang w:eastAsia="sl-SI"/>
        </w:rPr>
      </w:pPr>
    </w:p>
    <w:p w14:paraId="29763EF6" w14:textId="779F7DC3" w:rsidR="00FD07FE" w:rsidRPr="00FD07FE" w:rsidRDefault="009454E0" w:rsidP="00EB3D2C">
      <w:pPr>
        <w:keepNext/>
        <w:keepLines/>
        <w:widowControl w:val="0"/>
        <w:spacing w:after="0" w:line="240" w:lineRule="auto"/>
        <w:jc w:val="both"/>
        <w:rPr>
          <w:rFonts w:ascii="Tahoma" w:hAnsi="Tahoma" w:cs="Tahoma"/>
        </w:rPr>
      </w:pPr>
      <w:r w:rsidRPr="00345723">
        <w:rPr>
          <w:rFonts w:ascii="Tahoma" w:hAnsi="Tahoma" w:cs="Tahoma"/>
        </w:rPr>
        <w:t xml:space="preserve">Stranki okvirnega sporazuma uvodoma sporazumno ugotavljata, da je JAVNI HOLDING Ljubljana, </w:t>
      </w:r>
      <w:proofErr w:type="spellStart"/>
      <w:r w:rsidRPr="00345723">
        <w:rPr>
          <w:rFonts w:ascii="Tahoma" w:hAnsi="Tahoma" w:cs="Tahoma"/>
        </w:rPr>
        <w:t>d.o.o</w:t>
      </w:r>
      <w:proofErr w:type="spellEnd"/>
      <w:r w:rsidRPr="00345723">
        <w:rPr>
          <w:rFonts w:ascii="Tahoma" w:hAnsi="Tahoma" w:cs="Tahoma"/>
        </w:rPr>
        <w:t xml:space="preserve">., Verovškova ulica 70, Ljubljana, na podlagi pooblastila naročnika izvedel postopek oddaje javnega naročila št. </w:t>
      </w:r>
      <w:r w:rsidR="006E62FA">
        <w:rPr>
          <w:rFonts w:ascii="Tahoma" w:hAnsi="Tahoma" w:cs="Tahoma"/>
        </w:rPr>
        <w:t>JPE-SOP-380/24</w:t>
      </w:r>
      <w:r w:rsidRPr="00345723">
        <w:rPr>
          <w:rFonts w:ascii="Tahoma" w:hAnsi="Tahoma" w:cs="Tahoma"/>
        </w:rPr>
        <w:t xml:space="preserve"> </w:t>
      </w:r>
      <w:r w:rsidR="001D0ACB" w:rsidRPr="00345723">
        <w:rPr>
          <w:rFonts w:ascii="Tahoma" w:hAnsi="Tahoma" w:cs="Tahoma"/>
        </w:rPr>
        <w:t>po postopku oddaje naročila male vrednosti, v skladu s 47. členom Zakona o javnem naročanju</w:t>
      </w:r>
      <w:r w:rsidRPr="00345723">
        <w:rPr>
          <w:rFonts w:ascii="Tahoma" w:hAnsi="Tahoma" w:cs="Tahoma"/>
        </w:rPr>
        <w:t xml:space="preserve"> (Ur. l. RS, št. 91/15 s spremembami, v nadaljnjem besedilu: </w:t>
      </w:r>
      <w:r w:rsidRPr="00C71D8D">
        <w:rPr>
          <w:rFonts w:ascii="Tahoma" w:hAnsi="Tahoma" w:cs="Tahoma"/>
        </w:rPr>
        <w:t xml:space="preserve">ZJN-3), </w:t>
      </w:r>
      <w:r w:rsidR="00015E07" w:rsidRPr="00015E07">
        <w:rPr>
          <w:rFonts w:ascii="Tahoma" w:hAnsi="Tahoma" w:cs="Tahoma"/>
        </w:rPr>
        <w:t>objavljeno na Portalu javnih naročil dne …………………</w:t>
      </w:r>
      <w:r w:rsidR="00175C7E">
        <w:rPr>
          <w:rFonts w:ascii="Tahoma" w:hAnsi="Tahoma" w:cs="Tahoma"/>
        </w:rPr>
        <w:t>…</w:t>
      </w:r>
      <w:r w:rsidR="00015E07" w:rsidRPr="00015E07">
        <w:rPr>
          <w:rFonts w:ascii="Tahoma" w:hAnsi="Tahoma" w:cs="Tahoma"/>
        </w:rPr>
        <w:t>, pod št. objave ………………………</w:t>
      </w:r>
      <w:r w:rsidR="00015E07">
        <w:rPr>
          <w:rFonts w:ascii="Tahoma" w:hAnsi="Tahoma" w:cs="Tahoma"/>
        </w:rPr>
        <w:t>,</w:t>
      </w:r>
      <w:r w:rsidRPr="00C71D8D">
        <w:rPr>
          <w:rFonts w:ascii="Tahoma" w:hAnsi="Tahoma" w:cs="Tahoma"/>
        </w:rPr>
        <w:t xml:space="preserve"> z namenom sklenitve okvirnega sporazuma za »</w:t>
      </w:r>
      <w:r w:rsidR="002E4C43">
        <w:rPr>
          <w:rFonts w:ascii="Tahoma" w:hAnsi="Tahoma" w:cs="Tahoma"/>
        </w:rPr>
        <w:t xml:space="preserve">Dobavo </w:t>
      </w:r>
      <w:r w:rsidR="001B73AA" w:rsidRPr="001B73AA">
        <w:rPr>
          <w:rFonts w:ascii="Tahoma" w:hAnsi="Tahoma" w:cs="Tahoma"/>
        </w:rPr>
        <w:t>materiala za izvajanje strojnih del na plinovodnem omrežju naročnika</w:t>
      </w:r>
      <w:r w:rsidR="0052562C">
        <w:rPr>
          <w:rFonts w:ascii="Tahoma" w:hAnsi="Tahoma" w:cs="Tahoma"/>
        </w:rPr>
        <w:t xml:space="preserve"> </w:t>
      </w:r>
      <w:r w:rsidRPr="00C71D8D">
        <w:rPr>
          <w:rFonts w:ascii="Tahoma" w:hAnsi="Tahoma" w:cs="Tahoma"/>
          <w:bCs/>
        </w:rPr>
        <w:t xml:space="preserve">za </w:t>
      </w:r>
      <w:r>
        <w:rPr>
          <w:rFonts w:ascii="Tahoma" w:hAnsi="Tahoma" w:cs="Tahoma"/>
          <w:bCs/>
        </w:rPr>
        <w:t>_</w:t>
      </w:r>
      <w:r w:rsidRPr="00C71D8D">
        <w:rPr>
          <w:rFonts w:ascii="Tahoma" w:hAnsi="Tahoma" w:cs="Tahoma"/>
          <w:bCs/>
        </w:rPr>
        <w:t xml:space="preserve">. sklop: </w:t>
      </w:r>
      <w:r>
        <w:rPr>
          <w:rFonts w:ascii="Tahoma" w:hAnsi="Tahoma" w:cs="Tahoma"/>
          <w:bCs/>
        </w:rPr>
        <w:t>_____________________</w:t>
      </w:r>
      <w:r w:rsidRPr="00C71D8D">
        <w:rPr>
          <w:rFonts w:ascii="Tahoma" w:hAnsi="Tahoma" w:cs="Tahoma"/>
          <w:bCs/>
        </w:rPr>
        <w:t>«,</w:t>
      </w:r>
      <w:r w:rsidRPr="00C71D8D">
        <w:rPr>
          <w:rFonts w:ascii="Tahoma" w:hAnsi="Tahoma" w:cs="Tahoma"/>
        </w:rPr>
        <w:t xml:space="preserve"> v katerem je naročnik izvajalca izbral na podlagi ekonomsko najugodnejše ponudbe in na podlagi pogojev, opredeljenih v razpisni dokumentaciji naročnika št. </w:t>
      </w:r>
      <w:r w:rsidR="006E62FA">
        <w:rPr>
          <w:rFonts w:ascii="Tahoma" w:hAnsi="Tahoma" w:cs="Tahoma"/>
        </w:rPr>
        <w:t>JPE-SOP-380/24</w:t>
      </w:r>
      <w:r w:rsidRPr="00C71D8D">
        <w:rPr>
          <w:rFonts w:ascii="Tahoma" w:hAnsi="Tahoma" w:cs="Tahoma"/>
        </w:rPr>
        <w:t xml:space="preserve">, </w:t>
      </w:r>
      <w:r w:rsidR="00605D6F" w:rsidRPr="00C71D8D">
        <w:rPr>
          <w:rFonts w:ascii="Tahoma" w:hAnsi="Tahoma" w:cs="Tahoma"/>
        </w:rPr>
        <w:t xml:space="preserve">in sicer za obdobje </w:t>
      </w:r>
      <w:r w:rsidR="00605D6F" w:rsidRPr="004948DD">
        <w:rPr>
          <w:rFonts w:ascii="Tahoma" w:hAnsi="Tahoma" w:cs="Tahoma"/>
        </w:rPr>
        <w:t xml:space="preserve">od dneva sklenitve okvirnega sporazuma do vključno </w:t>
      </w:r>
      <w:r w:rsidR="00605D6F">
        <w:rPr>
          <w:rFonts w:ascii="Tahoma" w:hAnsi="Tahoma" w:cs="Tahoma"/>
        </w:rPr>
        <w:t>2</w:t>
      </w:r>
      <w:r w:rsidR="00605D6F" w:rsidRPr="004948DD">
        <w:rPr>
          <w:rFonts w:ascii="Tahoma" w:hAnsi="Tahoma" w:cs="Tahoma"/>
        </w:rPr>
        <w:t>.</w:t>
      </w:r>
      <w:r w:rsidR="00605D6F">
        <w:rPr>
          <w:rFonts w:ascii="Tahoma" w:hAnsi="Tahoma" w:cs="Tahoma"/>
        </w:rPr>
        <w:t xml:space="preserve"> 10. </w:t>
      </w:r>
      <w:r w:rsidR="00605D6F" w:rsidRPr="004948DD">
        <w:rPr>
          <w:rFonts w:ascii="Tahoma" w:hAnsi="Tahoma" w:cs="Tahoma"/>
        </w:rPr>
        <w:t>202</w:t>
      </w:r>
      <w:r w:rsidR="00605D6F">
        <w:rPr>
          <w:rFonts w:ascii="Tahoma" w:hAnsi="Tahoma" w:cs="Tahoma"/>
        </w:rPr>
        <w:t>6</w:t>
      </w:r>
      <w:r w:rsidR="00605D6F" w:rsidRPr="004948DD">
        <w:rPr>
          <w:rFonts w:ascii="Tahoma" w:hAnsi="Tahoma" w:cs="Tahoma"/>
        </w:rPr>
        <w:t xml:space="preserve"> oziroma do izčrpanja vrednosti iz </w:t>
      </w:r>
      <w:r w:rsidR="00605D6F">
        <w:rPr>
          <w:rFonts w:ascii="Tahoma" w:hAnsi="Tahoma" w:cs="Tahoma"/>
        </w:rPr>
        <w:t>prvega odstavka 4</w:t>
      </w:r>
      <w:r w:rsidR="00605D6F" w:rsidRPr="004948DD">
        <w:rPr>
          <w:rFonts w:ascii="Tahoma" w:hAnsi="Tahoma" w:cs="Tahoma"/>
        </w:rPr>
        <w:t xml:space="preserve">. </w:t>
      </w:r>
      <w:r w:rsidR="00605D6F">
        <w:rPr>
          <w:rFonts w:ascii="Tahoma" w:hAnsi="Tahoma" w:cs="Tahoma"/>
        </w:rPr>
        <w:t>č</w:t>
      </w:r>
      <w:r w:rsidR="00605D6F" w:rsidRPr="004948DD">
        <w:rPr>
          <w:rFonts w:ascii="Tahoma" w:hAnsi="Tahoma" w:cs="Tahoma"/>
        </w:rPr>
        <w:t>lena</w:t>
      </w:r>
      <w:r w:rsidR="00605D6F">
        <w:rPr>
          <w:rFonts w:ascii="Tahoma" w:hAnsi="Tahoma" w:cs="Tahoma"/>
        </w:rPr>
        <w:t xml:space="preserve"> tega </w:t>
      </w:r>
      <w:r w:rsidR="00605D6F" w:rsidRPr="004948DD">
        <w:rPr>
          <w:rFonts w:ascii="Tahoma" w:hAnsi="Tahoma" w:cs="Tahoma"/>
        </w:rPr>
        <w:t>okvirn</w:t>
      </w:r>
      <w:r w:rsidR="00605D6F">
        <w:rPr>
          <w:rFonts w:ascii="Tahoma" w:hAnsi="Tahoma" w:cs="Tahoma"/>
        </w:rPr>
        <w:t>ega sporazuma, kar nastopi prej.</w:t>
      </w:r>
    </w:p>
    <w:p w14:paraId="385A3783" w14:textId="77777777" w:rsidR="00FD07FE" w:rsidRPr="00C71D8D" w:rsidRDefault="00FD07FE" w:rsidP="00EB3D2C">
      <w:pPr>
        <w:keepNext/>
        <w:keepLines/>
        <w:widowControl w:val="0"/>
        <w:spacing w:after="0" w:line="240" w:lineRule="auto"/>
        <w:jc w:val="both"/>
        <w:rPr>
          <w:rFonts w:ascii="Tahoma" w:hAnsi="Tahoma" w:cs="Tahoma"/>
          <w:b/>
        </w:rPr>
      </w:pPr>
    </w:p>
    <w:p w14:paraId="781075C0" w14:textId="77777777" w:rsidR="009454E0" w:rsidRPr="00345723" w:rsidRDefault="009454E0" w:rsidP="00EB3D2C">
      <w:pPr>
        <w:keepNext/>
        <w:keepLines/>
        <w:widowControl w:val="0"/>
        <w:spacing w:after="0" w:line="240" w:lineRule="auto"/>
        <w:jc w:val="both"/>
        <w:rPr>
          <w:rFonts w:ascii="Tahoma" w:hAnsi="Tahoma" w:cs="Tahoma"/>
        </w:rPr>
      </w:pPr>
      <w:r w:rsidRPr="00C71D8D">
        <w:rPr>
          <w:rFonts w:ascii="Tahoma" w:hAnsi="Tahoma" w:cs="Tahoma"/>
        </w:rPr>
        <w:t>S tem okvirnim sporazumom se naročnik in izvajalec dogovorita o pogojih izvajanja predmeta</w:t>
      </w:r>
      <w:r w:rsidRPr="00345723">
        <w:rPr>
          <w:rFonts w:ascii="Tahoma" w:hAnsi="Tahoma" w:cs="Tahoma"/>
        </w:rPr>
        <w:t xml:space="preserve"> okvirnega sporazuma.</w:t>
      </w:r>
    </w:p>
    <w:p w14:paraId="2A824CCC" w14:textId="77777777" w:rsidR="009412BB" w:rsidRDefault="009412BB" w:rsidP="00EB3D2C">
      <w:pPr>
        <w:keepNext/>
        <w:keepLines/>
        <w:widowControl w:val="0"/>
        <w:spacing w:after="0" w:line="240" w:lineRule="auto"/>
        <w:rPr>
          <w:rFonts w:ascii="Tahoma" w:eastAsia="Times New Roman" w:hAnsi="Tahoma" w:cs="Tahoma"/>
          <w:b/>
          <w:lang w:eastAsia="sl-SI"/>
        </w:rPr>
      </w:pPr>
    </w:p>
    <w:p w14:paraId="63C9064C" w14:textId="77777777" w:rsidR="00EC3759" w:rsidRPr="00EC4317" w:rsidRDefault="00EC3759" w:rsidP="00EB3D2C">
      <w:pPr>
        <w:pStyle w:val="Odstavekseznama"/>
        <w:keepNext/>
        <w:keepLines/>
        <w:widowControl w:val="0"/>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320389CC" w14:textId="77777777" w:rsidR="00EC3759" w:rsidRPr="00EC4317" w:rsidRDefault="00EC3759" w:rsidP="00EB3D2C">
      <w:pPr>
        <w:keepNext/>
        <w:keepLines/>
        <w:widowControl w:val="0"/>
        <w:tabs>
          <w:tab w:val="left" w:pos="3005"/>
        </w:tabs>
        <w:spacing w:after="0" w:line="240" w:lineRule="auto"/>
        <w:ind w:left="1077"/>
        <w:jc w:val="center"/>
        <w:rPr>
          <w:rFonts w:ascii="Tahoma" w:eastAsia="Times New Roman" w:hAnsi="Tahoma" w:cs="Tahoma"/>
          <w:b/>
          <w:color w:val="000000"/>
          <w:lang w:eastAsia="sl-SI"/>
        </w:rPr>
      </w:pPr>
    </w:p>
    <w:p w14:paraId="4CCA1812" w14:textId="77777777" w:rsidR="00EC3759" w:rsidRPr="00EC4317" w:rsidRDefault="00EC3759"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000A56E4" w14:textId="77777777" w:rsidR="00EC3759" w:rsidRPr="00EC4317" w:rsidRDefault="00EC3759" w:rsidP="00EB3D2C">
      <w:pPr>
        <w:pStyle w:val="Odstavekseznama"/>
        <w:keepNext/>
        <w:keepLines/>
        <w:widowControl w:val="0"/>
        <w:ind w:left="360"/>
        <w:jc w:val="both"/>
        <w:rPr>
          <w:rFonts w:ascii="Tahoma" w:hAnsi="Tahoma" w:cs="Tahoma"/>
          <w:noProof/>
          <w:sz w:val="22"/>
          <w:szCs w:val="22"/>
        </w:rPr>
      </w:pPr>
    </w:p>
    <w:p w14:paraId="27B40EF8" w14:textId="120E75FF" w:rsidR="004C6648" w:rsidRPr="00123166" w:rsidRDefault="00A52674" w:rsidP="00EB3D2C">
      <w:pPr>
        <w:keepNext/>
        <w:keepLines/>
        <w:widowControl w:val="0"/>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so stalne </w:t>
      </w:r>
      <w:r w:rsidR="000654E1">
        <w:rPr>
          <w:rFonts w:ascii="Tahoma" w:eastAsia="Times New Roman" w:hAnsi="Tahoma" w:cs="Tahoma"/>
          <w:lang w:eastAsia="sl-SI"/>
        </w:rPr>
        <w:t>d</w:t>
      </w:r>
      <w:r w:rsidR="002E4C43">
        <w:rPr>
          <w:rFonts w:ascii="Tahoma" w:eastAsia="Times New Roman" w:hAnsi="Tahoma" w:cs="Tahoma"/>
          <w:lang w:eastAsia="sl-SI"/>
        </w:rPr>
        <w:t xml:space="preserve">obave </w:t>
      </w:r>
      <w:r w:rsidR="001B73AA" w:rsidRPr="001B73AA">
        <w:rPr>
          <w:rFonts w:ascii="Tahoma" w:eastAsia="Times New Roman" w:hAnsi="Tahoma" w:cs="Tahoma"/>
          <w:lang w:eastAsia="sl-SI"/>
        </w:rPr>
        <w:t>materiala za izvajanje strojnih del na plinovodnem omrežju naročnika</w:t>
      </w:r>
      <w:r w:rsidR="001B73AA">
        <w:rPr>
          <w:rFonts w:ascii="Tahoma" w:eastAsia="Times New Roman" w:hAnsi="Tahoma" w:cs="Tahoma"/>
          <w:lang w:eastAsia="sl-SI"/>
        </w:rPr>
        <w:t xml:space="preserve"> </w:t>
      </w:r>
      <w:r w:rsidR="004C6648" w:rsidRPr="008A6A06">
        <w:rPr>
          <w:rFonts w:ascii="Tahoma" w:eastAsia="Times New Roman" w:hAnsi="Tahoma" w:cs="Tahoma"/>
          <w:lang w:eastAsia="sl-SI"/>
        </w:rPr>
        <w:t xml:space="preserve">za </w:t>
      </w:r>
      <w:r w:rsidR="004C6648">
        <w:rPr>
          <w:rFonts w:ascii="Tahoma" w:eastAsia="Times New Roman" w:hAnsi="Tahoma" w:cs="Tahoma"/>
          <w:lang w:eastAsia="sl-SI"/>
        </w:rPr>
        <w:t>_</w:t>
      </w:r>
      <w:r w:rsidR="004C6648" w:rsidRPr="008A6A06">
        <w:rPr>
          <w:rFonts w:ascii="Tahoma" w:eastAsia="Times New Roman" w:hAnsi="Tahoma" w:cs="Tahoma"/>
          <w:lang w:eastAsia="sl-SI"/>
        </w:rPr>
        <w:t xml:space="preserve">. sklop: </w:t>
      </w:r>
      <w:r w:rsidR="004C6648">
        <w:rPr>
          <w:rFonts w:ascii="Tahoma" w:eastAsia="Times New Roman" w:hAnsi="Tahoma" w:cs="Tahoma"/>
          <w:lang w:eastAsia="sl-SI"/>
        </w:rPr>
        <w:t>_____________________________</w:t>
      </w:r>
      <w:r w:rsidR="004C6648" w:rsidRPr="00A52674">
        <w:rPr>
          <w:rFonts w:ascii="Tahoma" w:eastAsia="Times New Roman" w:hAnsi="Tahoma" w:cs="Tahoma"/>
          <w:lang w:eastAsia="sl-SI"/>
        </w:rPr>
        <w:t xml:space="preserve"> (v nadaljevanju: </w:t>
      </w:r>
      <w:r w:rsidR="004C6648">
        <w:rPr>
          <w:rFonts w:ascii="Tahoma" w:eastAsia="Times New Roman" w:hAnsi="Tahoma" w:cs="Tahoma"/>
          <w:lang w:eastAsia="sl-SI"/>
        </w:rPr>
        <w:t>blago</w:t>
      </w:r>
      <w:r w:rsidR="004C6648" w:rsidRPr="00A52674">
        <w:rPr>
          <w:rFonts w:ascii="Tahoma" w:eastAsia="Times New Roman" w:hAnsi="Tahoma" w:cs="Tahoma"/>
          <w:lang w:eastAsia="sl-SI"/>
        </w:rPr>
        <w:t xml:space="preserve">), </w:t>
      </w:r>
      <w:r w:rsidR="004C6648" w:rsidRPr="00123166">
        <w:rPr>
          <w:rFonts w:ascii="Tahoma" w:eastAsia="Times New Roman" w:hAnsi="Tahoma" w:cs="Tahoma"/>
          <w:lang w:eastAsia="sl-SI"/>
        </w:rPr>
        <w:t>v količinah in dinamiki, ki jih naročnik po obsegu in časovno ne more vnaprej določiti,</w:t>
      </w:r>
      <w:r w:rsidR="004C6648" w:rsidRPr="00123166">
        <w:rPr>
          <w:rFonts w:ascii="Tahoma" w:hAnsi="Tahoma" w:cs="Tahoma"/>
          <w:bCs/>
        </w:rPr>
        <w:t xml:space="preserve"> v skladu </w:t>
      </w:r>
      <w:r w:rsidR="004C6648">
        <w:rPr>
          <w:rFonts w:ascii="Tahoma" w:hAnsi="Tahoma" w:cs="Tahoma"/>
          <w:bCs/>
        </w:rPr>
        <w:t>z</w:t>
      </w:r>
      <w:r w:rsidR="004C6648" w:rsidRPr="00123166">
        <w:rPr>
          <w:rFonts w:ascii="Tahoma" w:hAnsi="Tahoma" w:cs="Tahoma"/>
          <w:bCs/>
        </w:rPr>
        <w:t xml:space="preserve"> razpisn</w:t>
      </w:r>
      <w:r w:rsidR="004C6648">
        <w:rPr>
          <w:rFonts w:ascii="Tahoma" w:hAnsi="Tahoma" w:cs="Tahoma"/>
          <w:bCs/>
        </w:rPr>
        <w:t>o</w:t>
      </w:r>
      <w:r w:rsidR="004C6648" w:rsidRPr="00123166">
        <w:rPr>
          <w:rFonts w:ascii="Tahoma" w:hAnsi="Tahoma" w:cs="Tahoma"/>
          <w:bCs/>
        </w:rPr>
        <w:t xml:space="preserve"> dokumentacij</w:t>
      </w:r>
      <w:r w:rsidR="004C6648">
        <w:rPr>
          <w:rFonts w:ascii="Tahoma" w:hAnsi="Tahoma" w:cs="Tahoma"/>
          <w:bCs/>
        </w:rPr>
        <w:t>o</w:t>
      </w:r>
      <w:r w:rsidR="004C6648" w:rsidRPr="00123166">
        <w:rPr>
          <w:rFonts w:ascii="Tahoma" w:hAnsi="Tahoma" w:cs="Tahoma"/>
          <w:bCs/>
        </w:rPr>
        <w:t xml:space="preserve"> naročnika št. </w:t>
      </w:r>
      <w:r w:rsidR="006E62FA">
        <w:rPr>
          <w:rFonts w:ascii="Tahoma" w:hAnsi="Tahoma" w:cs="Tahoma"/>
          <w:bCs/>
        </w:rPr>
        <w:t>JPE-SOP-380/24</w:t>
      </w:r>
      <w:r w:rsidR="004C6648">
        <w:rPr>
          <w:rFonts w:ascii="Tahoma" w:hAnsi="Tahoma" w:cs="Tahoma"/>
          <w:bCs/>
        </w:rPr>
        <w:t xml:space="preserve"> </w:t>
      </w:r>
      <w:r w:rsidR="009454E0" w:rsidRPr="00345723">
        <w:rPr>
          <w:rFonts w:ascii="Tahoma" w:hAnsi="Tahoma" w:cs="Tahoma"/>
          <w:bCs/>
        </w:rPr>
        <w:t xml:space="preserve">(v nadaljevanju: razpisna dokumentacija), </w:t>
      </w:r>
      <w:r w:rsidR="009454E0" w:rsidRPr="00345723">
        <w:rPr>
          <w:rFonts w:ascii="Tahoma" w:hAnsi="Tahoma" w:cs="Tahoma"/>
        </w:rPr>
        <w:t xml:space="preserve">na podlagi ponudbe izvajalca št. ____________ z dne _______________, ki je priloga št. 1 tega okvirnega sporazuma (v nadaljevanju: ponudba izvajalca) in na podlagi ponudbenega predračuna izvajalca z dne __________, ki je priloga št. 2 tega okvirnega sporazuma (v nadaljevanju: ponudbeni predračun izvajalca) ter v skladu z vsebino zahtev javnega naročila št. </w:t>
      </w:r>
      <w:r w:rsidR="006E62FA">
        <w:rPr>
          <w:rFonts w:ascii="Tahoma" w:hAnsi="Tahoma" w:cs="Tahoma"/>
        </w:rPr>
        <w:t>JPE-SOP-380/24</w:t>
      </w:r>
      <w:r w:rsidR="009454E0" w:rsidRPr="00345723">
        <w:rPr>
          <w:rFonts w:ascii="Tahoma" w:hAnsi="Tahoma" w:cs="Tahoma"/>
        </w:rPr>
        <w:t>, in sicer vse po pravilih stroke, s skrbnostjo dobrega strokovnjaka ter v skladu tem okvirnim sporazumom</w:t>
      </w:r>
      <w:r w:rsidR="004C6648" w:rsidRPr="00123166">
        <w:rPr>
          <w:rFonts w:ascii="Tahoma" w:eastAsia="Times New Roman" w:hAnsi="Tahoma" w:cs="Tahoma"/>
          <w:lang w:eastAsia="sl-SI"/>
        </w:rPr>
        <w:t>.</w:t>
      </w:r>
    </w:p>
    <w:p w14:paraId="41AF0508" w14:textId="77777777" w:rsidR="004C6648" w:rsidRPr="00123166" w:rsidRDefault="004C6648" w:rsidP="00EB3D2C">
      <w:pPr>
        <w:keepNext/>
        <w:keepLines/>
        <w:widowControl w:val="0"/>
        <w:spacing w:after="0" w:line="240" w:lineRule="auto"/>
        <w:jc w:val="both"/>
        <w:rPr>
          <w:rFonts w:ascii="Tahoma" w:eastAsia="Times New Roman" w:hAnsi="Tahoma" w:cs="Tahoma"/>
          <w:lang w:eastAsia="sl-SI"/>
        </w:rPr>
      </w:pPr>
    </w:p>
    <w:p w14:paraId="7260C936" w14:textId="77777777" w:rsidR="00E23DF4" w:rsidRPr="00E23DF4" w:rsidRDefault="00E23DF4" w:rsidP="00EB3D2C">
      <w:pPr>
        <w:keepNext/>
        <w:keepLines/>
        <w:widowControl w:val="0"/>
        <w:tabs>
          <w:tab w:val="left" w:pos="1702"/>
        </w:tabs>
        <w:spacing w:after="0" w:line="240" w:lineRule="auto"/>
        <w:jc w:val="both"/>
        <w:rPr>
          <w:rFonts w:ascii="Tahoma" w:eastAsia="Times New Roman" w:hAnsi="Tahoma" w:cs="Tahoma"/>
          <w:lang w:eastAsia="sl-SI"/>
        </w:rPr>
      </w:pPr>
      <w:r w:rsidRPr="00E23DF4">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06141D7F"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p>
    <w:p w14:paraId="4CBC54CC"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 xml:space="preserve">Naročnik in izvajalec se izrecno dogovorita, da bo naročnik v obdobju veljavnosti tega okvirnega sporazuma, naročal blago iz ponudbenega predračuna izvajalca, ki ga bo dejansko potreboval in za katerega bo imel zagotovljena finančna sredstva. </w:t>
      </w:r>
    </w:p>
    <w:p w14:paraId="700DF0C5" w14:textId="77777777" w:rsidR="00E23DF4" w:rsidRPr="00E23DF4" w:rsidRDefault="00E23DF4" w:rsidP="00EB3D2C">
      <w:pPr>
        <w:keepNext/>
        <w:keepLines/>
        <w:widowControl w:val="0"/>
        <w:suppressAutoHyphens/>
        <w:spacing w:after="0" w:line="240" w:lineRule="auto"/>
        <w:jc w:val="both"/>
        <w:rPr>
          <w:rFonts w:ascii="Tahoma" w:eastAsia="Times New Roman" w:hAnsi="Tahoma" w:cs="Tahoma"/>
          <w:b/>
          <w:color w:val="000000"/>
          <w:lang w:eastAsia="sl-SI"/>
        </w:rPr>
      </w:pPr>
    </w:p>
    <w:p w14:paraId="61DAAD86" w14:textId="77777777" w:rsidR="00E23DF4" w:rsidRPr="00E23DF4" w:rsidRDefault="00E23DF4" w:rsidP="00EB3D2C">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23DF4">
        <w:rPr>
          <w:rFonts w:ascii="Tahoma" w:eastAsia="Times New Roman" w:hAnsi="Tahoma" w:cs="Tahoma"/>
          <w:lang w:eastAsia="sl-SI"/>
        </w:rPr>
        <w:t xml:space="preserve">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w:t>
      </w:r>
    </w:p>
    <w:p w14:paraId="1D3FE68B" w14:textId="77777777" w:rsidR="007D2D6E" w:rsidRDefault="007D2D6E" w:rsidP="00EB3D2C">
      <w:pPr>
        <w:keepNext/>
        <w:keepLines/>
        <w:widowControl w:val="0"/>
        <w:suppressAutoHyphens/>
        <w:spacing w:after="0" w:line="240" w:lineRule="auto"/>
        <w:jc w:val="both"/>
        <w:rPr>
          <w:rFonts w:ascii="Tahoma" w:eastAsia="Times New Roman" w:hAnsi="Tahoma" w:cs="Tahoma"/>
          <w:b/>
          <w:color w:val="000000"/>
          <w:lang w:eastAsia="sl-SI"/>
        </w:rPr>
      </w:pPr>
    </w:p>
    <w:p w14:paraId="377C1573" w14:textId="77777777" w:rsidR="007D2D6E" w:rsidRPr="00C665D5" w:rsidRDefault="007D2D6E"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2E4FA409" w14:textId="77777777" w:rsidR="007D2D6E" w:rsidRPr="00C665D5" w:rsidRDefault="007D2D6E" w:rsidP="00EB3D2C">
      <w:pPr>
        <w:keepNext/>
        <w:keepLines/>
        <w:widowControl w:val="0"/>
        <w:spacing w:after="0" w:line="240" w:lineRule="auto"/>
        <w:jc w:val="both"/>
        <w:rPr>
          <w:rFonts w:ascii="Tahoma" w:hAnsi="Tahoma" w:cs="Tahoma"/>
          <w:b/>
          <w:szCs w:val="20"/>
          <w:lang w:eastAsia="sl-SI"/>
        </w:rPr>
      </w:pPr>
    </w:p>
    <w:p w14:paraId="4054BD25" w14:textId="77777777" w:rsidR="007D2D6E" w:rsidRPr="003F4255" w:rsidRDefault="007D2D6E" w:rsidP="00EB3D2C">
      <w:pPr>
        <w:keepNext/>
        <w:keepLines/>
        <w:widowControl w:val="0"/>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xml:space="preserve">.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w:t>
      </w:r>
      <w:r>
        <w:rPr>
          <w:rFonts w:ascii="Tahoma" w:eastAsia="Times New Roman" w:hAnsi="Tahoma" w:cs="Tahoma"/>
        </w:rPr>
        <w:t>m okvirnem sporazumu</w:t>
      </w:r>
      <w:r w:rsidRPr="003F4255">
        <w:rPr>
          <w:rFonts w:ascii="Tahoma" w:eastAsia="Times New Roman" w:hAnsi="Tahoma" w:cs="Tahoma"/>
        </w:rPr>
        <w:t>.</w:t>
      </w:r>
    </w:p>
    <w:p w14:paraId="0DE9000C" w14:textId="77777777" w:rsidR="007D2D6E" w:rsidRPr="003F4255" w:rsidRDefault="007D2D6E" w:rsidP="00EB3D2C">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p>
    <w:p w14:paraId="3EB38A67" w14:textId="77777777" w:rsidR="007D2D6E" w:rsidRPr="003F4255" w:rsidRDefault="007D2D6E" w:rsidP="00EB3D2C">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08D1542F" w14:textId="77777777" w:rsidR="00EC3759" w:rsidRPr="00EC4317" w:rsidRDefault="00EC3759" w:rsidP="00EB3D2C">
      <w:pPr>
        <w:keepNext/>
        <w:keepLines/>
        <w:widowControl w:val="0"/>
        <w:tabs>
          <w:tab w:val="left" w:pos="1702"/>
        </w:tabs>
        <w:spacing w:after="0" w:line="240" w:lineRule="auto"/>
        <w:jc w:val="both"/>
        <w:rPr>
          <w:rFonts w:ascii="Tahoma" w:eastAsia="Times New Roman" w:hAnsi="Tahoma" w:cs="Tahoma"/>
          <w:b/>
          <w:color w:val="000000"/>
          <w:lang w:eastAsia="sl-SI"/>
        </w:rPr>
      </w:pPr>
    </w:p>
    <w:p w14:paraId="61973C7B" w14:textId="77777777" w:rsidR="00AF6E93" w:rsidRPr="00B151CB" w:rsidRDefault="00AF6E93" w:rsidP="00EB3D2C">
      <w:pPr>
        <w:keepNext/>
        <w:keepLines/>
        <w:widowControl w:val="0"/>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01F81760" w14:textId="77777777" w:rsidR="00EC3759" w:rsidRPr="00EC4317" w:rsidRDefault="00EC3759" w:rsidP="00EB3D2C">
      <w:pPr>
        <w:keepNext/>
        <w:keepLines/>
        <w:widowControl w:val="0"/>
        <w:suppressAutoHyphens/>
        <w:spacing w:after="0" w:line="240" w:lineRule="auto"/>
        <w:jc w:val="center"/>
        <w:rPr>
          <w:rFonts w:ascii="Tahoma" w:eastAsia="Times New Roman" w:hAnsi="Tahoma" w:cs="Tahoma"/>
          <w:b/>
          <w:color w:val="000000"/>
          <w:lang w:eastAsia="sl-SI"/>
        </w:rPr>
      </w:pPr>
    </w:p>
    <w:p w14:paraId="25A56570" w14:textId="77777777" w:rsidR="00EC3759" w:rsidRPr="00EC4317" w:rsidRDefault="00EC3759"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5314FEE" w14:textId="77777777" w:rsidR="00EC3759" w:rsidRPr="00EC4317" w:rsidRDefault="00EC3759" w:rsidP="00EB3D2C">
      <w:pPr>
        <w:pStyle w:val="Glava"/>
        <w:keepNext/>
        <w:keepLines/>
        <w:widowControl w:val="0"/>
        <w:tabs>
          <w:tab w:val="clear" w:pos="4536"/>
          <w:tab w:val="clear" w:pos="9072"/>
        </w:tabs>
        <w:jc w:val="both"/>
        <w:rPr>
          <w:rFonts w:ascii="Tahoma" w:hAnsi="Tahoma" w:cs="Tahoma"/>
          <w:sz w:val="22"/>
          <w:szCs w:val="22"/>
        </w:rPr>
      </w:pPr>
    </w:p>
    <w:p w14:paraId="5FD450EC" w14:textId="77777777" w:rsidR="004C6648" w:rsidRPr="00AF6E93" w:rsidRDefault="004C6648" w:rsidP="00EB3D2C">
      <w:pPr>
        <w:keepNext/>
        <w:keepLines/>
        <w:widowControl w:val="0"/>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Pr>
          <w:rFonts w:ascii="Tahoma" w:eastAsia="Times New Roman" w:hAnsi="Tahoma" w:cs="Tahoma"/>
          <w:lang w:eastAsia="sl-SI"/>
        </w:rPr>
        <w:t>_. s</w:t>
      </w:r>
      <w:r w:rsidRPr="00AF6E93">
        <w:rPr>
          <w:rFonts w:ascii="Tahoma" w:eastAsia="Times New Roman" w:hAnsi="Tahoma" w:cs="Tahoma"/>
          <w:lang w:eastAsia="sl-SI"/>
        </w:rPr>
        <w:t>klop</w:t>
      </w:r>
      <w:r>
        <w:rPr>
          <w:rFonts w:ascii="Tahoma" w:eastAsia="Times New Roman" w:hAnsi="Tahoma" w:cs="Tahoma"/>
          <w:lang w:eastAsia="sl-SI"/>
        </w:rPr>
        <w:t>:</w:t>
      </w:r>
      <w:r w:rsidRPr="00AF6E93">
        <w:rPr>
          <w:rFonts w:ascii="Tahoma" w:eastAsia="Times New Roman" w:hAnsi="Tahoma" w:cs="Tahoma"/>
          <w:lang w:eastAsia="sl-SI"/>
        </w:rPr>
        <w:t xml:space="preserve"> ___________________________</w:t>
      </w:r>
      <w:r w:rsidR="000654E1" w:rsidRPr="00B65CFB">
        <w:rPr>
          <w:rFonts w:ascii="Tahoma" w:hAnsi="Tahoma" w:cs="Tahoma"/>
        </w:rPr>
        <w:t>,</w:t>
      </w:r>
      <w:r w:rsidRPr="00AF6E93">
        <w:rPr>
          <w:rFonts w:ascii="Tahoma" w:eastAsia="Times New Roman" w:hAnsi="Tahoma" w:cs="Tahoma"/>
          <w:lang w:eastAsia="sl-SI"/>
        </w:rPr>
        <w:t xml:space="preserve"> v neto vrednosti (brez DDV)</w:t>
      </w:r>
      <w:r>
        <w:rPr>
          <w:rFonts w:ascii="Tahoma" w:eastAsia="Times New Roman" w:hAnsi="Tahoma" w:cs="Tahoma"/>
          <w:lang w:eastAsia="sl-SI"/>
        </w:rPr>
        <w:t>:</w:t>
      </w:r>
    </w:p>
    <w:p w14:paraId="6F316A6A" w14:textId="77777777" w:rsidR="004C6648" w:rsidRPr="00123166" w:rsidRDefault="004C6648" w:rsidP="00EB3D2C">
      <w:pPr>
        <w:keepNext/>
        <w:keepLines/>
        <w:widowControl w:val="0"/>
        <w:spacing w:after="0" w:line="240" w:lineRule="auto"/>
        <w:jc w:val="both"/>
        <w:rPr>
          <w:rFonts w:ascii="Tahoma" w:eastAsia="Times New Roman" w:hAnsi="Tahoma" w:cs="Tahoma"/>
          <w:lang w:eastAsia="sl-SI"/>
        </w:rPr>
      </w:pPr>
    </w:p>
    <w:p w14:paraId="55CC47F0" w14:textId="77777777" w:rsidR="004C6648" w:rsidRPr="00123166" w:rsidRDefault="004C6648" w:rsidP="00EB3D2C">
      <w:pPr>
        <w:keepNext/>
        <w:keepLines/>
        <w:widowControl w:val="0"/>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18F09D87" w14:textId="77777777" w:rsidR="004C6648" w:rsidRPr="00123166" w:rsidRDefault="004C6648" w:rsidP="00EB3D2C">
      <w:pPr>
        <w:keepNext/>
        <w:keepLines/>
        <w:widowControl w:val="0"/>
        <w:spacing w:after="0" w:line="240" w:lineRule="auto"/>
        <w:jc w:val="center"/>
        <w:rPr>
          <w:rFonts w:ascii="Tahoma" w:eastAsia="Times New Roman" w:hAnsi="Tahoma" w:cs="Tahoma"/>
          <w:lang w:eastAsia="sl-SI"/>
        </w:rPr>
      </w:pPr>
    </w:p>
    <w:p w14:paraId="61D807A0" w14:textId="77777777" w:rsidR="004C6648" w:rsidRPr="00123166" w:rsidRDefault="004C6648" w:rsidP="00EB3D2C">
      <w:pPr>
        <w:keepNext/>
        <w:keepLines/>
        <w:widowControl w:val="0"/>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 xml:space="preserve">(z besedo:____________________________________ </w:t>
      </w:r>
      <w:r w:rsidR="009412BB">
        <w:rPr>
          <w:rFonts w:ascii="Tahoma" w:eastAsia="Times New Roman" w:hAnsi="Tahoma" w:cs="Tahoma"/>
          <w:lang w:eastAsia="sl-SI"/>
        </w:rPr>
        <w:t xml:space="preserve">in </w:t>
      </w:r>
      <w:r w:rsidRPr="00123166">
        <w:rPr>
          <w:rFonts w:ascii="Tahoma" w:eastAsia="Times New Roman" w:hAnsi="Tahoma" w:cs="Tahoma"/>
          <w:lang w:eastAsia="sl-SI"/>
        </w:rPr>
        <w:t>__/100</w:t>
      </w:r>
      <w:r w:rsidR="009412BB">
        <w:rPr>
          <w:rFonts w:ascii="Tahoma" w:eastAsia="Times New Roman" w:hAnsi="Tahoma" w:cs="Tahoma"/>
          <w:lang w:eastAsia="sl-SI"/>
        </w:rPr>
        <w:t xml:space="preserve"> evrov)</w:t>
      </w:r>
    </w:p>
    <w:p w14:paraId="37A97F2F" w14:textId="77777777" w:rsidR="004C6648" w:rsidRPr="00123166" w:rsidRDefault="004C6648" w:rsidP="00EB3D2C">
      <w:pPr>
        <w:keepNext/>
        <w:keepLines/>
        <w:widowControl w:val="0"/>
        <w:spacing w:after="0" w:line="240" w:lineRule="auto"/>
        <w:jc w:val="both"/>
        <w:rPr>
          <w:rFonts w:ascii="Tahoma" w:hAnsi="Tahoma" w:cs="Tahoma"/>
          <w:lang w:eastAsia="sl-SI"/>
        </w:rPr>
      </w:pPr>
    </w:p>
    <w:p w14:paraId="7C8103CA" w14:textId="77777777" w:rsidR="007D2D6E" w:rsidRPr="00123166" w:rsidRDefault="00E23DF4" w:rsidP="00EB3D2C">
      <w:pPr>
        <w:keepNext/>
        <w:keepLines/>
        <w:widowControl w:val="0"/>
        <w:spacing w:after="0" w:line="240" w:lineRule="auto"/>
        <w:jc w:val="both"/>
        <w:rPr>
          <w:rFonts w:ascii="Tahoma" w:eastAsia="Times New Roman" w:hAnsi="Tahoma" w:cs="Tahoma"/>
          <w:lang w:eastAsia="sl-SI"/>
        </w:rPr>
      </w:pPr>
      <w:r w:rsidRPr="005C46BB">
        <w:rPr>
          <w:rFonts w:ascii="Tahoma" w:hAnsi="Tahoma" w:cs="Tahoma"/>
        </w:rPr>
        <w:lastRenderedPageBreak/>
        <w:t>Cene na enoto mere, navedene v ponudbenem predračunu izvajalca, so določene na podlagi sprejete ponudbe izvajalca in se lahko spremenijo pod pogoji in na način, naveden v petem (5.) členu tega okvirnega sporazuma</w:t>
      </w:r>
      <w:r w:rsidR="007D2D6E" w:rsidRPr="00123166">
        <w:rPr>
          <w:rFonts w:ascii="Tahoma" w:eastAsia="Times New Roman" w:hAnsi="Tahoma" w:cs="Tahoma"/>
          <w:lang w:eastAsia="sl-SI"/>
        </w:rPr>
        <w:t>.</w:t>
      </w:r>
    </w:p>
    <w:p w14:paraId="7C7B54CA" w14:textId="77777777" w:rsidR="007D2D6E" w:rsidRPr="00123166" w:rsidRDefault="007D2D6E" w:rsidP="00EB3D2C">
      <w:pPr>
        <w:keepNext/>
        <w:keepLines/>
        <w:widowControl w:val="0"/>
        <w:spacing w:after="0" w:line="240" w:lineRule="auto"/>
        <w:jc w:val="both"/>
        <w:rPr>
          <w:rFonts w:ascii="Tahoma" w:eastAsia="Times New Roman" w:hAnsi="Tahoma" w:cs="Tahoma"/>
          <w:lang w:eastAsia="sl-SI"/>
        </w:rPr>
      </w:pPr>
    </w:p>
    <w:p w14:paraId="2270C5B1" w14:textId="77777777" w:rsidR="007D2D6E" w:rsidRPr="00123166" w:rsidRDefault="007D2D6E" w:rsidP="00EB3D2C">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5B5CD7F6" w14:textId="77777777" w:rsidR="007D2D6E" w:rsidRPr="00123166" w:rsidRDefault="007D2D6E" w:rsidP="00EB3D2C">
      <w:pPr>
        <w:keepNext/>
        <w:keepLines/>
        <w:widowControl w:val="0"/>
        <w:spacing w:after="0" w:line="240" w:lineRule="auto"/>
        <w:jc w:val="both"/>
        <w:rPr>
          <w:rFonts w:ascii="Tahoma" w:eastAsia="Times New Roman" w:hAnsi="Tahoma" w:cs="Tahoma"/>
          <w:sz w:val="24"/>
          <w:lang w:eastAsia="sl-SI"/>
        </w:rPr>
      </w:pPr>
    </w:p>
    <w:p w14:paraId="13D5EF35" w14:textId="77777777" w:rsidR="007D2D6E" w:rsidRPr="00521F93" w:rsidRDefault="007D2D6E" w:rsidP="00EB3D2C">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Pr="00521F93">
        <w:rPr>
          <w:rFonts w:ascii="Tahoma" w:eastAsia="Times New Roman" w:hAnsi="Tahoma" w:cs="Tahoma"/>
          <w:lang w:eastAsia="sl-SI"/>
        </w:rPr>
        <w:t xml:space="preserve">. </w:t>
      </w:r>
    </w:p>
    <w:p w14:paraId="11467AE1" w14:textId="77777777" w:rsidR="007D2D6E" w:rsidRPr="002C2465" w:rsidRDefault="007D2D6E" w:rsidP="00EB3D2C">
      <w:pPr>
        <w:keepNext/>
        <w:keepLines/>
        <w:widowControl w:val="0"/>
        <w:spacing w:after="0" w:line="240" w:lineRule="auto"/>
        <w:jc w:val="both"/>
        <w:rPr>
          <w:rFonts w:ascii="Tahoma" w:eastAsia="Times New Roman" w:hAnsi="Tahoma" w:cs="Tahoma"/>
          <w:lang w:eastAsia="sl-SI"/>
        </w:rPr>
      </w:pPr>
    </w:p>
    <w:p w14:paraId="57E4CD2C" w14:textId="77777777" w:rsidR="004C6648" w:rsidRPr="00F479EE" w:rsidRDefault="007D2D6E" w:rsidP="00EB3D2C">
      <w:pPr>
        <w:keepNext/>
        <w:keepLines/>
        <w:widowControl w:val="0"/>
        <w:spacing w:after="0" w:line="240" w:lineRule="auto"/>
        <w:jc w:val="both"/>
        <w:rPr>
          <w:rFonts w:ascii="Tahoma" w:hAnsi="Tahoma" w:cs="Tahoma"/>
          <w:szCs w:val="20"/>
          <w:lang w:eastAsia="sl-SI"/>
        </w:rPr>
      </w:pPr>
      <w:r w:rsidRPr="00F479EE">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w:t>
      </w:r>
      <w:r w:rsidR="004C6648" w:rsidRPr="00F479EE">
        <w:rPr>
          <w:rFonts w:ascii="Tahoma" w:hAnsi="Tahoma" w:cs="Tahoma"/>
          <w:szCs w:val="20"/>
          <w:lang w:eastAsia="sl-SI"/>
        </w:rPr>
        <w:t xml:space="preserve">V ceni na enoto mere, navedeni v posamezni postavki ponudbenega predračuna izvajalca, so zajeti vsi materialni in nematerialni stroški, potrebni za izvedbo predmeta okvirnega sporazuma, vključno </w:t>
      </w:r>
      <w:r w:rsidR="00AF3793" w:rsidRPr="00FE5084">
        <w:rPr>
          <w:rFonts w:ascii="Tahoma" w:hAnsi="Tahoma" w:cs="Tahoma"/>
          <w:lang w:eastAsia="sl-SI"/>
        </w:rPr>
        <w:t xml:space="preserve">s stroški dobave </w:t>
      </w:r>
      <w:r w:rsidR="00F01A3E">
        <w:rPr>
          <w:rFonts w:ascii="Tahoma" w:hAnsi="Tahoma" w:cs="Tahoma"/>
          <w:lang w:eastAsia="sl-SI"/>
        </w:rPr>
        <w:t xml:space="preserve">in prevoza blaga </w:t>
      </w:r>
      <w:r w:rsidR="00AF3793" w:rsidRPr="00FE5084">
        <w:rPr>
          <w:rFonts w:ascii="Tahoma" w:hAnsi="Tahoma" w:cs="Tahoma"/>
          <w:lang w:eastAsia="sl-SI"/>
        </w:rPr>
        <w:t>na lokacijo naročnika</w:t>
      </w:r>
      <w:r w:rsidR="004C6648" w:rsidRPr="00F479EE">
        <w:rPr>
          <w:rFonts w:ascii="Tahoma" w:hAnsi="Tahoma" w:cs="Tahoma"/>
          <w:szCs w:val="20"/>
          <w:lang w:eastAsia="sl-SI"/>
        </w:rPr>
        <w:t xml:space="preserve">, stroški izdelave ponudbene dokumentacije ter </w:t>
      </w:r>
      <w:r w:rsidRPr="00AF6E93">
        <w:rPr>
          <w:rFonts w:ascii="Tahoma" w:eastAsia="Times New Roman" w:hAnsi="Tahoma" w:cs="Tahoma"/>
          <w:lang w:eastAsia="sl-SI"/>
        </w:rPr>
        <w:t>popusti, dajatvami ter carinskimi obveznostmi in vsemi ostalimi stroški, ki so povezani s predmetom okvirnega sporazuma</w:t>
      </w:r>
      <w:r w:rsidR="004C6648" w:rsidRPr="00F479EE">
        <w:rPr>
          <w:rFonts w:ascii="Tahoma" w:hAnsi="Tahoma" w:cs="Tahoma"/>
          <w:szCs w:val="20"/>
          <w:lang w:eastAsia="sl-SI"/>
        </w:rPr>
        <w:t>.</w:t>
      </w:r>
    </w:p>
    <w:p w14:paraId="7F9FFD1A" w14:textId="77777777" w:rsidR="00E23DF4" w:rsidRDefault="00E23DF4" w:rsidP="00EB3D2C">
      <w:pPr>
        <w:keepNext/>
        <w:keepLines/>
        <w:spacing w:after="0" w:line="240" w:lineRule="auto"/>
        <w:jc w:val="both"/>
        <w:rPr>
          <w:rFonts w:ascii="Tahoma" w:hAnsi="Tahoma" w:cs="Tahoma"/>
          <w:lang w:eastAsia="sl-SI"/>
        </w:rPr>
      </w:pPr>
    </w:p>
    <w:p w14:paraId="37BDD2C5" w14:textId="77777777" w:rsidR="00E23DF4" w:rsidRPr="003A5428" w:rsidRDefault="00E23DF4" w:rsidP="00EB3D2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084BA104" w14:textId="77777777" w:rsidR="00E23DF4" w:rsidRPr="00345723" w:rsidRDefault="00E23DF4" w:rsidP="00EB3D2C">
      <w:pPr>
        <w:pStyle w:val="Glava"/>
        <w:keepNext/>
        <w:keepLines/>
        <w:tabs>
          <w:tab w:val="clear" w:pos="4536"/>
          <w:tab w:val="clear" w:pos="9072"/>
        </w:tabs>
        <w:jc w:val="both"/>
        <w:rPr>
          <w:rFonts w:ascii="Tahoma" w:hAnsi="Tahoma" w:cs="Tahoma"/>
          <w:sz w:val="22"/>
          <w:szCs w:val="22"/>
        </w:rPr>
      </w:pPr>
    </w:p>
    <w:p w14:paraId="586CDAF0" w14:textId="77777777" w:rsidR="00E23DF4" w:rsidRPr="000F2F17" w:rsidRDefault="00E23DF4" w:rsidP="00EB3D2C">
      <w:pPr>
        <w:keepNext/>
        <w:keepLines/>
        <w:spacing w:after="0" w:line="240" w:lineRule="auto"/>
        <w:jc w:val="both"/>
        <w:rPr>
          <w:rFonts w:ascii="Tahoma" w:hAnsi="Tahoma" w:cs="Tahoma"/>
          <w:szCs w:val="20"/>
        </w:rPr>
      </w:pPr>
      <w:r w:rsidRPr="000F2F17">
        <w:rPr>
          <w:rFonts w:ascii="Tahoma" w:hAnsi="Tahoma" w:cs="Tahoma"/>
          <w:szCs w:val="20"/>
        </w:rPr>
        <w:t xml:space="preserve">Cene na enoto mere, navedene v ponudbenem predračunu izvajalca, se lahko po preteku enega (1) leta od </w:t>
      </w:r>
      <w:r w:rsidR="00874F29">
        <w:rPr>
          <w:rFonts w:ascii="Tahoma" w:hAnsi="Tahoma" w:cs="Tahoma"/>
          <w:szCs w:val="20"/>
        </w:rPr>
        <w:t xml:space="preserve">sklenitve </w:t>
      </w:r>
      <w:r w:rsidRPr="000F2F17">
        <w:rPr>
          <w:rFonts w:ascii="Tahoma" w:hAnsi="Tahoma" w:cs="Tahoma"/>
          <w:szCs w:val="20"/>
        </w:rPr>
        <w:t xml:space="preserve">tega okvirnega sporazuma povišajo, in sicer ko kumulativno povečanje indeksa cen industrijskih proizvodov (vir: </w:t>
      </w:r>
      <w:hyperlink r:id="rId26" w:history="1">
        <w:r w:rsidRPr="000F2F17">
          <w:rPr>
            <w:rFonts w:ascii="Tahoma" w:hAnsi="Tahoma" w:cs="Tahoma"/>
            <w:szCs w:val="20"/>
          </w:rPr>
          <w:t>www.stat.si</w:t>
        </w:r>
      </w:hyperlink>
      <w:r w:rsidRPr="000F2F17">
        <w:rPr>
          <w:rFonts w:ascii="Tahoma" w:hAnsi="Tahoma" w:cs="Tahoma"/>
          <w:szCs w:val="20"/>
        </w:rPr>
        <w:t xml:space="preserve">; SI-STAT podatkovni portal, indeks cen industrijskih proizvodov pri proizvajalcih po Standardni klasifikaciji dejavnosti) preseže štiri odstotke (4 %) vrednosti, šteto od preteka enega (1) leta od </w:t>
      </w:r>
      <w:r w:rsidR="00874F29">
        <w:rPr>
          <w:rFonts w:ascii="Tahoma" w:hAnsi="Tahoma" w:cs="Tahoma"/>
          <w:szCs w:val="20"/>
        </w:rPr>
        <w:t>sklenitve</w:t>
      </w:r>
      <w:r w:rsidR="00B400C8">
        <w:rPr>
          <w:rFonts w:ascii="Tahoma" w:hAnsi="Tahoma" w:cs="Tahoma"/>
          <w:szCs w:val="20"/>
        </w:rPr>
        <w:t xml:space="preserve"> </w:t>
      </w:r>
      <w:r w:rsidRPr="000F2F17">
        <w:rPr>
          <w:rFonts w:ascii="Tahoma" w:hAnsi="Tahoma" w:cs="Tahoma"/>
          <w:szCs w:val="20"/>
        </w:rPr>
        <w:t>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631803C6" w14:textId="77777777" w:rsidR="00E23DF4" w:rsidRPr="000F2F17" w:rsidRDefault="00E23DF4" w:rsidP="00EB3D2C">
      <w:pPr>
        <w:keepNext/>
        <w:keepLines/>
        <w:spacing w:after="0" w:line="240" w:lineRule="auto"/>
        <w:jc w:val="both"/>
        <w:rPr>
          <w:rFonts w:ascii="Tahoma" w:hAnsi="Tahoma" w:cs="Tahoma"/>
          <w:szCs w:val="20"/>
        </w:rPr>
      </w:pPr>
    </w:p>
    <w:p w14:paraId="2B55B3EC" w14:textId="77777777" w:rsidR="00E23DF4" w:rsidRPr="000F2F17" w:rsidRDefault="00E23DF4" w:rsidP="00EB3D2C">
      <w:pPr>
        <w:keepNext/>
        <w:keepLines/>
        <w:spacing w:after="0" w:line="240" w:lineRule="auto"/>
        <w:jc w:val="both"/>
        <w:rPr>
          <w:rFonts w:ascii="Tahoma" w:hAnsi="Tahoma" w:cs="Tahoma"/>
          <w:szCs w:val="20"/>
        </w:rPr>
      </w:pPr>
      <w:r w:rsidRPr="000F2F17">
        <w:rPr>
          <w:rFonts w:ascii="Tahoma" w:hAnsi="Tahoma" w:cs="Tahoma"/>
          <w:szCs w:val="20"/>
        </w:rPr>
        <w:t>Izvajalec bo naročnika sproti obveščal o znižanjih cen. V primeru znižanja cen na tržišču za istovrstno</w:t>
      </w:r>
      <w:r>
        <w:rPr>
          <w:rFonts w:ascii="Tahoma" w:hAnsi="Tahoma" w:cs="Tahoma"/>
          <w:szCs w:val="20"/>
        </w:rPr>
        <w:t xml:space="preserve"> delo</w:t>
      </w:r>
      <w:r w:rsidRPr="000F2F17">
        <w:rPr>
          <w:rFonts w:ascii="Tahoma" w:hAnsi="Tahoma" w:cs="Tahoma"/>
          <w:szCs w:val="20"/>
        </w:rPr>
        <w:t xml:space="preserve"> lahko naročnik zahteva znižanje cen izvajalca. </w:t>
      </w:r>
    </w:p>
    <w:p w14:paraId="11E43B48" w14:textId="77777777" w:rsidR="00E23DF4" w:rsidRPr="000F2F17" w:rsidRDefault="00E23DF4" w:rsidP="00EB3D2C">
      <w:pPr>
        <w:keepNext/>
        <w:keepLines/>
        <w:spacing w:after="0" w:line="240" w:lineRule="auto"/>
        <w:jc w:val="both"/>
        <w:rPr>
          <w:rFonts w:ascii="Tahoma" w:hAnsi="Tahoma" w:cs="Tahoma"/>
          <w:szCs w:val="20"/>
        </w:rPr>
      </w:pPr>
    </w:p>
    <w:p w14:paraId="7BC2E4C3" w14:textId="77777777" w:rsidR="00E23DF4" w:rsidRDefault="00E23DF4" w:rsidP="00EB3D2C">
      <w:pPr>
        <w:keepNext/>
        <w:keepLines/>
        <w:spacing w:after="0" w:line="240" w:lineRule="auto"/>
        <w:jc w:val="both"/>
        <w:rPr>
          <w:rFonts w:ascii="Tahoma" w:hAnsi="Tahoma" w:cs="Tahoma"/>
          <w:szCs w:val="20"/>
        </w:rPr>
      </w:pPr>
      <w:r w:rsidRPr="000F2F17">
        <w:rPr>
          <w:rFonts w:ascii="Tahoma" w:hAnsi="Tahoma" w:cs="Tahoma"/>
          <w:szCs w:val="20"/>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7ECF0219" w14:textId="77777777" w:rsidR="00AF6E93" w:rsidRDefault="00AF6E93" w:rsidP="00EB3D2C">
      <w:pPr>
        <w:keepNext/>
        <w:keepLines/>
        <w:widowControl w:val="0"/>
        <w:spacing w:after="0" w:line="240" w:lineRule="auto"/>
        <w:jc w:val="both"/>
        <w:rPr>
          <w:rFonts w:ascii="Tahoma" w:eastAsia="Times New Roman" w:hAnsi="Tahoma" w:cs="Tahoma"/>
          <w:lang w:eastAsia="sl-SI"/>
        </w:rPr>
      </w:pPr>
    </w:p>
    <w:p w14:paraId="6690839F" w14:textId="77777777" w:rsidR="00EC3759" w:rsidRPr="00B17826" w:rsidRDefault="00EC3759" w:rsidP="00EB3D2C">
      <w:pPr>
        <w:pStyle w:val="Odstavekseznama"/>
        <w:keepNext/>
        <w:keepLines/>
        <w:widowControl w:val="0"/>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5116656B" w14:textId="77777777" w:rsidR="00EC3759" w:rsidRPr="00B17826" w:rsidRDefault="00EC3759" w:rsidP="00EB3D2C">
      <w:pPr>
        <w:keepNext/>
        <w:keepLines/>
        <w:widowControl w:val="0"/>
        <w:spacing w:after="0" w:line="240" w:lineRule="auto"/>
        <w:jc w:val="center"/>
        <w:rPr>
          <w:rFonts w:ascii="Tahoma" w:eastAsia="Times New Roman" w:hAnsi="Tahoma" w:cs="Tahoma"/>
          <w:lang w:eastAsia="sl-SI"/>
        </w:rPr>
      </w:pPr>
    </w:p>
    <w:p w14:paraId="633DA0F8" w14:textId="77777777" w:rsidR="00E360E6" w:rsidRPr="001907C4" w:rsidRDefault="00E360E6"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4E5547E6" w14:textId="77777777" w:rsidR="00E360E6" w:rsidRPr="00C851E4" w:rsidRDefault="00E360E6" w:rsidP="00EB3D2C">
      <w:pPr>
        <w:keepNext/>
        <w:keepLines/>
        <w:widowControl w:val="0"/>
        <w:spacing w:after="0" w:line="240" w:lineRule="auto"/>
        <w:ind w:left="360"/>
        <w:jc w:val="both"/>
        <w:rPr>
          <w:rFonts w:ascii="Tahoma" w:hAnsi="Tahoma" w:cs="Tahoma"/>
          <w:highlight w:val="yellow"/>
        </w:rPr>
      </w:pPr>
    </w:p>
    <w:p w14:paraId="38B41B6C"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Izvajalec bo naročniku</w:t>
      </w:r>
      <w:r w:rsidR="007D1C1D">
        <w:rPr>
          <w:rFonts w:ascii="Tahoma" w:eastAsia="Times New Roman" w:hAnsi="Tahoma" w:cs="Tahoma"/>
          <w:lang w:eastAsia="sl-SI"/>
        </w:rPr>
        <w:t>,</w:t>
      </w:r>
      <w:r w:rsidRPr="00E23DF4">
        <w:rPr>
          <w:rFonts w:ascii="Tahoma" w:eastAsia="Times New Roman" w:hAnsi="Tahoma" w:cs="Tahoma"/>
          <w:lang w:eastAsia="sl-SI"/>
        </w:rPr>
        <w:t xml:space="preserve"> na osnovi posamezne podpisane dobavnice o prevzemu blaga s strani naročnika oz. njegovega predstavnika</w:t>
      </w:r>
      <w:r w:rsidR="007D1C1D">
        <w:rPr>
          <w:rFonts w:ascii="Tahoma" w:eastAsia="Times New Roman" w:hAnsi="Tahoma" w:cs="Tahoma"/>
          <w:lang w:eastAsia="sl-SI"/>
        </w:rPr>
        <w:t>,</w:t>
      </w:r>
      <w:r w:rsidRPr="00E23DF4">
        <w:rPr>
          <w:rFonts w:ascii="Tahoma" w:eastAsia="Times New Roman" w:hAnsi="Tahoma" w:cs="Tahoma"/>
          <w:lang w:eastAsia="sl-SI"/>
        </w:rPr>
        <w:t xml:space="preserve"> izstavil natančno specificiran račun, na katerem mora biti navedena tudi številka posameznega pisnega nabavnega naročila naročnika za posamezno dobavo blaga, v roku petih (5) delovnih dni po dobavi blaga.</w:t>
      </w:r>
    </w:p>
    <w:p w14:paraId="708CC20B"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p>
    <w:p w14:paraId="62FD0898" w14:textId="77777777" w:rsidR="00E23DF4" w:rsidRPr="00E23DF4" w:rsidRDefault="00E23DF4" w:rsidP="00EB3D2C">
      <w:pPr>
        <w:keepNext/>
        <w:keepLines/>
        <w:widowControl w:val="0"/>
        <w:spacing w:after="0" w:line="240" w:lineRule="auto"/>
        <w:jc w:val="both"/>
        <w:rPr>
          <w:rFonts w:ascii="Tahoma" w:hAnsi="Tahoma"/>
        </w:rPr>
      </w:pPr>
      <w:r w:rsidRPr="00E23DF4">
        <w:rPr>
          <w:rFonts w:ascii="Tahoma" w:eastAsia="Times New Roman" w:hAnsi="Tahoma" w:cs="Tahoma"/>
          <w:lang w:eastAsia="sl-SI"/>
        </w:rPr>
        <w:lastRenderedPageBreak/>
        <w:t>Podpis dobavnice o prevzemu blaga s strani naročnika oziroma njegovega predstavnika, pomeni količinski in k</w:t>
      </w:r>
      <w:r w:rsidR="00175C7E">
        <w:rPr>
          <w:rFonts w:ascii="Tahoma" w:eastAsia="Times New Roman" w:hAnsi="Tahoma" w:cs="Tahoma"/>
          <w:lang w:eastAsia="sl-SI"/>
        </w:rPr>
        <w:t>akovos</w:t>
      </w:r>
      <w:r w:rsidRPr="00E23DF4">
        <w:rPr>
          <w:rFonts w:ascii="Tahoma" w:eastAsia="Times New Roman" w:hAnsi="Tahoma" w:cs="Tahoma"/>
          <w:lang w:eastAsia="sl-SI"/>
        </w:rPr>
        <w:t>tni prevzem blaga, ter je podlaga za izstavitev računa s strani izvajalca</w:t>
      </w:r>
      <w:r w:rsidRPr="00E23DF4">
        <w:rPr>
          <w:rFonts w:ascii="Tahoma" w:hAnsi="Tahoma"/>
        </w:rPr>
        <w:t>, pri čemer je podpisana dobavnica priloga k računu.</w:t>
      </w:r>
    </w:p>
    <w:p w14:paraId="203F9EF0"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p>
    <w:p w14:paraId="43C1305C" w14:textId="77777777" w:rsidR="00E23DF4" w:rsidRPr="00E23DF4" w:rsidRDefault="00E23DF4" w:rsidP="00EB3D2C">
      <w:pPr>
        <w:keepNext/>
        <w:keepLines/>
        <w:widowControl w:val="0"/>
        <w:spacing w:after="0" w:line="240" w:lineRule="auto"/>
        <w:jc w:val="both"/>
        <w:rPr>
          <w:rFonts w:ascii="Tahoma" w:hAnsi="Tahoma" w:cs="Tahoma"/>
          <w:szCs w:val="20"/>
          <w:lang w:eastAsia="sl-SI"/>
        </w:rPr>
      </w:pPr>
      <w:r w:rsidRPr="00E23DF4">
        <w:rPr>
          <w:rFonts w:ascii="Tahoma" w:hAnsi="Tahoma" w:cs="Tahoma"/>
          <w:szCs w:val="20"/>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5 (petih) delovnih dni od prejema zavrnitve, v katerem bo izkazana pravilna vrednost opravljenih dobav blaga. </w:t>
      </w:r>
    </w:p>
    <w:p w14:paraId="656904B9"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p>
    <w:p w14:paraId="08E71C1B"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p>
    <w:p w14:paraId="252DE4B1"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p>
    <w:p w14:paraId="6CAB2C92"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V primeru zamude s plačilom je izvajalec upravičen zaračunati naročniku zakonske zamudne obresti.</w:t>
      </w:r>
    </w:p>
    <w:p w14:paraId="7DD9C7CF" w14:textId="77777777" w:rsidR="002523B5" w:rsidRPr="00CF2487" w:rsidRDefault="002523B5" w:rsidP="00EB3D2C">
      <w:pPr>
        <w:keepNext/>
        <w:keepLines/>
        <w:widowControl w:val="0"/>
        <w:suppressAutoHyphens/>
        <w:autoSpaceDE w:val="0"/>
        <w:spacing w:after="0" w:line="240" w:lineRule="auto"/>
        <w:jc w:val="both"/>
        <w:rPr>
          <w:rFonts w:ascii="Tahoma" w:eastAsia="Arial" w:hAnsi="Tahoma" w:cs="Tahoma"/>
          <w:lang w:eastAsia="ar-SA"/>
        </w:rPr>
      </w:pPr>
    </w:p>
    <w:p w14:paraId="26D34A42" w14:textId="77777777" w:rsidR="00EC3759" w:rsidRPr="00065D29" w:rsidRDefault="00EC3759" w:rsidP="00EB3D2C">
      <w:pPr>
        <w:pStyle w:val="Odstavekseznama"/>
        <w:keepNext/>
        <w:keepLines/>
        <w:widowControl w:val="0"/>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12D49BC6" w14:textId="77777777" w:rsidR="00EC3759" w:rsidRPr="00065D29" w:rsidRDefault="00EC3759" w:rsidP="00EB3D2C">
      <w:pPr>
        <w:keepNext/>
        <w:keepLines/>
        <w:widowControl w:val="0"/>
        <w:spacing w:after="0" w:line="240" w:lineRule="auto"/>
        <w:ind w:left="1077"/>
        <w:jc w:val="center"/>
        <w:rPr>
          <w:rFonts w:ascii="Tahoma" w:eastAsia="Times New Roman" w:hAnsi="Tahoma" w:cs="Tahoma"/>
          <w:b/>
          <w:color w:val="000000"/>
          <w:lang w:eastAsia="sl-SI"/>
        </w:rPr>
      </w:pPr>
    </w:p>
    <w:p w14:paraId="0168AD96" w14:textId="77777777" w:rsidR="00EC3759" w:rsidRPr="00065D29" w:rsidRDefault="00EC3759"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27D7FEE1" w14:textId="77777777" w:rsidR="00EC3759" w:rsidRPr="00570326" w:rsidRDefault="00EC3759" w:rsidP="00EB3D2C">
      <w:pPr>
        <w:keepNext/>
        <w:keepLines/>
        <w:widowControl w:val="0"/>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t>/ se upošteva v primeru, da izvajalec nastopa s podizvajalcem /</w:t>
      </w:r>
    </w:p>
    <w:p w14:paraId="2459B7BC" w14:textId="77777777" w:rsidR="00EC3759" w:rsidRDefault="00EC3759" w:rsidP="00EB3D2C">
      <w:pPr>
        <w:keepNext/>
        <w:keepLines/>
        <w:widowControl w:val="0"/>
        <w:spacing w:after="0" w:line="240" w:lineRule="auto"/>
        <w:jc w:val="both"/>
        <w:rPr>
          <w:rFonts w:ascii="Tahoma" w:eastAsia="Times New Roman" w:hAnsi="Tahoma" w:cs="Tahoma"/>
          <w:lang w:eastAsia="sl-SI"/>
        </w:rPr>
      </w:pPr>
    </w:p>
    <w:p w14:paraId="20EA7CE8"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p w14:paraId="5EC684B1" w14:textId="77777777" w:rsidR="004C6648" w:rsidRPr="005F1E31" w:rsidRDefault="004C6648" w:rsidP="00EB3D2C">
      <w:pPr>
        <w:keepNext/>
        <w:keepLines/>
        <w:widowControl w:val="0"/>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4C6648" w:rsidRPr="005F1E31" w14:paraId="611EB8DC" w14:textId="77777777" w:rsidTr="005D159E">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0DD6989" w14:textId="77777777" w:rsidR="004C6648" w:rsidRPr="005F1E31" w:rsidRDefault="004C6648" w:rsidP="00EB3D2C">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92665DD" w14:textId="77777777" w:rsidR="004C6648" w:rsidRPr="005F1E31" w:rsidRDefault="004C6648" w:rsidP="00EB3D2C">
            <w:pPr>
              <w:keepNext/>
              <w:keepLines/>
              <w:widowControl w:val="0"/>
              <w:spacing w:after="0" w:line="240" w:lineRule="auto"/>
              <w:ind w:left="357"/>
              <w:jc w:val="both"/>
              <w:rPr>
                <w:rFonts w:ascii="Tahoma" w:eastAsia="Times New Roman" w:hAnsi="Tahoma" w:cs="Tahoma"/>
                <w:lang w:eastAsia="sl-SI"/>
              </w:rPr>
            </w:pPr>
          </w:p>
        </w:tc>
      </w:tr>
      <w:tr w:rsidR="004C6648" w:rsidRPr="005F1E31" w14:paraId="31F69D14" w14:textId="77777777" w:rsidTr="005D159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2A6B29A" w14:textId="77777777" w:rsidR="004C6648" w:rsidRPr="005F1E31" w:rsidRDefault="004C6648" w:rsidP="00EB3D2C">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01EA041" w14:textId="77777777" w:rsidR="004C6648" w:rsidRPr="005F1E31" w:rsidRDefault="004C6648" w:rsidP="00EB3D2C">
            <w:pPr>
              <w:keepNext/>
              <w:keepLines/>
              <w:widowControl w:val="0"/>
              <w:spacing w:after="0" w:line="240" w:lineRule="auto"/>
              <w:ind w:left="357"/>
              <w:jc w:val="both"/>
              <w:rPr>
                <w:rFonts w:ascii="Tahoma" w:eastAsia="Times New Roman" w:hAnsi="Tahoma" w:cs="Tahoma"/>
                <w:lang w:eastAsia="sl-SI"/>
              </w:rPr>
            </w:pPr>
          </w:p>
        </w:tc>
      </w:tr>
      <w:tr w:rsidR="004C6648" w:rsidRPr="005F1E31" w14:paraId="2D2710AA" w14:textId="77777777" w:rsidTr="005D159E">
        <w:trPr>
          <w:trHeight w:val="278"/>
          <w:jc w:val="center"/>
        </w:trPr>
        <w:tc>
          <w:tcPr>
            <w:tcW w:w="3793" w:type="dxa"/>
            <w:tcBorders>
              <w:top w:val="single" w:sz="4" w:space="0" w:color="auto"/>
              <w:left w:val="single" w:sz="4" w:space="0" w:color="auto"/>
              <w:right w:val="single" w:sz="4" w:space="0" w:color="auto"/>
            </w:tcBorders>
            <w:vAlign w:val="center"/>
          </w:tcPr>
          <w:p w14:paraId="5CF4DC56" w14:textId="77777777" w:rsidR="004C6648" w:rsidRPr="005F1E31" w:rsidRDefault="004C6648" w:rsidP="00EB3D2C">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8B5AFD3" w14:textId="77777777" w:rsidR="004C6648" w:rsidRPr="005F1E31" w:rsidRDefault="004C6648" w:rsidP="00EB3D2C">
            <w:pPr>
              <w:keepNext/>
              <w:keepLines/>
              <w:widowControl w:val="0"/>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E23DF4" w:rsidRPr="005F1E31" w14:paraId="7D56830C" w14:textId="77777777" w:rsidTr="00932C93">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4EB70985" w14:textId="77777777" w:rsidR="00E23DF4" w:rsidRPr="005F1E31" w:rsidRDefault="00E23DF4" w:rsidP="00EB3D2C">
            <w:pPr>
              <w:keepNext/>
              <w:keepLines/>
              <w:widowControl w:val="0"/>
              <w:spacing w:after="0" w:line="240" w:lineRule="auto"/>
              <w:ind w:left="70"/>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633" w:type="dxa"/>
            <w:tcBorders>
              <w:top w:val="single" w:sz="4" w:space="0" w:color="auto"/>
              <w:left w:val="single" w:sz="4" w:space="0" w:color="auto"/>
              <w:bottom w:val="single" w:sz="4" w:space="0" w:color="auto"/>
              <w:right w:val="single" w:sz="4" w:space="0" w:color="auto"/>
            </w:tcBorders>
            <w:vAlign w:val="center"/>
          </w:tcPr>
          <w:p w14:paraId="5EF52342" w14:textId="77777777" w:rsidR="00E23DF4" w:rsidRPr="005F1E31" w:rsidRDefault="00E23DF4" w:rsidP="00EB3D2C">
            <w:pPr>
              <w:keepNext/>
              <w:keepLines/>
              <w:widowControl w:val="0"/>
              <w:spacing w:after="0" w:line="240" w:lineRule="auto"/>
              <w:ind w:left="357"/>
              <w:jc w:val="both"/>
              <w:rPr>
                <w:rFonts w:ascii="Tahoma" w:eastAsia="Times New Roman" w:hAnsi="Tahoma" w:cs="Tahoma"/>
                <w:lang w:eastAsia="sl-SI"/>
              </w:rPr>
            </w:pPr>
          </w:p>
        </w:tc>
      </w:tr>
      <w:tr w:rsidR="004C6648" w:rsidRPr="005F1E31" w14:paraId="5B075248" w14:textId="77777777" w:rsidTr="005D159E">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AEE6F06" w14:textId="77777777" w:rsidR="004C6648" w:rsidRPr="005F1E31" w:rsidRDefault="004C6648" w:rsidP="00EB3D2C">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8262933" w14:textId="77777777" w:rsidR="004C6648" w:rsidRPr="005F1E31" w:rsidRDefault="004C6648" w:rsidP="00EB3D2C">
            <w:pPr>
              <w:keepNext/>
              <w:keepLines/>
              <w:widowControl w:val="0"/>
              <w:spacing w:after="0" w:line="240" w:lineRule="auto"/>
              <w:ind w:left="357"/>
              <w:jc w:val="both"/>
              <w:rPr>
                <w:rFonts w:ascii="Tahoma" w:eastAsia="Times New Roman" w:hAnsi="Tahoma" w:cs="Tahoma"/>
                <w:lang w:eastAsia="sl-SI"/>
              </w:rPr>
            </w:pPr>
          </w:p>
        </w:tc>
      </w:tr>
      <w:tr w:rsidR="004C6648" w:rsidRPr="005F1E31" w14:paraId="41762E35" w14:textId="77777777" w:rsidTr="005D159E">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2EC7C4F" w14:textId="77777777" w:rsidR="004C6648" w:rsidRPr="005F1E31" w:rsidRDefault="004C6648" w:rsidP="00EB3D2C">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569A89C" w14:textId="77777777" w:rsidR="004C6648" w:rsidRPr="005F1E31" w:rsidRDefault="004C6648" w:rsidP="00EB3D2C">
            <w:pPr>
              <w:keepNext/>
              <w:keepLines/>
              <w:widowControl w:val="0"/>
              <w:spacing w:after="0" w:line="240" w:lineRule="auto"/>
              <w:ind w:left="357"/>
              <w:jc w:val="both"/>
              <w:rPr>
                <w:rFonts w:ascii="Tahoma" w:eastAsia="Times New Roman" w:hAnsi="Tahoma" w:cs="Tahoma"/>
                <w:lang w:eastAsia="sl-SI"/>
              </w:rPr>
            </w:pPr>
          </w:p>
        </w:tc>
      </w:tr>
      <w:tr w:rsidR="004C6648" w:rsidRPr="005F1E31" w14:paraId="79A2F95B" w14:textId="77777777" w:rsidTr="005D159E">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DD7704E" w14:textId="77777777" w:rsidR="004C6648" w:rsidRPr="005F1E31" w:rsidRDefault="004C6648" w:rsidP="00EB3D2C">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CFC645B" w14:textId="77777777" w:rsidR="004C6648" w:rsidRPr="005F1E31" w:rsidRDefault="004C6648" w:rsidP="00EB3D2C">
            <w:pPr>
              <w:keepNext/>
              <w:keepLines/>
              <w:widowControl w:val="0"/>
              <w:spacing w:after="0" w:line="240" w:lineRule="auto"/>
              <w:ind w:left="357"/>
              <w:jc w:val="both"/>
              <w:rPr>
                <w:rFonts w:ascii="Tahoma" w:eastAsia="Times New Roman" w:hAnsi="Tahoma" w:cs="Tahoma"/>
                <w:lang w:eastAsia="sl-SI"/>
              </w:rPr>
            </w:pPr>
          </w:p>
        </w:tc>
      </w:tr>
      <w:tr w:rsidR="004C6648" w:rsidRPr="005F1E31" w14:paraId="4263776C" w14:textId="77777777" w:rsidTr="005D159E">
        <w:trPr>
          <w:trHeight w:val="616"/>
          <w:jc w:val="center"/>
        </w:trPr>
        <w:tc>
          <w:tcPr>
            <w:tcW w:w="3793" w:type="dxa"/>
            <w:tcBorders>
              <w:top w:val="single" w:sz="4" w:space="0" w:color="auto"/>
              <w:left w:val="single" w:sz="4" w:space="0" w:color="auto"/>
              <w:right w:val="single" w:sz="4" w:space="0" w:color="auto"/>
            </w:tcBorders>
            <w:vAlign w:val="center"/>
          </w:tcPr>
          <w:p w14:paraId="7C451376" w14:textId="77777777" w:rsidR="004C6648" w:rsidRPr="005F1E31" w:rsidRDefault="004C6648" w:rsidP="00EB3D2C">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Del javnega naročila, ki se oddaja v </w:t>
            </w:r>
            <w:proofErr w:type="spellStart"/>
            <w:r w:rsidRPr="005F1E31">
              <w:rPr>
                <w:rFonts w:ascii="Tahoma" w:eastAsia="Times New Roman" w:hAnsi="Tahoma" w:cs="Tahoma"/>
                <w:lang w:eastAsia="sl-SI"/>
              </w:rPr>
              <w:t>podizvajanje</w:t>
            </w:r>
            <w:proofErr w:type="spellEnd"/>
            <w:r w:rsidRPr="005F1E31">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01089C5E" w14:textId="77777777" w:rsidR="004C6648" w:rsidRPr="005F1E31" w:rsidRDefault="004C6648" w:rsidP="00EB3D2C">
            <w:pPr>
              <w:keepNext/>
              <w:keepLines/>
              <w:widowControl w:val="0"/>
              <w:spacing w:after="0" w:line="240" w:lineRule="auto"/>
              <w:ind w:left="357"/>
              <w:jc w:val="both"/>
              <w:rPr>
                <w:rFonts w:ascii="Tahoma" w:eastAsia="Times New Roman" w:hAnsi="Tahoma" w:cs="Tahoma"/>
                <w:lang w:eastAsia="sl-SI"/>
              </w:rPr>
            </w:pPr>
          </w:p>
        </w:tc>
      </w:tr>
      <w:tr w:rsidR="004C6648" w:rsidRPr="005F1E31" w14:paraId="19C2D8F5" w14:textId="77777777" w:rsidTr="005D159E">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CE949B1" w14:textId="77777777" w:rsidR="004C6648" w:rsidRPr="005F1E31" w:rsidRDefault="004C6648" w:rsidP="00EB3D2C">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Količina/Delež (%) v </w:t>
            </w:r>
            <w:proofErr w:type="spellStart"/>
            <w:r w:rsidRPr="005F1E31">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1CBD0057" w14:textId="77777777" w:rsidR="004C6648" w:rsidRPr="005F1E31" w:rsidRDefault="004C6648" w:rsidP="00EB3D2C">
            <w:pPr>
              <w:keepNext/>
              <w:keepLines/>
              <w:widowControl w:val="0"/>
              <w:spacing w:after="0" w:line="240" w:lineRule="auto"/>
              <w:ind w:left="357"/>
              <w:jc w:val="both"/>
              <w:rPr>
                <w:rFonts w:ascii="Tahoma" w:eastAsia="Times New Roman" w:hAnsi="Tahoma" w:cs="Tahoma"/>
                <w:lang w:eastAsia="sl-SI"/>
              </w:rPr>
            </w:pPr>
          </w:p>
        </w:tc>
      </w:tr>
      <w:tr w:rsidR="004C6648" w:rsidRPr="005F1E31" w14:paraId="19E6E071" w14:textId="77777777" w:rsidTr="005D159E">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309F031" w14:textId="77777777" w:rsidR="004C6648" w:rsidRPr="005F1E31" w:rsidRDefault="004C6648" w:rsidP="00EB3D2C">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0F5062B1" w14:textId="77777777" w:rsidR="004C6648" w:rsidRPr="005F1E31" w:rsidRDefault="004C6648" w:rsidP="00EB3D2C">
            <w:pPr>
              <w:keepNext/>
              <w:keepLines/>
              <w:widowControl w:val="0"/>
              <w:spacing w:after="0" w:line="240" w:lineRule="auto"/>
              <w:ind w:left="357"/>
              <w:jc w:val="both"/>
              <w:rPr>
                <w:rFonts w:ascii="Tahoma" w:eastAsia="Times New Roman" w:hAnsi="Tahoma" w:cs="Tahoma"/>
                <w:lang w:eastAsia="sl-SI"/>
              </w:rPr>
            </w:pPr>
          </w:p>
        </w:tc>
      </w:tr>
    </w:tbl>
    <w:p w14:paraId="493D151C" w14:textId="77777777" w:rsidR="004C6648" w:rsidRPr="005F1E31" w:rsidRDefault="004C6648" w:rsidP="00EB3D2C">
      <w:pPr>
        <w:keepNext/>
        <w:keepLines/>
        <w:widowControl w:val="0"/>
        <w:spacing w:after="0" w:line="240" w:lineRule="auto"/>
        <w:ind w:left="357"/>
        <w:jc w:val="both"/>
        <w:rPr>
          <w:rFonts w:ascii="Tahoma" w:eastAsia="Times New Roman" w:hAnsi="Tahoma" w:cs="Tahoma"/>
          <w:lang w:eastAsia="sl-SI"/>
        </w:rPr>
      </w:pPr>
    </w:p>
    <w:p w14:paraId="475FA6A4"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ki izvaja javno naročilo z enim ali več podizvajalci, mora v celoti upoštevati obveznosti iz 94. člena ZJN-3 in zahteve iz razpisne dokumentacije, ter za vse navedene podizvajalce predložiti izpolnjene, podpisane in žigosane zahtevane obrazce iz razpisne dokumentacije. Če </w:t>
      </w:r>
      <w:r>
        <w:rPr>
          <w:rFonts w:ascii="Tahoma" w:eastAsia="Times New Roman" w:hAnsi="Tahoma" w:cs="Tahoma"/>
          <w:lang w:eastAsia="sl-SI"/>
        </w:rPr>
        <w:t>izvajalec</w:t>
      </w:r>
      <w:r w:rsidRPr="005F1E31">
        <w:rPr>
          <w:rFonts w:ascii="Tahoma" w:eastAsia="Times New Roman" w:hAnsi="Tahoma" w:cs="Tahoma"/>
          <w:lang w:eastAsia="sl-SI"/>
        </w:rPr>
        <w:t xml:space="preserve"> ne ravna v skladu s 94. člena ZJN-3, bo naročnik Državni revizijski komisiji podal predlog za uvedbo postopka o prekršku iz 2. točke prvega odstavka 112. člena ZJN-3.</w:t>
      </w:r>
    </w:p>
    <w:p w14:paraId="3B88C8C1"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p>
    <w:p w14:paraId="098A7287"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Podizvajalec mora izpolnjevati vse pogoje in zahteve naročnika v zvezi s podizvajalci, ki so navedeni v raz</w:t>
      </w:r>
      <w:r>
        <w:rPr>
          <w:rFonts w:ascii="Tahoma" w:eastAsia="Times New Roman" w:hAnsi="Tahoma" w:cs="Tahoma"/>
          <w:lang w:eastAsia="sl-SI"/>
        </w:rPr>
        <w:t>pisni dokumentaciji ter izpolniti v</w:t>
      </w:r>
      <w:r w:rsidRPr="005F1E31">
        <w:rPr>
          <w:rFonts w:ascii="Tahoma" w:eastAsia="Times New Roman" w:hAnsi="Tahoma" w:cs="Tahoma"/>
          <w:lang w:eastAsia="sl-SI"/>
        </w:rPr>
        <w:t>se navedene priloge, ki se nanašajo na izpolnjevanje pogojev podizvajalcev.</w:t>
      </w:r>
    </w:p>
    <w:p w14:paraId="1F58536D"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p>
    <w:p w14:paraId="1A8540C9"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Izvajalec</w:t>
      </w:r>
      <w:r w:rsidRPr="005F1E31">
        <w:rPr>
          <w:rFonts w:ascii="Tahoma" w:eastAsia="Times New Roman" w:hAnsi="Tahoma" w:cs="Tahoma"/>
          <w:lang w:eastAsia="sl-SI"/>
        </w:rPr>
        <w:t xml:space="preserve"> v razmerju do naročnika v celoti odgovarja za dobro izvedbo obveznosti iz okvirnega sporazuma, ne glede na število podizvajalcev.</w:t>
      </w:r>
    </w:p>
    <w:p w14:paraId="05131DBD"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p>
    <w:p w14:paraId="49689069"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mora med izvajanjem okvirnega sporazuma naročnika obvestiti o morebitnih spremembah informacij iz drugega odstavka 94. člena ZJN-3 in poslati informacije o novih podizvajalcih, ki jih namerava naknadno vključiti, in sicer najkasneje v </w:t>
      </w:r>
      <w:r>
        <w:rPr>
          <w:rFonts w:ascii="Tahoma" w:eastAsia="Times New Roman" w:hAnsi="Tahoma" w:cs="Tahoma"/>
          <w:lang w:eastAsia="sl-SI"/>
        </w:rPr>
        <w:t>5 (petih</w:t>
      </w:r>
      <w:r w:rsidRPr="005F1E31">
        <w:rPr>
          <w:rFonts w:ascii="Tahoma" w:eastAsia="Times New Roman" w:hAnsi="Tahoma" w:cs="Tahoma"/>
          <w:lang w:eastAsia="sl-SI"/>
        </w:rPr>
        <w:t>) dneh po spremembi. V primeru vključitve novih podizvajalcev mora</w:t>
      </w:r>
      <w:r>
        <w:rPr>
          <w:rFonts w:ascii="Tahoma" w:eastAsia="Times New Roman" w:hAnsi="Tahoma" w:cs="Tahoma"/>
          <w:lang w:eastAsia="sl-SI"/>
        </w:rPr>
        <w:t xml:space="preserve"> izvajalec</w:t>
      </w:r>
      <w:r w:rsidRPr="005F1E31">
        <w:rPr>
          <w:rFonts w:ascii="Tahoma" w:eastAsia="Times New Roman" w:hAnsi="Tahoma" w:cs="Tahoma"/>
          <w:lang w:eastAsia="sl-SI"/>
        </w:rPr>
        <w:t xml:space="preserve"> skupaj z obvestilom posredovati tudi podatke in dokumente iz druge, tretje in četrte alineje drugega odstavka 94. člena ZJN-3.</w:t>
      </w:r>
      <w:r w:rsidR="00E23DF4" w:rsidRPr="00E23DF4">
        <w:t xml:space="preserve"> </w:t>
      </w:r>
      <w:r w:rsidR="00E23DF4" w:rsidRPr="00E23DF4">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r w:rsidR="00E23DF4">
        <w:rPr>
          <w:rFonts w:ascii="Tahoma" w:eastAsia="Times New Roman" w:hAnsi="Tahoma" w:cs="Tahoma"/>
          <w:lang w:eastAsia="sl-SI"/>
        </w:rPr>
        <w:t>.</w:t>
      </w:r>
    </w:p>
    <w:p w14:paraId="4B78E130"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p>
    <w:p w14:paraId="7763CE7E"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w:t>
      </w:r>
      <w:r>
        <w:rPr>
          <w:rFonts w:ascii="Tahoma" w:eastAsia="Times New Roman" w:hAnsi="Tahoma" w:cs="Tahoma"/>
          <w:lang w:eastAsia="sl-SI"/>
        </w:rPr>
        <w:t>obav</w:t>
      </w:r>
      <w:r w:rsidRPr="005F1E31">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w:t>
      </w:r>
      <w:r>
        <w:rPr>
          <w:rFonts w:ascii="Tahoma" w:eastAsia="Times New Roman" w:hAnsi="Tahoma" w:cs="Tahoma"/>
          <w:lang w:eastAsia="sl-SI"/>
        </w:rPr>
        <w:t>izvajalca</w:t>
      </w:r>
      <w:r w:rsidRPr="005F1E31">
        <w:rPr>
          <w:rFonts w:ascii="Tahoma" w:eastAsia="Times New Roman" w:hAnsi="Tahoma" w:cs="Tahoma"/>
          <w:lang w:eastAsia="sl-SI"/>
        </w:rPr>
        <w:t xml:space="preserve"> najpozneje v </w:t>
      </w:r>
      <w:r>
        <w:rPr>
          <w:rFonts w:ascii="Tahoma" w:eastAsia="Times New Roman" w:hAnsi="Tahoma" w:cs="Tahoma"/>
          <w:lang w:eastAsia="sl-SI"/>
        </w:rPr>
        <w:t>10 (desetih</w:t>
      </w:r>
      <w:r w:rsidRPr="005F1E31">
        <w:rPr>
          <w:rFonts w:ascii="Tahoma" w:eastAsia="Times New Roman" w:hAnsi="Tahoma" w:cs="Tahoma"/>
          <w:lang w:eastAsia="sl-SI"/>
        </w:rPr>
        <w:t>) dneh od prejema predloga.</w:t>
      </w:r>
    </w:p>
    <w:p w14:paraId="4AF5B2BB"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p>
    <w:p w14:paraId="4ED68C9F" w14:textId="77777777" w:rsidR="004C6648" w:rsidRPr="00752E4F" w:rsidRDefault="004C6648" w:rsidP="00EB3D2C">
      <w:pPr>
        <w:keepNext/>
        <w:keepLines/>
        <w:widowControl w:val="0"/>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 xml:space="preserve">/se upošteva v primeru, da </w:t>
      </w:r>
      <w:r>
        <w:rPr>
          <w:rFonts w:ascii="Tahoma" w:eastAsia="Times New Roman" w:hAnsi="Tahoma" w:cs="Tahoma"/>
          <w:b/>
          <w:sz w:val="20"/>
          <w:lang w:eastAsia="sl-SI"/>
        </w:rPr>
        <w:t>izvajalec</w:t>
      </w:r>
      <w:r w:rsidRPr="00752E4F">
        <w:rPr>
          <w:rFonts w:ascii="Tahoma" w:eastAsia="Times New Roman" w:hAnsi="Tahoma" w:cs="Tahoma"/>
          <w:b/>
          <w:sz w:val="20"/>
          <w:lang w:eastAsia="sl-SI"/>
        </w:rPr>
        <w:t xml:space="preserve"> nastopa s podizvajalcem, ki ne zahteva neposredn</w:t>
      </w:r>
      <w:r>
        <w:rPr>
          <w:rFonts w:ascii="Tahoma" w:eastAsia="Times New Roman" w:hAnsi="Tahoma" w:cs="Tahoma"/>
          <w:b/>
          <w:sz w:val="20"/>
          <w:lang w:eastAsia="sl-SI"/>
        </w:rPr>
        <w:t>ega</w:t>
      </w:r>
      <w:r w:rsidRPr="00752E4F">
        <w:rPr>
          <w:rFonts w:ascii="Tahoma" w:eastAsia="Times New Roman" w:hAnsi="Tahoma" w:cs="Tahoma"/>
          <w:b/>
          <w:sz w:val="20"/>
          <w:lang w:eastAsia="sl-SI"/>
        </w:rPr>
        <w:t xml:space="preserve"> plačil</w:t>
      </w:r>
      <w:r>
        <w:rPr>
          <w:rFonts w:ascii="Tahoma" w:eastAsia="Times New Roman" w:hAnsi="Tahoma" w:cs="Tahoma"/>
          <w:b/>
          <w:sz w:val="20"/>
          <w:lang w:eastAsia="sl-SI"/>
        </w:rPr>
        <w:t>a</w:t>
      </w:r>
      <w:r w:rsidRPr="00752E4F">
        <w:rPr>
          <w:rFonts w:ascii="Tahoma" w:eastAsia="Times New Roman" w:hAnsi="Tahoma" w:cs="Tahoma"/>
          <w:b/>
          <w:sz w:val="20"/>
          <w:lang w:eastAsia="sl-SI"/>
        </w:rPr>
        <w:t>/</w:t>
      </w:r>
    </w:p>
    <w:p w14:paraId="17DD7DB1"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nastopa s podizvajalcem, ki ne zahteva neposredn</w:t>
      </w:r>
      <w:r>
        <w:rPr>
          <w:rFonts w:ascii="Tahoma" w:eastAsia="Times New Roman" w:hAnsi="Tahoma" w:cs="Tahoma"/>
          <w:lang w:eastAsia="sl-SI"/>
        </w:rPr>
        <w:t>ega</w:t>
      </w:r>
      <w:r w:rsidRPr="005F1E31">
        <w:rPr>
          <w:rFonts w:ascii="Tahoma" w:eastAsia="Times New Roman" w:hAnsi="Tahoma" w:cs="Tahoma"/>
          <w:lang w:eastAsia="sl-SI"/>
        </w:rPr>
        <w:t xml:space="preserve"> plačil</w:t>
      </w:r>
      <w:r>
        <w:rPr>
          <w:rFonts w:ascii="Tahoma" w:eastAsia="Times New Roman" w:hAnsi="Tahoma" w:cs="Tahoma"/>
          <w:lang w:eastAsia="sl-SI"/>
        </w:rPr>
        <w:t>a</w:t>
      </w:r>
      <w:r w:rsidRPr="005F1E31">
        <w:rPr>
          <w:rFonts w:ascii="Tahoma" w:eastAsia="Times New Roman" w:hAnsi="Tahoma" w:cs="Tahoma"/>
          <w:lang w:eastAsia="sl-SI"/>
        </w:rPr>
        <w:t xml:space="preserve">, bo naročnik od </w:t>
      </w:r>
      <w:r>
        <w:rPr>
          <w:rFonts w:ascii="Tahoma" w:eastAsia="Times New Roman" w:hAnsi="Tahoma" w:cs="Tahoma"/>
          <w:lang w:eastAsia="sl-SI"/>
        </w:rPr>
        <w:t>izvajalca</w:t>
      </w:r>
      <w:r w:rsidRPr="005F1E31">
        <w:rPr>
          <w:rFonts w:ascii="Tahoma" w:eastAsia="Times New Roman" w:hAnsi="Tahoma" w:cs="Tahoma"/>
          <w:lang w:eastAsia="sl-SI"/>
        </w:rPr>
        <w:t xml:space="preserve"> zahteval, da mu najpozneje v 60 </w:t>
      </w:r>
      <w:r>
        <w:rPr>
          <w:rFonts w:ascii="Tahoma" w:eastAsia="Times New Roman" w:hAnsi="Tahoma" w:cs="Tahoma"/>
          <w:lang w:eastAsia="sl-SI"/>
        </w:rPr>
        <w:t xml:space="preserve">(šestdesetih) </w:t>
      </w:r>
      <w:r w:rsidRPr="005F1E31">
        <w:rPr>
          <w:rFonts w:ascii="Tahoma" w:eastAsia="Times New Roman" w:hAnsi="Tahoma" w:cs="Tahoma"/>
          <w:lang w:eastAsia="sl-SI"/>
        </w:rPr>
        <w:t xml:space="preserve">dneh od plačila končnega računa pošlje svojo pisno izjavo in pisno izjavo podizvajalca, da je podizvajalec prejel plačilo za </w:t>
      </w:r>
      <w:r>
        <w:rPr>
          <w:rFonts w:ascii="Tahoma" w:eastAsia="Times New Roman" w:hAnsi="Tahoma" w:cs="Tahoma"/>
          <w:lang w:eastAsia="sl-SI"/>
        </w:rPr>
        <w:t>dobavljeno blago</w:t>
      </w:r>
      <w:r w:rsidRPr="005F1E31">
        <w:rPr>
          <w:rFonts w:ascii="Tahoma" w:eastAsia="Times New Roman" w:hAnsi="Tahoma" w:cs="Tahoma"/>
          <w:lang w:eastAsia="sl-SI"/>
        </w:rPr>
        <w:t xml:space="preserve">, ki </w:t>
      </w:r>
      <w:r>
        <w:rPr>
          <w:rFonts w:ascii="Tahoma" w:eastAsia="Times New Roman" w:hAnsi="Tahoma" w:cs="Tahoma"/>
          <w:lang w:eastAsia="sl-SI"/>
        </w:rPr>
        <w:t>je</w:t>
      </w:r>
      <w:r w:rsidRPr="005F1E31">
        <w:rPr>
          <w:rFonts w:ascii="Tahoma" w:eastAsia="Times New Roman" w:hAnsi="Tahoma" w:cs="Tahoma"/>
          <w:lang w:eastAsia="sl-SI"/>
        </w:rPr>
        <w:t xml:space="preserve"> neposredno povezan</w:t>
      </w:r>
      <w:r>
        <w:rPr>
          <w:rFonts w:ascii="Tahoma" w:eastAsia="Times New Roman" w:hAnsi="Tahoma" w:cs="Tahoma"/>
          <w:lang w:eastAsia="sl-SI"/>
        </w:rPr>
        <w:t>o</w:t>
      </w:r>
      <w:r w:rsidRPr="005F1E31">
        <w:rPr>
          <w:rFonts w:ascii="Tahoma" w:eastAsia="Times New Roman" w:hAnsi="Tahoma" w:cs="Tahoma"/>
          <w:lang w:eastAsia="sl-SI"/>
        </w:rPr>
        <w:t xml:space="preserve"> s predmetom okvirnega sporazuma. </w:t>
      </w:r>
      <w:r w:rsidRPr="001E3193">
        <w:rPr>
          <w:rFonts w:ascii="Tahoma" w:eastAsia="Times New Roman" w:hAnsi="Tahoma" w:cs="Tahoma"/>
          <w:lang w:eastAsia="sl-SI"/>
        </w:rPr>
        <w:t>Če izvajalec naročniku na njegov poziv ne posreduje teh izjav, naročnik Državni revizijski komisiji poda predlog za uvedbo postopka o prekršku iz 2. točke prvega odstavka 112. člena ZJN-3.</w:t>
      </w:r>
    </w:p>
    <w:p w14:paraId="272B9F2F"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p>
    <w:p w14:paraId="4F86842C" w14:textId="77777777" w:rsidR="004C6648" w:rsidRPr="00752E4F" w:rsidRDefault="004C6648" w:rsidP="00EB3D2C">
      <w:pPr>
        <w:keepNext/>
        <w:keepLines/>
        <w:widowControl w:val="0"/>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/se upošteva v primeru, da izvajalec nastopa s podizvajalcem, ki zahteva neposredno plačilo/</w:t>
      </w:r>
    </w:p>
    <w:p w14:paraId="76896B5D" w14:textId="77777777" w:rsidR="004C6648" w:rsidRPr="005F1E31" w:rsidRDefault="004C6648" w:rsidP="00EB3D2C">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izvaja javno naročilo s podizvajalcem, ki zahteva neposredno plačilo, mora v skladu s 94. členom ZJN-3: </w:t>
      </w:r>
    </w:p>
    <w:p w14:paraId="10E8D7C2" w14:textId="77777777" w:rsidR="004C6648" w:rsidRPr="005F1E31" w:rsidRDefault="004C6648" w:rsidP="00EB3D2C">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pooblastiti naročnika, da na podlagi potrjenega računa s strani </w:t>
      </w:r>
      <w:r>
        <w:rPr>
          <w:rFonts w:ascii="Tahoma" w:eastAsia="Times New Roman" w:hAnsi="Tahoma" w:cs="Tahoma"/>
          <w:lang w:eastAsia="sl-SI"/>
        </w:rPr>
        <w:t>izvajalca</w:t>
      </w:r>
      <w:r w:rsidRPr="005F1E31">
        <w:rPr>
          <w:rFonts w:ascii="Tahoma" w:eastAsia="Times New Roman" w:hAnsi="Tahoma" w:cs="Tahoma"/>
          <w:lang w:eastAsia="sl-SI"/>
        </w:rPr>
        <w:t xml:space="preserve"> neposredno plačuje podizvajalcu,</w:t>
      </w:r>
    </w:p>
    <w:p w14:paraId="4FA9E273" w14:textId="77777777" w:rsidR="004C6648" w:rsidRPr="005F1E31" w:rsidRDefault="004C6648" w:rsidP="00EB3D2C">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predložiti soglasje podizvajalca, na podlagi katerega naročnik namesto </w:t>
      </w:r>
      <w:r>
        <w:rPr>
          <w:rFonts w:ascii="Tahoma" w:eastAsia="Times New Roman" w:hAnsi="Tahoma" w:cs="Tahoma"/>
          <w:lang w:eastAsia="sl-SI"/>
        </w:rPr>
        <w:t>izvajalca</w:t>
      </w:r>
      <w:r w:rsidRPr="005F1E31">
        <w:rPr>
          <w:rFonts w:ascii="Tahoma" w:eastAsia="Times New Roman" w:hAnsi="Tahoma" w:cs="Tahoma"/>
          <w:lang w:eastAsia="sl-SI"/>
        </w:rPr>
        <w:t xml:space="preserve"> poravna podizvajalčevo terjatev do </w:t>
      </w:r>
      <w:r>
        <w:rPr>
          <w:rFonts w:ascii="Tahoma" w:eastAsia="Times New Roman" w:hAnsi="Tahoma" w:cs="Tahoma"/>
          <w:lang w:eastAsia="sl-SI"/>
        </w:rPr>
        <w:t>izvajalca</w:t>
      </w:r>
      <w:r w:rsidR="009F2125">
        <w:rPr>
          <w:rFonts w:ascii="Tahoma" w:eastAsia="Times New Roman" w:hAnsi="Tahoma" w:cs="Tahoma"/>
          <w:lang w:eastAsia="sl-SI"/>
        </w:rPr>
        <w:t>.</w:t>
      </w:r>
      <w:r w:rsidR="009F2125" w:rsidRPr="005F1E31">
        <w:rPr>
          <w:rFonts w:ascii="Tahoma" w:eastAsia="Times New Roman" w:hAnsi="Tahoma" w:cs="Tahoma"/>
          <w:lang w:eastAsia="sl-SI"/>
        </w:rPr>
        <w:t xml:space="preserve"> </w:t>
      </w:r>
    </w:p>
    <w:p w14:paraId="43613FBA" w14:textId="77777777" w:rsidR="004C6648" w:rsidRDefault="004C6648" w:rsidP="00EB3D2C">
      <w:pPr>
        <w:keepNext/>
        <w:keepLines/>
        <w:widowControl w:val="0"/>
        <w:spacing w:after="0" w:line="240" w:lineRule="auto"/>
        <w:jc w:val="both"/>
        <w:rPr>
          <w:rFonts w:ascii="Tahoma" w:eastAsia="Times New Roman" w:hAnsi="Tahoma" w:cs="Tahoma"/>
          <w:lang w:eastAsia="sl-SI"/>
        </w:rPr>
      </w:pPr>
    </w:p>
    <w:p w14:paraId="04D69645" w14:textId="77777777" w:rsidR="004C6648" w:rsidRPr="001C0CE6" w:rsidRDefault="004C6648" w:rsidP="00EB3D2C">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 xml:space="preserve">Izvajalec mora za podizvajalca, </w:t>
      </w:r>
      <w:r>
        <w:rPr>
          <w:rFonts w:ascii="Tahoma" w:eastAsia="Times New Roman" w:hAnsi="Tahoma" w:cs="Tahoma"/>
          <w:lang w:eastAsia="sl-SI"/>
        </w:rPr>
        <w:t>k</w:t>
      </w:r>
      <w:r w:rsidRPr="001C0CE6">
        <w:rPr>
          <w:rFonts w:ascii="Tahoma" w:eastAsia="Times New Roman" w:hAnsi="Tahoma" w:cs="Tahoma"/>
          <w:lang w:eastAsia="sl-SI"/>
        </w:rPr>
        <w:t>i zahteva neposredno plačilo, ob vsakem računu priložiti:</w:t>
      </w:r>
    </w:p>
    <w:p w14:paraId="374F846C" w14:textId="77777777" w:rsidR="004C6648" w:rsidRPr="001C0CE6" w:rsidRDefault="004C6648" w:rsidP="00EB3D2C">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1C0CE6">
        <w:rPr>
          <w:rFonts w:ascii="Tahoma" w:eastAsia="Times New Roman" w:hAnsi="Tahoma" w:cs="Tahoma"/>
          <w:lang w:eastAsia="sl-SI"/>
        </w:rPr>
        <w:t>račun podizvajalca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potrjen s strani izvajalca, na podlagi katerega naročnik izvede nakazilo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xml:space="preserve"> neposredno na račun podizvajalca ali </w:t>
      </w:r>
    </w:p>
    <w:p w14:paraId="0097F549" w14:textId="77777777" w:rsidR="004C6648" w:rsidRPr="0078062C" w:rsidRDefault="004C6648" w:rsidP="00EB3D2C">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78062C">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60A9A106" w14:textId="77777777" w:rsidR="004C6648" w:rsidRPr="001C0CE6" w:rsidRDefault="004C6648" w:rsidP="00EB3D2C">
      <w:pPr>
        <w:keepNext/>
        <w:keepLines/>
        <w:widowControl w:val="0"/>
        <w:spacing w:after="0" w:line="240" w:lineRule="auto"/>
        <w:jc w:val="both"/>
        <w:rPr>
          <w:rFonts w:ascii="Tahoma" w:eastAsia="Times New Roman" w:hAnsi="Tahoma" w:cs="Tahoma"/>
          <w:lang w:eastAsia="sl-SI"/>
        </w:rPr>
      </w:pPr>
    </w:p>
    <w:p w14:paraId="66934329" w14:textId="77777777" w:rsidR="004C6648" w:rsidRDefault="004C6648" w:rsidP="00EB3D2C">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r>
        <w:rPr>
          <w:rFonts w:ascii="Tahoma" w:eastAsia="Times New Roman" w:hAnsi="Tahoma" w:cs="Tahoma"/>
          <w:lang w:eastAsia="sl-SI"/>
        </w:rPr>
        <w:t xml:space="preserve"> </w:t>
      </w:r>
    </w:p>
    <w:p w14:paraId="3A847B59" w14:textId="77777777" w:rsidR="004C6648" w:rsidRPr="00D155E2" w:rsidRDefault="004C6648" w:rsidP="00EB3D2C">
      <w:pPr>
        <w:keepNext/>
        <w:keepLines/>
        <w:widowControl w:val="0"/>
        <w:spacing w:after="0" w:line="240" w:lineRule="auto"/>
        <w:jc w:val="both"/>
        <w:rPr>
          <w:rFonts w:ascii="Tahoma" w:eastAsia="Times New Roman" w:hAnsi="Tahoma" w:cs="Tahoma"/>
          <w:lang w:eastAsia="sl-SI"/>
        </w:rPr>
      </w:pPr>
    </w:p>
    <w:p w14:paraId="077CDE0D" w14:textId="77777777" w:rsidR="004C6648" w:rsidRDefault="004C6648" w:rsidP="00EB3D2C">
      <w:pPr>
        <w:keepNext/>
        <w:keepLines/>
        <w:widowControl w:val="0"/>
        <w:spacing w:after="0" w:line="240" w:lineRule="auto"/>
        <w:jc w:val="both"/>
        <w:rPr>
          <w:rFonts w:ascii="Tahoma" w:eastAsia="Times New Roman" w:hAnsi="Tahoma" w:cs="Tahoma"/>
          <w:lang w:eastAsia="sl-SI"/>
        </w:rPr>
      </w:pPr>
      <w:r w:rsidRPr="00D155E2">
        <w:rPr>
          <w:rFonts w:ascii="Tahoma" w:eastAsia="Times New Roman" w:hAnsi="Tahoma" w:cs="Tahoma"/>
          <w:lang w:eastAsia="sl-SI"/>
        </w:rPr>
        <w:lastRenderedPageBreak/>
        <w:t>S plačilom posameznega zneska podizvajalcu obveznost naročnika za plačilo izvajalcu ugasne do višine tako plačanega zneska podizvajalcu.</w:t>
      </w:r>
    </w:p>
    <w:p w14:paraId="5C5F4E98" w14:textId="77777777" w:rsidR="004C6648" w:rsidRDefault="004C6648" w:rsidP="00EB3D2C">
      <w:pPr>
        <w:keepNext/>
        <w:keepLines/>
        <w:widowControl w:val="0"/>
        <w:spacing w:after="0" w:line="240" w:lineRule="auto"/>
        <w:jc w:val="both"/>
        <w:rPr>
          <w:rFonts w:ascii="Tahoma" w:eastAsia="Times New Roman" w:hAnsi="Tahoma" w:cs="Tahoma"/>
          <w:lang w:eastAsia="sl-SI"/>
        </w:rPr>
      </w:pPr>
    </w:p>
    <w:p w14:paraId="4F570E0F" w14:textId="77777777" w:rsidR="004C6648" w:rsidRPr="00B97FDE" w:rsidRDefault="004C6648" w:rsidP="00EB3D2C">
      <w:pPr>
        <w:keepNext/>
        <w:keepLines/>
        <w:widowControl w:val="0"/>
        <w:spacing w:after="0" w:line="240" w:lineRule="auto"/>
        <w:jc w:val="both"/>
        <w:rPr>
          <w:rFonts w:ascii="Tahoma" w:eastAsia="Times New Roman" w:hAnsi="Tahoma" w:cs="Tahoma"/>
          <w:kern w:val="16"/>
          <w:lang w:eastAsia="sl-SI"/>
        </w:rPr>
      </w:pPr>
      <w:r w:rsidRPr="00B97FDE">
        <w:rPr>
          <w:rFonts w:ascii="Tahoma" w:eastAsia="Times New Roman" w:hAnsi="Tahoma" w:cs="Tahoma"/>
          <w:kern w:val="16"/>
          <w:lang w:eastAsia="sl-SI"/>
        </w:rPr>
        <w:t>Roki plačil izvajalcu in njegovim podizvajalcem so enaki.</w:t>
      </w:r>
    </w:p>
    <w:p w14:paraId="59C3446B" w14:textId="77777777" w:rsidR="004C6648" w:rsidRPr="00F504B9" w:rsidRDefault="004C6648" w:rsidP="00EB3D2C">
      <w:pPr>
        <w:keepNext/>
        <w:keepLines/>
        <w:widowControl w:val="0"/>
        <w:spacing w:after="0" w:line="240" w:lineRule="auto"/>
        <w:jc w:val="center"/>
        <w:rPr>
          <w:rFonts w:ascii="Tahoma" w:eastAsia="Times New Roman" w:hAnsi="Tahoma" w:cs="Tahoma"/>
          <w:kern w:val="16"/>
          <w:lang w:eastAsia="sl-SI"/>
        </w:rPr>
      </w:pPr>
    </w:p>
    <w:p w14:paraId="33249716" w14:textId="77777777" w:rsidR="004C6648" w:rsidRPr="00F504B9" w:rsidRDefault="004C6648" w:rsidP="00EB3D2C">
      <w:pPr>
        <w:keepNext/>
        <w:keepLines/>
        <w:widowControl w:val="0"/>
        <w:tabs>
          <w:tab w:val="num" w:pos="4605"/>
        </w:tabs>
        <w:spacing w:after="0" w:line="240" w:lineRule="auto"/>
        <w:jc w:val="center"/>
        <w:rPr>
          <w:rFonts w:ascii="Tahoma" w:eastAsia="Times New Roman" w:hAnsi="Tahoma" w:cs="Tahoma"/>
          <w:lang w:eastAsia="sl-SI"/>
        </w:rPr>
      </w:pPr>
      <w:r w:rsidRPr="00F504B9">
        <w:rPr>
          <w:rFonts w:ascii="Tahoma" w:eastAsia="Times New Roman" w:hAnsi="Tahoma" w:cs="Tahoma"/>
          <w:b/>
          <w:lang w:eastAsia="sl-SI"/>
        </w:rPr>
        <w:t>ALI</w:t>
      </w:r>
    </w:p>
    <w:p w14:paraId="1DC4F525" w14:textId="77777777" w:rsidR="004C6648" w:rsidRPr="00F504B9" w:rsidRDefault="004C6648" w:rsidP="00EB3D2C">
      <w:pPr>
        <w:keepNext/>
        <w:keepLines/>
        <w:widowControl w:val="0"/>
        <w:tabs>
          <w:tab w:val="num" w:pos="4605"/>
        </w:tabs>
        <w:spacing w:after="0" w:line="240" w:lineRule="auto"/>
        <w:jc w:val="center"/>
        <w:rPr>
          <w:rFonts w:ascii="Tahoma" w:eastAsia="Times New Roman" w:hAnsi="Tahoma" w:cs="Tahoma"/>
          <w:b/>
          <w:lang w:eastAsia="sl-SI"/>
        </w:rPr>
      </w:pPr>
    </w:p>
    <w:p w14:paraId="27FD513A" w14:textId="77777777" w:rsidR="004C6648" w:rsidRPr="00F504B9" w:rsidRDefault="004D48CD" w:rsidP="00EB3D2C">
      <w:pPr>
        <w:keepNext/>
        <w:keepLines/>
        <w:widowControl w:val="0"/>
        <w:spacing w:after="0" w:line="240" w:lineRule="auto"/>
        <w:ind w:left="360"/>
        <w:jc w:val="center"/>
        <w:rPr>
          <w:rFonts w:ascii="Tahoma" w:eastAsia="Times New Roman" w:hAnsi="Tahoma" w:cs="Tahoma"/>
          <w:lang w:eastAsia="sl-SI"/>
        </w:rPr>
      </w:pPr>
      <w:r>
        <w:rPr>
          <w:rFonts w:ascii="Tahoma" w:eastAsia="Times New Roman" w:hAnsi="Tahoma" w:cs="Tahoma"/>
          <w:lang w:eastAsia="sl-SI"/>
        </w:rPr>
        <w:t>7</w:t>
      </w:r>
      <w:r w:rsidR="004C6648" w:rsidRPr="00F504B9">
        <w:rPr>
          <w:rFonts w:ascii="Tahoma" w:eastAsia="Times New Roman" w:hAnsi="Tahoma" w:cs="Tahoma"/>
          <w:lang w:eastAsia="sl-SI"/>
        </w:rPr>
        <w:t>a. člen</w:t>
      </w:r>
    </w:p>
    <w:p w14:paraId="3C21EE2B" w14:textId="77777777" w:rsidR="004C6648" w:rsidRPr="00570326" w:rsidRDefault="004C6648" w:rsidP="00EB3D2C">
      <w:pPr>
        <w:keepNext/>
        <w:keepLines/>
        <w:widowControl w:val="0"/>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ne nastopa s podizvajalcem /</w:t>
      </w:r>
    </w:p>
    <w:p w14:paraId="7CBAC820" w14:textId="77777777" w:rsidR="004C6648" w:rsidRPr="00570326" w:rsidRDefault="004C6648" w:rsidP="00EB3D2C">
      <w:pPr>
        <w:keepNext/>
        <w:keepLines/>
        <w:widowControl w:val="0"/>
        <w:tabs>
          <w:tab w:val="num" w:pos="4605"/>
        </w:tabs>
        <w:spacing w:after="0" w:line="240" w:lineRule="auto"/>
        <w:jc w:val="both"/>
        <w:rPr>
          <w:rFonts w:ascii="Tahoma" w:eastAsia="Times New Roman" w:hAnsi="Tahoma" w:cs="Tahoma"/>
          <w:b/>
          <w:lang w:eastAsia="sl-SI"/>
        </w:rPr>
      </w:pPr>
    </w:p>
    <w:p w14:paraId="249C7208" w14:textId="77777777" w:rsidR="004C6648" w:rsidRPr="00570326" w:rsidRDefault="004C6648" w:rsidP="00EB3D2C">
      <w:pPr>
        <w:keepNext/>
        <w:keepLines/>
        <w:widowControl w:val="0"/>
        <w:spacing w:after="0" w:line="240" w:lineRule="auto"/>
        <w:jc w:val="both"/>
        <w:rPr>
          <w:rFonts w:ascii="Tahoma" w:eastAsia="Times New Roman" w:hAnsi="Tahoma" w:cs="Tahoma"/>
          <w:lang w:eastAsia="sl-SI"/>
        </w:rPr>
      </w:pPr>
      <w:r w:rsidRPr="00570326">
        <w:rPr>
          <w:rFonts w:ascii="Tahoma" w:eastAsia="Times New Roman" w:hAnsi="Tahoma" w:cs="Tahoma"/>
          <w:lang w:eastAsia="sl-SI"/>
        </w:rPr>
        <w:t>Izvajalec ob predložitvi ponudbe in ob sklenitvi te</w:t>
      </w:r>
      <w:r>
        <w:rPr>
          <w:rFonts w:ascii="Tahoma" w:eastAsia="Times New Roman" w:hAnsi="Tahoma" w:cs="Tahoma"/>
          <w:lang w:eastAsia="sl-SI"/>
        </w:rPr>
        <w:t>ga</w:t>
      </w:r>
      <w:r w:rsidRPr="00570326">
        <w:rPr>
          <w:rFonts w:ascii="Tahoma" w:eastAsia="Times New Roman" w:hAnsi="Tahoma" w:cs="Tahoma"/>
          <w:lang w:eastAsia="sl-SI"/>
        </w:rPr>
        <w:t xml:space="preserve"> </w:t>
      </w:r>
      <w:r>
        <w:rPr>
          <w:rFonts w:ascii="Tahoma" w:eastAsia="Times New Roman" w:hAnsi="Tahoma" w:cs="Tahoma"/>
          <w:lang w:eastAsia="sl-SI"/>
        </w:rPr>
        <w:t>okvirnega sporazuma</w:t>
      </w:r>
      <w:r w:rsidRPr="00570326">
        <w:rPr>
          <w:rFonts w:ascii="Tahoma" w:eastAsia="Times New Roman" w:hAnsi="Tahoma" w:cs="Tahoma"/>
          <w:lang w:eastAsia="sl-SI"/>
        </w:rPr>
        <w:t xml:space="preserve"> nima prijavljenih podizvajalcev za izvedbo predmeta </w:t>
      </w:r>
      <w:r>
        <w:rPr>
          <w:rFonts w:ascii="Tahoma" w:eastAsia="Times New Roman" w:hAnsi="Tahoma" w:cs="Tahoma"/>
          <w:lang w:eastAsia="sl-SI"/>
        </w:rPr>
        <w:t>okvirnega sporazuma</w:t>
      </w:r>
      <w:r w:rsidRPr="00570326">
        <w:rPr>
          <w:rFonts w:ascii="Tahoma" w:eastAsia="Times New Roman" w:hAnsi="Tahoma" w:cs="Tahoma"/>
          <w:lang w:eastAsia="sl-SI"/>
        </w:rPr>
        <w:t xml:space="preserve">. </w:t>
      </w:r>
    </w:p>
    <w:p w14:paraId="20CF60DE" w14:textId="77777777" w:rsidR="004C6648" w:rsidRDefault="004C6648" w:rsidP="00EB3D2C">
      <w:pPr>
        <w:keepNext/>
        <w:keepLines/>
        <w:widowControl w:val="0"/>
        <w:spacing w:after="0" w:line="240" w:lineRule="auto"/>
        <w:jc w:val="both"/>
        <w:rPr>
          <w:rFonts w:ascii="Tahoma" w:eastAsia="Times New Roman" w:hAnsi="Tahoma" w:cs="Tahoma"/>
          <w:b/>
          <w:lang w:eastAsia="sl-SI"/>
        </w:rPr>
      </w:pPr>
    </w:p>
    <w:p w14:paraId="4EC3F4D2" w14:textId="77777777" w:rsidR="004C6648" w:rsidRPr="00B01B6B" w:rsidRDefault="004C6648" w:rsidP="00EB3D2C">
      <w:pPr>
        <w:keepNext/>
        <w:keepLines/>
        <w:widowControl w:val="0"/>
        <w:spacing w:after="0" w:line="240" w:lineRule="auto"/>
        <w:jc w:val="both"/>
        <w:rPr>
          <w:rFonts w:ascii="Tahoma" w:eastAsia="Times New Roman" w:hAnsi="Tahoma" w:cs="Tahoma"/>
          <w:lang w:eastAsia="sl-SI"/>
        </w:rPr>
      </w:pPr>
      <w:r w:rsidRPr="00B01B6B">
        <w:rPr>
          <w:rFonts w:ascii="Tahoma" w:eastAsia="Times New Roman" w:hAnsi="Tahoma" w:cs="Tahoma"/>
          <w:lang w:eastAsia="sl-SI"/>
        </w:rPr>
        <w:t xml:space="preserve">Izvajalec mora med izvajanjem </w:t>
      </w:r>
      <w:r>
        <w:rPr>
          <w:rFonts w:ascii="Tahoma" w:eastAsia="Times New Roman" w:hAnsi="Tahoma" w:cs="Tahoma"/>
          <w:lang w:eastAsia="sl-SI"/>
        </w:rPr>
        <w:t>okvirnega sporazuma</w:t>
      </w:r>
      <w:r w:rsidRPr="00B01B6B">
        <w:rPr>
          <w:rFonts w:ascii="Tahoma" w:eastAsia="Times New Roman" w:hAnsi="Tahoma" w:cs="Tahoma"/>
          <w:lang w:eastAsia="sl-SI"/>
        </w:rPr>
        <w:t xml:space="preserve"> naročnika obvestiti o morebitnih spremembah informacij iz drugega odstavka 94. člena ZJN-3 in poslati informacije o novih podizvajalcih, ki jih namerava naknadno vključiti v izvajanje takšnih </w:t>
      </w:r>
      <w:r>
        <w:rPr>
          <w:rFonts w:ascii="Tahoma" w:eastAsia="Times New Roman" w:hAnsi="Tahoma" w:cs="Tahoma"/>
          <w:lang w:eastAsia="sl-SI"/>
        </w:rPr>
        <w:t>dobav blaga</w:t>
      </w:r>
      <w:r w:rsidRPr="00843285">
        <w:rPr>
          <w:rFonts w:ascii="Tahoma" w:eastAsia="Times New Roman" w:hAnsi="Tahoma" w:cs="Tahoma"/>
          <w:lang w:eastAsia="sl-SI"/>
        </w:rPr>
        <w:t>, in sicer najkasneje v petih (5) dneh po spremembi</w:t>
      </w:r>
      <w:r w:rsidRPr="00B01B6B">
        <w:rPr>
          <w:rFonts w:ascii="Tahoma" w:eastAsia="Times New Roman" w:hAnsi="Tahoma" w:cs="Tahoma"/>
          <w:lang w:eastAsia="sl-SI"/>
        </w:rPr>
        <w:t>. V primeru vključitve novih podizvajalcev mora izvajalec skupaj z obvestilom posredovati tudi podatke in dokumente iz druge, tretje in četrte alineje drugega odstavka 94. člena ZJN-3.</w:t>
      </w:r>
      <w:r w:rsidR="00E23DF4" w:rsidRPr="00E23DF4">
        <w:t xml:space="preserve"> </w:t>
      </w:r>
      <w:r w:rsidR="00E23DF4" w:rsidRPr="00E23DF4">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r w:rsidR="00E23DF4">
        <w:rPr>
          <w:rFonts w:ascii="Tahoma" w:eastAsia="Times New Roman" w:hAnsi="Tahoma" w:cs="Tahoma"/>
          <w:lang w:eastAsia="sl-SI"/>
        </w:rPr>
        <w:t>.</w:t>
      </w:r>
    </w:p>
    <w:p w14:paraId="4E9403C4" w14:textId="77777777" w:rsidR="004C6648" w:rsidRPr="001F6769" w:rsidRDefault="004C6648" w:rsidP="00EB3D2C">
      <w:pPr>
        <w:keepNext/>
        <w:keepLines/>
        <w:widowControl w:val="0"/>
        <w:spacing w:after="0" w:line="240" w:lineRule="auto"/>
        <w:jc w:val="both"/>
        <w:rPr>
          <w:rFonts w:ascii="Tahoma" w:eastAsia="Times New Roman" w:hAnsi="Tahoma" w:cs="Tahoma"/>
          <w:lang w:eastAsia="sl-SI"/>
        </w:rPr>
      </w:pPr>
    </w:p>
    <w:p w14:paraId="1F614A20" w14:textId="77777777" w:rsidR="004C6648" w:rsidRPr="001F6769" w:rsidRDefault="004C6648" w:rsidP="00EB3D2C">
      <w:pPr>
        <w:keepNext/>
        <w:keepLines/>
        <w:widowControl w:val="0"/>
        <w:spacing w:after="0" w:line="240" w:lineRule="auto"/>
        <w:jc w:val="both"/>
        <w:rPr>
          <w:rFonts w:ascii="Tahoma" w:eastAsia="Times New Roman" w:hAnsi="Tahoma" w:cs="Tahoma"/>
          <w:lang w:eastAsia="sl-SI"/>
        </w:rPr>
      </w:pPr>
      <w:r w:rsidRPr="001F6769">
        <w:rPr>
          <w:rFonts w:ascii="Tahoma" w:eastAsia="Times New Roman" w:hAnsi="Tahoma" w:cs="Tahoma"/>
          <w:lang w:eastAsia="sl-SI"/>
        </w:rPr>
        <w:t>Naročnik bo zavrnil vsakega podizvajalca, če zanj obstajajo razlogi za izključitev iz</w:t>
      </w:r>
      <w:r w:rsidRPr="00B01B6B">
        <w:rPr>
          <w:rFonts w:ascii="Tahoma" w:eastAsia="Times New Roman" w:hAnsi="Tahoma" w:cs="Tahoma"/>
          <w:lang w:eastAsia="sl-SI"/>
        </w:rPr>
        <w:t xml:space="preserve"> točke 3.1. razpisne dokumentacije</w:t>
      </w:r>
      <w:r w:rsidRPr="001F6769">
        <w:rPr>
          <w:rFonts w:ascii="Tahoma" w:eastAsia="Times New Roman" w:hAnsi="Tahoma" w:cs="Tahoma"/>
          <w:lang w:eastAsia="sl-SI"/>
        </w:rPr>
        <w:t xml:space="preserve">. Naročnik lahko zavrne predlog za zamenjavo podizvajalca oziroma vključitev novega podizvajalca tudi, če bi to lahko vplivalo na nemoteno izvajanje ali dokončanje </w:t>
      </w:r>
      <w:r>
        <w:rPr>
          <w:rFonts w:ascii="Tahoma" w:eastAsia="Times New Roman" w:hAnsi="Tahoma" w:cs="Tahoma"/>
          <w:lang w:eastAsia="sl-SI"/>
        </w:rPr>
        <w:t>dobav blaga</w:t>
      </w:r>
      <w:r w:rsidRPr="00843285">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r w:rsidRPr="001F6769">
        <w:rPr>
          <w:rFonts w:ascii="Tahoma" w:eastAsia="Times New Roman" w:hAnsi="Tahoma" w:cs="Tahoma"/>
          <w:lang w:eastAsia="sl-SI"/>
        </w:rPr>
        <w:t>.</w:t>
      </w:r>
    </w:p>
    <w:p w14:paraId="726571E2" w14:textId="77777777" w:rsidR="004C6648" w:rsidRDefault="004C6648" w:rsidP="00EB3D2C">
      <w:pPr>
        <w:keepNext/>
        <w:keepLines/>
        <w:widowControl w:val="0"/>
        <w:spacing w:after="0" w:line="240" w:lineRule="auto"/>
        <w:jc w:val="both"/>
        <w:rPr>
          <w:rFonts w:ascii="Tahoma" w:eastAsia="Times New Roman" w:hAnsi="Tahoma" w:cs="Tahoma"/>
          <w:lang w:eastAsia="sl-SI"/>
        </w:rPr>
      </w:pPr>
    </w:p>
    <w:p w14:paraId="38CED726" w14:textId="77777777" w:rsidR="004C6648" w:rsidRPr="0077701C" w:rsidRDefault="004C6648"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7701C">
        <w:rPr>
          <w:rFonts w:ascii="Tahoma" w:eastAsia="Times New Roman" w:hAnsi="Tahoma" w:cs="Tahoma"/>
          <w:lang w:eastAsia="sl-SI"/>
        </w:rPr>
        <w:t xml:space="preserve"> v razmerju do naročnika v celoti odgovarja za dobro izvedbo</w:t>
      </w:r>
      <w:r>
        <w:rPr>
          <w:rFonts w:ascii="Tahoma" w:eastAsia="Times New Roman" w:hAnsi="Tahoma" w:cs="Tahoma"/>
          <w:lang w:eastAsia="sl-SI"/>
        </w:rPr>
        <w:t xml:space="preserve"> obveznosti po okvirnem sporazumu</w:t>
      </w:r>
      <w:r w:rsidRPr="0077701C">
        <w:rPr>
          <w:rFonts w:ascii="Tahoma" w:eastAsia="Times New Roman" w:hAnsi="Tahoma" w:cs="Tahoma"/>
          <w:lang w:eastAsia="sl-SI"/>
        </w:rPr>
        <w:t>, ne glede na število podizvajalcev.</w:t>
      </w:r>
    </w:p>
    <w:p w14:paraId="7220A3F2" w14:textId="77777777" w:rsidR="00B01B6B" w:rsidRDefault="00B01B6B" w:rsidP="00EB3D2C">
      <w:pPr>
        <w:keepNext/>
        <w:keepLines/>
        <w:widowControl w:val="0"/>
        <w:spacing w:after="0" w:line="240" w:lineRule="auto"/>
        <w:jc w:val="both"/>
        <w:rPr>
          <w:rFonts w:ascii="Tahoma" w:eastAsia="Times New Roman" w:hAnsi="Tahoma" w:cs="Tahoma"/>
          <w:b/>
          <w:lang w:eastAsia="sl-SI"/>
        </w:rPr>
      </w:pPr>
    </w:p>
    <w:p w14:paraId="693E5E44" w14:textId="77777777" w:rsidR="00EC3759" w:rsidRPr="00EC4317" w:rsidRDefault="00752E4F" w:rsidP="00EB3D2C">
      <w:pPr>
        <w:pStyle w:val="Odstavekseznama"/>
        <w:keepNext/>
        <w:keepLines/>
        <w:widowControl w:val="0"/>
        <w:numPr>
          <w:ilvl w:val="0"/>
          <w:numId w:val="10"/>
        </w:numPr>
        <w:ind w:left="567" w:hanging="567"/>
        <w:jc w:val="center"/>
        <w:rPr>
          <w:rFonts w:ascii="Tahoma" w:hAnsi="Tahoma" w:cs="Tahoma"/>
          <w:b/>
          <w:sz w:val="22"/>
          <w:szCs w:val="22"/>
        </w:rPr>
      </w:pPr>
      <w:r w:rsidRPr="00752E4F">
        <w:rPr>
          <w:rFonts w:ascii="Tahoma" w:hAnsi="Tahoma" w:cs="Tahoma"/>
          <w:b/>
          <w:bCs/>
          <w:sz w:val="22"/>
          <w:szCs w:val="22"/>
        </w:rPr>
        <w:t>NAROČANJE, ROK, KRAJ DOBAVE TER PREVZEM</w:t>
      </w:r>
    </w:p>
    <w:p w14:paraId="18B35183" w14:textId="77777777" w:rsidR="00EC3759" w:rsidRPr="00EC4317" w:rsidRDefault="00EC3759" w:rsidP="00EB3D2C">
      <w:pPr>
        <w:keepNext/>
        <w:keepLines/>
        <w:widowControl w:val="0"/>
        <w:suppressAutoHyphens/>
        <w:autoSpaceDE w:val="0"/>
        <w:spacing w:after="0" w:line="240" w:lineRule="auto"/>
        <w:jc w:val="center"/>
        <w:rPr>
          <w:rFonts w:ascii="Tahoma" w:eastAsia="Arial" w:hAnsi="Tahoma" w:cs="Tahoma"/>
          <w:b/>
          <w:lang w:eastAsia="ar-SA"/>
        </w:rPr>
      </w:pPr>
    </w:p>
    <w:p w14:paraId="324ADD44" w14:textId="77777777" w:rsidR="00EC3759" w:rsidRPr="009533A6" w:rsidRDefault="00EC3759"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7D1748E6" w14:textId="77777777" w:rsidR="00EC3759" w:rsidRPr="009533A6" w:rsidRDefault="00EC3759" w:rsidP="00EB3D2C">
      <w:pPr>
        <w:keepNext/>
        <w:keepLines/>
        <w:widowControl w:val="0"/>
        <w:suppressAutoHyphens/>
        <w:autoSpaceDE w:val="0"/>
        <w:spacing w:after="0" w:line="240" w:lineRule="auto"/>
        <w:jc w:val="both"/>
        <w:rPr>
          <w:rFonts w:ascii="Tahoma" w:eastAsia="Arial" w:hAnsi="Tahoma" w:cs="Tahoma"/>
          <w:b/>
          <w:lang w:eastAsia="ar-SA"/>
        </w:rPr>
      </w:pPr>
    </w:p>
    <w:p w14:paraId="01549F89" w14:textId="77777777" w:rsidR="007D2D6E" w:rsidRPr="00752E4F" w:rsidRDefault="007D2D6E" w:rsidP="00EB3D2C">
      <w:pPr>
        <w:keepNext/>
        <w:keepLines/>
        <w:widowControl w:val="0"/>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w:t>
      </w:r>
      <w:r>
        <w:rPr>
          <w:rFonts w:ascii="Tahoma" w:eastAsia="Times New Roman" w:hAnsi="Tahoma" w:cs="Tahoma"/>
          <w:lang w:eastAsia="sl-SI"/>
        </w:rPr>
        <w:t xml:space="preserve">po </w:t>
      </w:r>
      <w:r w:rsidRPr="00752E4F">
        <w:rPr>
          <w:rFonts w:ascii="Tahoma" w:eastAsia="Times New Roman" w:hAnsi="Tahoma" w:cs="Tahoma"/>
          <w:lang w:eastAsia="sl-SI"/>
        </w:rPr>
        <w:t xml:space="preserve">elektronski pošti na naslov _____________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2679078A" w14:textId="77777777" w:rsidR="007D2D6E" w:rsidRPr="00752E4F" w:rsidRDefault="007D2D6E" w:rsidP="00EB3D2C">
      <w:pPr>
        <w:keepNext/>
        <w:keepLines/>
        <w:widowControl w:val="0"/>
        <w:spacing w:after="0" w:line="240" w:lineRule="auto"/>
        <w:jc w:val="both"/>
        <w:rPr>
          <w:rFonts w:ascii="Tahoma" w:eastAsia="Times New Roman" w:hAnsi="Tahoma" w:cs="Tahoma"/>
          <w:lang w:eastAsia="sl-SI"/>
        </w:rPr>
      </w:pPr>
    </w:p>
    <w:p w14:paraId="0C22F887" w14:textId="77777777" w:rsidR="007D2D6E" w:rsidRPr="00752E4F" w:rsidRDefault="007D2D6E"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52E4F">
        <w:rPr>
          <w:rFonts w:ascii="Tahoma" w:eastAsia="Times New Roman" w:hAnsi="Tahoma" w:cs="Tahoma"/>
          <w:lang w:eastAsia="sl-SI"/>
        </w:rPr>
        <w:t xml:space="preserve"> se zavezuje, da bo</w:t>
      </w:r>
      <w:r w:rsidR="007D1C1D">
        <w:rPr>
          <w:rFonts w:ascii="Tahoma" w:eastAsia="Times New Roman" w:hAnsi="Tahoma" w:cs="Tahoma"/>
          <w:lang w:eastAsia="sl-SI"/>
        </w:rPr>
        <w:t>,</w:t>
      </w:r>
      <w:r w:rsidRPr="00752E4F">
        <w:rPr>
          <w:rFonts w:ascii="Tahoma" w:eastAsia="Times New Roman" w:hAnsi="Tahoma" w:cs="Tahoma"/>
          <w:lang w:eastAsia="sl-SI"/>
        </w:rPr>
        <w:t xml:space="preserve"> na podlagi posameznega pisnega nabavnega naročila naročnika</w:t>
      </w:r>
      <w:r w:rsidR="007D1C1D">
        <w:rPr>
          <w:rFonts w:ascii="Tahoma" w:eastAsia="Times New Roman" w:hAnsi="Tahoma" w:cs="Tahoma"/>
          <w:lang w:eastAsia="sl-SI"/>
        </w:rPr>
        <w:t>,</w:t>
      </w:r>
      <w:r w:rsidRPr="00752E4F">
        <w:rPr>
          <w:rFonts w:ascii="Tahoma" w:eastAsia="Times New Roman" w:hAnsi="Tahoma" w:cs="Tahoma"/>
          <w:lang w:eastAsia="sl-SI"/>
        </w:rPr>
        <w:t xml:space="preserve"> dobavljal blago iz 2. člena tega okvirnega sporazuma.</w:t>
      </w:r>
    </w:p>
    <w:p w14:paraId="34A50549" w14:textId="77777777" w:rsidR="00752E4F" w:rsidRPr="00752E4F" w:rsidRDefault="00752E4F" w:rsidP="00EB3D2C">
      <w:pPr>
        <w:keepNext/>
        <w:keepLines/>
        <w:widowControl w:val="0"/>
        <w:spacing w:after="0" w:line="240" w:lineRule="auto"/>
        <w:jc w:val="both"/>
        <w:rPr>
          <w:rFonts w:ascii="Tahoma" w:eastAsia="Times New Roman" w:hAnsi="Tahoma" w:cs="Tahoma"/>
          <w:lang w:eastAsia="sl-SI"/>
        </w:rPr>
      </w:pPr>
    </w:p>
    <w:p w14:paraId="39C8801F" w14:textId="77777777" w:rsidR="00752E4F" w:rsidRPr="00CA4C9A" w:rsidRDefault="00752E4F" w:rsidP="00EB3D2C">
      <w:pPr>
        <w:keepNext/>
        <w:keepLines/>
        <w:widowControl w:val="0"/>
        <w:suppressAutoHyphens/>
        <w:spacing w:after="0" w:line="240" w:lineRule="auto"/>
        <w:jc w:val="both"/>
        <w:rPr>
          <w:rFonts w:ascii="Tahoma" w:eastAsia="Times New Roman" w:hAnsi="Tahoma" w:cs="Tahoma"/>
          <w:lang w:eastAsia="ar-SA"/>
        </w:rPr>
      </w:pPr>
      <w:r>
        <w:rPr>
          <w:rFonts w:ascii="Tahoma" w:eastAsia="Times New Roman" w:hAnsi="Tahoma" w:cs="Tahoma"/>
          <w:lang w:eastAsia="ar-SA"/>
        </w:rPr>
        <w:t>Izvajalec</w:t>
      </w:r>
      <w:r w:rsidRPr="00752E4F">
        <w:rPr>
          <w:rFonts w:ascii="Tahoma" w:eastAsia="Times New Roman" w:hAnsi="Tahoma" w:cs="Tahoma"/>
          <w:lang w:eastAsia="ar-SA"/>
        </w:rPr>
        <w:t xml:space="preserve"> bo naročniku blago iz 2. člena tega okvirnega sporazuma dobavil</w:t>
      </w:r>
      <w:r w:rsidR="0052562C" w:rsidRPr="0052562C">
        <w:rPr>
          <w:rFonts w:ascii="Tahoma" w:eastAsia="Times New Roman" w:hAnsi="Tahoma" w:cs="Tahoma"/>
          <w:lang w:eastAsia="ar-SA"/>
        </w:rPr>
        <w:t xml:space="preserve"> </w:t>
      </w:r>
      <w:r w:rsidR="0052562C" w:rsidRPr="00CA4C9A">
        <w:rPr>
          <w:rFonts w:ascii="Tahoma" w:eastAsia="Times New Roman" w:hAnsi="Tahoma" w:cs="Tahoma"/>
          <w:lang w:eastAsia="ar-SA"/>
        </w:rPr>
        <w:t>v skladu s pariteto DDP Ljubljana (</w:t>
      </w:r>
      <w:proofErr w:type="spellStart"/>
      <w:r w:rsidR="0052562C" w:rsidRPr="00CA4C9A">
        <w:rPr>
          <w:rFonts w:ascii="Tahoma" w:eastAsia="Times New Roman" w:hAnsi="Tahoma" w:cs="Tahoma"/>
          <w:lang w:eastAsia="ar-SA"/>
        </w:rPr>
        <w:t>Incoterms</w:t>
      </w:r>
      <w:proofErr w:type="spellEnd"/>
      <w:r w:rsidR="0052562C" w:rsidRPr="00CA4C9A">
        <w:rPr>
          <w:rFonts w:ascii="Tahoma" w:eastAsia="Times New Roman" w:hAnsi="Tahoma" w:cs="Tahoma"/>
          <w:lang w:eastAsia="ar-SA"/>
        </w:rPr>
        <w:t xml:space="preserve"> </w:t>
      </w:r>
      <w:r w:rsidR="00D44BDC" w:rsidRPr="00CA4C9A">
        <w:rPr>
          <w:rFonts w:ascii="Tahoma" w:eastAsia="Times New Roman" w:hAnsi="Tahoma" w:cs="Tahoma"/>
          <w:lang w:eastAsia="ar-SA"/>
        </w:rPr>
        <w:t>20</w:t>
      </w:r>
      <w:r w:rsidR="00D44BDC">
        <w:rPr>
          <w:rFonts w:ascii="Tahoma" w:eastAsia="Times New Roman" w:hAnsi="Tahoma" w:cs="Tahoma"/>
          <w:lang w:eastAsia="ar-SA"/>
        </w:rPr>
        <w:t>2</w:t>
      </w:r>
      <w:r w:rsidR="00D44BDC" w:rsidRPr="00CA4C9A">
        <w:rPr>
          <w:rFonts w:ascii="Tahoma" w:eastAsia="Times New Roman" w:hAnsi="Tahoma" w:cs="Tahoma"/>
          <w:lang w:eastAsia="ar-SA"/>
        </w:rPr>
        <w:t>0</w:t>
      </w:r>
      <w:r w:rsidR="0052562C" w:rsidRPr="00CA4C9A">
        <w:rPr>
          <w:rFonts w:ascii="Tahoma" w:eastAsia="Times New Roman" w:hAnsi="Tahoma" w:cs="Tahoma"/>
          <w:lang w:eastAsia="ar-SA"/>
        </w:rPr>
        <w:t>)</w:t>
      </w:r>
      <w:r w:rsidR="001D3A17">
        <w:rPr>
          <w:rFonts w:ascii="Tahoma" w:eastAsia="Times New Roman" w:hAnsi="Tahoma" w:cs="Tahoma"/>
          <w:lang w:eastAsia="ar-SA"/>
        </w:rPr>
        <w:t>,</w:t>
      </w:r>
      <w:r w:rsidR="0052562C">
        <w:rPr>
          <w:rFonts w:ascii="Tahoma" w:eastAsia="Times New Roman" w:hAnsi="Tahoma" w:cs="Tahoma"/>
          <w:lang w:eastAsia="ar-SA"/>
        </w:rPr>
        <w:t xml:space="preserve"> in sicer</w:t>
      </w:r>
      <w:r w:rsidRPr="00752E4F">
        <w:rPr>
          <w:rFonts w:ascii="Tahoma" w:eastAsia="Times New Roman" w:hAnsi="Tahoma" w:cs="Tahoma"/>
          <w:lang w:eastAsia="ar-SA"/>
        </w:rPr>
        <w:t xml:space="preserve"> v roku </w:t>
      </w:r>
      <w:r w:rsidR="00C82F5D">
        <w:rPr>
          <w:rFonts w:ascii="Tahoma" w:eastAsia="Times New Roman" w:hAnsi="Tahoma" w:cs="Tahoma"/>
          <w:lang w:eastAsia="ar-SA"/>
        </w:rPr>
        <w:t>_____________</w:t>
      </w:r>
      <w:r w:rsidR="00D44BDC">
        <w:rPr>
          <w:rFonts w:ascii="Tahoma" w:eastAsia="Times New Roman" w:hAnsi="Tahoma" w:cs="Tahoma"/>
          <w:lang w:eastAsia="ar-SA"/>
        </w:rPr>
        <w:t xml:space="preserve"> </w:t>
      </w:r>
      <w:r w:rsidR="00AB4E7A">
        <w:rPr>
          <w:rFonts w:ascii="Tahoma" w:eastAsia="Times New Roman" w:hAnsi="Tahoma" w:cs="Tahoma"/>
          <w:lang w:eastAsia="ar-SA"/>
        </w:rPr>
        <w:t>(</w:t>
      </w:r>
      <w:r w:rsidR="00C82F5D">
        <w:rPr>
          <w:rFonts w:ascii="Tahoma" w:eastAsia="Times New Roman" w:hAnsi="Tahoma" w:cs="Tahoma"/>
          <w:lang w:eastAsia="ar-SA"/>
        </w:rPr>
        <w:t>xx</w:t>
      </w:r>
      <w:r w:rsidR="00AB4E7A">
        <w:rPr>
          <w:rFonts w:ascii="Tahoma" w:eastAsia="Times New Roman" w:hAnsi="Tahoma" w:cs="Tahoma"/>
          <w:lang w:eastAsia="ar-SA"/>
        </w:rPr>
        <w:t xml:space="preserve">) </w:t>
      </w:r>
      <w:r w:rsidR="0052562C">
        <w:rPr>
          <w:rFonts w:ascii="Tahoma" w:eastAsia="Times New Roman" w:hAnsi="Tahoma" w:cs="Tahoma"/>
          <w:lang w:eastAsia="ar-SA"/>
        </w:rPr>
        <w:t>koledarskih</w:t>
      </w:r>
      <w:r w:rsidR="007E713A">
        <w:rPr>
          <w:rFonts w:ascii="Tahoma" w:eastAsia="Times New Roman" w:hAnsi="Tahoma" w:cs="Tahoma"/>
          <w:lang w:eastAsia="ar-SA"/>
        </w:rPr>
        <w:t xml:space="preserve"> </w:t>
      </w:r>
      <w:r w:rsidRPr="00752E4F">
        <w:rPr>
          <w:rFonts w:ascii="Tahoma" w:eastAsia="Times New Roman" w:hAnsi="Tahoma" w:cs="Tahoma"/>
          <w:lang w:eastAsia="ar-SA"/>
        </w:rPr>
        <w:t>dni</w:t>
      </w:r>
      <w:r w:rsidR="00AF6DDD">
        <w:rPr>
          <w:rFonts w:ascii="Tahoma" w:eastAsia="Times New Roman" w:hAnsi="Tahoma" w:cs="Tahoma"/>
          <w:lang w:eastAsia="ar-SA"/>
        </w:rPr>
        <w:t xml:space="preserve"> </w:t>
      </w:r>
      <w:r w:rsidRPr="00752E4F">
        <w:rPr>
          <w:rFonts w:ascii="Tahoma" w:eastAsia="Times New Roman" w:hAnsi="Tahoma" w:cs="Tahoma"/>
          <w:lang w:eastAsia="ar-SA"/>
        </w:rPr>
        <w:t xml:space="preserve">od prejema </w:t>
      </w:r>
      <w:r w:rsidR="00C25970">
        <w:rPr>
          <w:rFonts w:ascii="Tahoma" w:eastAsia="Times New Roman" w:hAnsi="Tahoma" w:cs="Tahoma"/>
          <w:lang w:eastAsia="ar-SA"/>
        </w:rPr>
        <w:t xml:space="preserve">posameznega </w:t>
      </w:r>
      <w:r w:rsidRPr="00EA3853">
        <w:rPr>
          <w:rFonts w:ascii="Tahoma" w:eastAsia="Times New Roman" w:hAnsi="Tahoma" w:cs="Tahoma"/>
          <w:lang w:eastAsia="ar-SA"/>
        </w:rPr>
        <w:t xml:space="preserve">pisnega </w:t>
      </w:r>
      <w:r w:rsidR="00C25970" w:rsidRPr="00EA3853">
        <w:rPr>
          <w:rFonts w:ascii="Tahoma" w:eastAsia="Times New Roman" w:hAnsi="Tahoma" w:cs="Tahoma"/>
          <w:lang w:eastAsia="ar-SA"/>
        </w:rPr>
        <w:t xml:space="preserve">nabavnega </w:t>
      </w:r>
      <w:r w:rsidRPr="00EA3853">
        <w:rPr>
          <w:rFonts w:ascii="Tahoma" w:eastAsia="Times New Roman" w:hAnsi="Tahoma" w:cs="Tahoma"/>
          <w:lang w:eastAsia="ar-SA"/>
        </w:rPr>
        <w:t>naročila</w:t>
      </w:r>
      <w:r w:rsidR="00E23DF4" w:rsidRPr="00E23DF4">
        <w:t xml:space="preserve"> </w:t>
      </w:r>
      <w:r w:rsidR="00E23DF4" w:rsidRPr="00E23DF4">
        <w:rPr>
          <w:rFonts w:ascii="Tahoma" w:eastAsia="Times New Roman" w:hAnsi="Tahoma" w:cs="Tahoma"/>
          <w:lang w:eastAsia="ar-SA"/>
        </w:rPr>
        <w:t>oziroma v dogovorjenem roku med izvajalcem in naročnikom, ki bo naveden v posameznem pisnem nabavnem naročilu</w:t>
      </w:r>
      <w:r w:rsidRPr="00EA3853">
        <w:rPr>
          <w:rFonts w:ascii="Tahoma" w:eastAsia="Times New Roman" w:hAnsi="Tahoma" w:cs="Tahoma"/>
          <w:lang w:eastAsia="ar-SA"/>
        </w:rPr>
        <w:t>, na lokacijo</w:t>
      </w:r>
      <w:r w:rsidR="0052562C" w:rsidRPr="00EA3853">
        <w:rPr>
          <w:rFonts w:ascii="Tahoma" w:eastAsia="Times New Roman" w:hAnsi="Tahoma" w:cs="Tahoma"/>
          <w:lang w:eastAsia="ar-SA"/>
        </w:rPr>
        <w:t xml:space="preserve"> naročnika </w:t>
      </w:r>
      <w:r w:rsidR="0052562C" w:rsidRPr="00EA3853">
        <w:rPr>
          <w:rFonts w:ascii="Tahoma" w:hAnsi="Tahoma" w:cs="Tahoma"/>
          <w:lang w:eastAsia="ar-SA"/>
        </w:rPr>
        <w:t xml:space="preserve">Verovškova ulica </w:t>
      </w:r>
      <w:r w:rsidR="00F042D1">
        <w:rPr>
          <w:rFonts w:ascii="Tahoma" w:hAnsi="Tahoma" w:cs="Tahoma"/>
          <w:lang w:eastAsia="ar-SA"/>
        </w:rPr>
        <w:t>70</w:t>
      </w:r>
      <w:r w:rsidR="0052562C" w:rsidRPr="00EA3853">
        <w:rPr>
          <w:rFonts w:ascii="Tahoma" w:hAnsi="Tahoma" w:cs="Tahoma"/>
          <w:lang w:eastAsia="ar-SA"/>
        </w:rPr>
        <w:t>, 1000 Ljubljana. Pre</w:t>
      </w:r>
      <w:r w:rsidR="00E23DF4">
        <w:rPr>
          <w:rFonts w:ascii="Tahoma" w:hAnsi="Tahoma" w:cs="Tahoma"/>
          <w:lang w:eastAsia="ar-SA"/>
        </w:rPr>
        <w:t>vzem blaga je predviden</w:t>
      </w:r>
      <w:r w:rsidR="009F2125">
        <w:rPr>
          <w:rFonts w:ascii="Tahoma" w:hAnsi="Tahoma" w:cs="Tahoma"/>
          <w:lang w:eastAsia="ar-SA"/>
        </w:rPr>
        <w:t xml:space="preserve"> od ponedeljka do petka</w:t>
      </w:r>
      <w:r w:rsidR="00E23DF4">
        <w:rPr>
          <w:rFonts w:ascii="Tahoma" w:hAnsi="Tahoma" w:cs="Tahoma"/>
          <w:lang w:eastAsia="ar-SA"/>
        </w:rPr>
        <w:t xml:space="preserve"> med 7.</w:t>
      </w:r>
      <w:r w:rsidR="0052562C" w:rsidRPr="00EA3853">
        <w:rPr>
          <w:rFonts w:ascii="Tahoma" w:hAnsi="Tahoma" w:cs="Tahoma"/>
          <w:lang w:eastAsia="ar-SA"/>
        </w:rPr>
        <w:t xml:space="preserve"> uro zjutraj in 14. uro popoldne</w:t>
      </w:r>
      <w:r w:rsidRPr="00EA3853">
        <w:rPr>
          <w:rFonts w:ascii="Tahoma" w:eastAsia="Times New Roman" w:hAnsi="Tahoma" w:cs="Tahoma"/>
          <w:lang w:eastAsia="ar-SA"/>
        </w:rPr>
        <w:t>.</w:t>
      </w:r>
      <w:r w:rsidR="00EA5628" w:rsidRPr="00EA5628">
        <w:rPr>
          <w:rFonts w:ascii="Tahoma" w:hAnsi="Tahoma" w:cs="Tahoma"/>
        </w:rPr>
        <w:t xml:space="preserve"> </w:t>
      </w:r>
      <w:r w:rsidR="00EA5628" w:rsidRPr="00EA3853">
        <w:rPr>
          <w:rFonts w:ascii="Tahoma" w:hAnsi="Tahoma" w:cs="Tahoma"/>
        </w:rPr>
        <w:t>Dobavni rok v primeru intervencije (nujnosti) je največ 2 (dva) delovna dneva od</w:t>
      </w:r>
      <w:r w:rsidR="00EA5628" w:rsidRPr="00EA3853">
        <w:rPr>
          <w:rFonts w:ascii="Tahoma" w:eastAsia="Times New Roman" w:hAnsi="Tahoma" w:cs="Tahoma"/>
          <w:lang w:eastAsia="ar-SA"/>
        </w:rPr>
        <w:t xml:space="preserve"> prejema pisnega nabavnega naročila naročnika</w:t>
      </w:r>
      <w:r w:rsidR="00EA5628" w:rsidRPr="00EA3853">
        <w:rPr>
          <w:rFonts w:ascii="Tahoma" w:hAnsi="Tahoma" w:cs="Tahoma"/>
        </w:rPr>
        <w:t>.</w:t>
      </w:r>
    </w:p>
    <w:p w14:paraId="5BE8091A" w14:textId="77777777" w:rsidR="006820D0" w:rsidRPr="00CA4C9A" w:rsidRDefault="006820D0" w:rsidP="00EB3D2C">
      <w:pPr>
        <w:keepNext/>
        <w:keepLines/>
        <w:widowControl w:val="0"/>
        <w:suppressAutoHyphens/>
        <w:spacing w:after="0" w:line="240" w:lineRule="auto"/>
        <w:jc w:val="both"/>
        <w:rPr>
          <w:rFonts w:ascii="Tahoma" w:eastAsia="Times New Roman" w:hAnsi="Tahoma" w:cs="Tahoma"/>
          <w:lang w:eastAsia="ar-SA"/>
        </w:rPr>
      </w:pPr>
    </w:p>
    <w:p w14:paraId="6FB218E3" w14:textId="77777777" w:rsidR="00752E4F" w:rsidRPr="00CA4C9A" w:rsidRDefault="00752E4F" w:rsidP="00EB3D2C">
      <w:pPr>
        <w:keepNext/>
        <w:keepLines/>
        <w:widowControl w:val="0"/>
        <w:spacing w:after="0" w:line="240" w:lineRule="auto"/>
        <w:jc w:val="both"/>
        <w:rPr>
          <w:rFonts w:ascii="Tahoma" w:eastAsia="Times New Roman" w:hAnsi="Tahoma" w:cs="Tahoma"/>
          <w:lang w:eastAsia="sl-SI"/>
        </w:rPr>
      </w:pPr>
      <w:r w:rsidRPr="00CA4C9A">
        <w:rPr>
          <w:rFonts w:ascii="Tahoma" w:eastAsia="Times New Roman" w:hAnsi="Tahoma" w:cs="Tahoma"/>
          <w:lang w:eastAsia="sl-SI"/>
        </w:rPr>
        <w:lastRenderedPageBreak/>
        <w:t>Prevoz blaga na lokacijo naročnika organizira izvajalec na svoj račun</w:t>
      </w:r>
      <w:r w:rsidR="006D2E85" w:rsidRPr="00CA4C9A">
        <w:rPr>
          <w:rFonts w:ascii="Tahoma" w:eastAsia="Times New Roman" w:hAnsi="Tahoma" w:cs="Tahoma"/>
          <w:lang w:eastAsia="sl-SI"/>
        </w:rPr>
        <w:t xml:space="preserve"> oziroma na svoje stroške</w:t>
      </w:r>
      <w:r w:rsidRPr="00CA4C9A">
        <w:rPr>
          <w:rFonts w:ascii="Tahoma" w:eastAsia="Times New Roman" w:hAnsi="Tahoma" w:cs="Tahoma"/>
          <w:lang w:eastAsia="sl-SI"/>
        </w:rPr>
        <w:t>.</w:t>
      </w:r>
    </w:p>
    <w:p w14:paraId="1E71B2A1" w14:textId="77777777" w:rsidR="00752E4F" w:rsidRPr="00CA4C9A" w:rsidRDefault="00752E4F" w:rsidP="00EB3D2C">
      <w:pPr>
        <w:keepNext/>
        <w:keepLines/>
        <w:widowControl w:val="0"/>
        <w:spacing w:after="0" w:line="240" w:lineRule="auto"/>
        <w:jc w:val="both"/>
        <w:rPr>
          <w:rFonts w:ascii="Tahoma" w:eastAsia="Times New Roman" w:hAnsi="Tahoma" w:cs="Tahoma"/>
          <w:lang w:eastAsia="sl-SI"/>
        </w:rPr>
      </w:pPr>
    </w:p>
    <w:p w14:paraId="0ADE8F33" w14:textId="77777777" w:rsidR="00E23DF4" w:rsidRPr="00E23DF4" w:rsidRDefault="00E23DF4" w:rsidP="00EB3D2C">
      <w:pPr>
        <w:keepNext/>
        <w:keepLines/>
        <w:spacing w:after="0" w:line="240" w:lineRule="auto"/>
        <w:jc w:val="both"/>
        <w:rPr>
          <w:rFonts w:ascii="Tahoma" w:eastAsia="Times New Roman" w:hAnsi="Tahoma" w:cs="Tahoma"/>
          <w:lang w:eastAsia="sl-SI"/>
        </w:rPr>
      </w:pPr>
      <w:r w:rsidRPr="00E23DF4">
        <w:rPr>
          <w:rFonts w:ascii="Tahoma" w:eastAsia="Times New Roman" w:hAnsi="Tahoma" w:cs="Tahoma"/>
          <w:lang w:eastAsia="sl-SI"/>
        </w:rPr>
        <w:t>Izvajalec se zavezuje, da bo blago dobavljal v skladu z veljavno zakonodajo, predpisi, standardi, veljavno prakso, smernicami naročnika in da bo upošteval vse pogoje, ki jih bo opredelil naročnik v posameznem pisnem nabavnem naročilu.</w:t>
      </w:r>
    </w:p>
    <w:p w14:paraId="172860A9" w14:textId="77777777" w:rsidR="00752E4F" w:rsidRPr="00CA4C9A" w:rsidRDefault="00752E4F" w:rsidP="00EB3D2C">
      <w:pPr>
        <w:keepNext/>
        <w:keepLines/>
        <w:widowControl w:val="0"/>
        <w:spacing w:after="0" w:line="240" w:lineRule="auto"/>
        <w:jc w:val="both"/>
        <w:rPr>
          <w:rFonts w:ascii="Tahoma" w:eastAsia="Times New Roman" w:hAnsi="Tahoma" w:cs="Tahoma"/>
          <w:bCs/>
          <w:lang w:eastAsia="sl-SI"/>
        </w:rPr>
      </w:pPr>
    </w:p>
    <w:p w14:paraId="0310F1AA" w14:textId="77777777" w:rsidR="00F01A3E" w:rsidRPr="004773F7" w:rsidRDefault="00F01A3E" w:rsidP="00EB3D2C">
      <w:pPr>
        <w:keepNext/>
        <w:keepLines/>
        <w:widowControl w:val="0"/>
        <w:spacing w:after="0" w:line="240" w:lineRule="auto"/>
        <w:jc w:val="both"/>
        <w:rPr>
          <w:rFonts w:ascii="Tahoma" w:hAnsi="Tahoma" w:cs="Tahoma"/>
        </w:rPr>
      </w:pPr>
      <w:r w:rsidRPr="00CA4C9A">
        <w:rPr>
          <w:rFonts w:ascii="Tahoma" w:eastAsia="Times New Roman" w:hAnsi="Tahoma" w:cs="Tahoma"/>
          <w:bCs/>
          <w:lang w:eastAsia="sl-SI"/>
        </w:rPr>
        <w:t>O nameravani dobavi blaga za posamezno naročilo se izvajalec zaveže pisno (po elektronski pošti)</w:t>
      </w:r>
      <w:r w:rsidRPr="00184533">
        <w:rPr>
          <w:rFonts w:ascii="Tahoma" w:eastAsia="Times New Roman" w:hAnsi="Tahoma" w:cs="Tahoma"/>
          <w:bCs/>
          <w:lang w:eastAsia="sl-SI"/>
        </w:rPr>
        <w:t xml:space="preserve"> </w:t>
      </w:r>
      <w:r w:rsidRPr="007D7D91">
        <w:rPr>
          <w:rFonts w:ascii="Tahoma" w:eastAsia="Times New Roman" w:hAnsi="Tahoma" w:cs="Tahoma"/>
          <w:bCs/>
          <w:lang w:eastAsia="sl-SI"/>
        </w:rPr>
        <w:t xml:space="preserve">obvestiti naročnika vsaj </w:t>
      </w:r>
      <w:r w:rsidR="00DB0F95">
        <w:rPr>
          <w:rFonts w:ascii="Tahoma" w:eastAsia="Times New Roman" w:hAnsi="Tahoma" w:cs="Tahoma"/>
          <w:bCs/>
          <w:lang w:eastAsia="sl-SI"/>
        </w:rPr>
        <w:t>en (1</w:t>
      </w:r>
      <w:r w:rsidRPr="007D7D91">
        <w:rPr>
          <w:rFonts w:ascii="Tahoma" w:eastAsia="Times New Roman" w:hAnsi="Tahoma" w:cs="Tahoma"/>
          <w:bCs/>
          <w:lang w:eastAsia="sl-SI"/>
        </w:rPr>
        <w:t>) delovni dan pred nameravano dobavo blaga.</w:t>
      </w:r>
      <w:r w:rsidRPr="00184533">
        <w:rPr>
          <w:rFonts w:ascii="Tahoma" w:eastAsia="Times New Roman" w:hAnsi="Tahoma" w:cs="Tahoma"/>
          <w:bCs/>
          <w:lang w:eastAsia="sl-SI"/>
        </w:rPr>
        <w:t xml:space="preserve"> </w:t>
      </w:r>
    </w:p>
    <w:p w14:paraId="3C13B810" w14:textId="77777777" w:rsidR="004C6648" w:rsidRDefault="004C6648" w:rsidP="00EB3D2C">
      <w:pPr>
        <w:keepNext/>
        <w:keepLines/>
        <w:widowControl w:val="0"/>
        <w:spacing w:after="0" w:line="240" w:lineRule="auto"/>
        <w:jc w:val="both"/>
        <w:rPr>
          <w:rFonts w:ascii="Tahoma" w:eastAsia="Times New Roman" w:hAnsi="Tahoma" w:cs="Tahoma"/>
          <w:bCs/>
          <w:lang w:eastAsia="sl-SI"/>
        </w:rPr>
      </w:pPr>
    </w:p>
    <w:p w14:paraId="5B890538" w14:textId="77777777" w:rsidR="004C6648" w:rsidRPr="00184533" w:rsidRDefault="004C6648" w:rsidP="00EB3D2C">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329A2A28" w14:textId="77777777" w:rsidR="00E80A56" w:rsidRPr="00752E4F" w:rsidRDefault="00E80A56" w:rsidP="00EB3D2C">
      <w:pPr>
        <w:keepNext/>
        <w:keepLines/>
        <w:widowControl w:val="0"/>
        <w:spacing w:after="0" w:line="240" w:lineRule="auto"/>
        <w:jc w:val="both"/>
        <w:rPr>
          <w:rFonts w:ascii="Tahoma" w:eastAsia="Times New Roman" w:hAnsi="Tahoma" w:cs="Tahoma"/>
          <w:kern w:val="16"/>
          <w:lang w:eastAsia="sl-SI"/>
        </w:rPr>
      </w:pPr>
    </w:p>
    <w:p w14:paraId="5F502130" w14:textId="77777777" w:rsidR="00E80A56" w:rsidRPr="00752E4F" w:rsidRDefault="00E80A56"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2016146B" w14:textId="77777777" w:rsidR="00E80A56" w:rsidRDefault="00E80A56" w:rsidP="00EB3D2C">
      <w:pPr>
        <w:keepNext/>
        <w:keepLines/>
        <w:widowControl w:val="0"/>
        <w:suppressAutoHyphens/>
        <w:spacing w:after="0" w:line="240" w:lineRule="auto"/>
        <w:jc w:val="both"/>
        <w:rPr>
          <w:rFonts w:ascii="Tahoma" w:eastAsia="Times New Roman" w:hAnsi="Tahoma" w:cs="Tahoma"/>
          <w:lang w:eastAsia="sl-SI"/>
        </w:rPr>
      </w:pPr>
    </w:p>
    <w:p w14:paraId="0A1A0885"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23C579E9" w14:textId="77777777" w:rsidR="00E23DF4" w:rsidRPr="00E23DF4" w:rsidRDefault="00E23DF4" w:rsidP="00EB3D2C">
      <w:pPr>
        <w:keepNext/>
        <w:keepLines/>
        <w:widowControl w:val="0"/>
        <w:spacing w:after="0" w:line="240" w:lineRule="auto"/>
        <w:jc w:val="both"/>
        <w:rPr>
          <w:rFonts w:ascii="Tahoma" w:hAnsi="Tahoma" w:cs="Tahoma"/>
          <w:lang w:eastAsia="sl-SI"/>
        </w:rPr>
      </w:pPr>
    </w:p>
    <w:p w14:paraId="69E29DD5"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35CDEB71"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p>
    <w:p w14:paraId="37CE1994"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78B82033" w14:textId="77777777" w:rsidR="00E23DF4" w:rsidRPr="00E23DF4" w:rsidRDefault="00E23DF4" w:rsidP="00EB3D2C">
      <w:pPr>
        <w:keepNext/>
        <w:keepLines/>
        <w:widowControl w:val="0"/>
        <w:spacing w:after="0" w:line="240" w:lineRule="auto"/>
        <w:jc w:val="both"/>
        <w:rPr>
          <w:rFonts w:ascii="Tahoma" w:eastAsia="Times New Roman" w:hAnsi="Tahoma" w:cs="Tahoma"/>
          <w:highlight w:val="yellow"/>
          <w:lang w:eastAsia="sl-SI"/>
        </w:rPr>
      </w:pPr>
    </w:p>
    <w:p w14:paraId="4AB831C6" w14:textId="77777777" w:rsidR="00E23DF4" w:rsidRPr="00E23DF4" w:rsidRDefault="00E23DF4" w:rsidP="00EB3D2C">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Šteje se, da je oseba, ki blago predaja, predstavnik izvajalca.</w:t>
      </w:r>
    </w:p>
    <w:p w14:paraId="175A4C7A" w14:textId="77777777" w:rsidR="00E80A56" w:rsidRPr="00DA4BF1" w:rsidRDefault="00E80A56" w:rsidP="00EB3D2C">
      <w:pPr>
        <w:keepNext/>
        <w:keepLines/>
        <w:widowControl w:val="0"/>
        <w:spacing w:after="0" w:line="240" w:lineRule="auto"/>
        <w:jc w:val="center"/>
        <w:rPr>
          <w:rFonts w:ascii="Tahoma" w:hAnsi="Tahoma" w:cs="Tahoma"/>
        </w:rPr>
      </w:pPr>
    </w:p>
    <w:p w14:paraId="7E34AC19" w14:textId="77777777" w:rsidR="00E80A56" w:rsidRDefault="00E80A56" w:rsidP="00EB3D2C">
      <w:pPr>
        <w:pStyle w:val="Odstavekseznama"/>
        <w:keepNext/>
        <w:keepLines/>
        <w:widowControl w:val="0"/>
        <w:numPr>
          <w:ilvl w:val="0"/>
          <w:numId w:val="10"/>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45BB3BBC" w14:textId="77777777" w:rsidR="00E80A56" w:rsidRDefault="00E80A56" w:rsidP="00EB3D2C">
      <w:pPr>
        <w:keepNext/>
        <w:keepLines/>
        <w:widowControl w:val="0"/>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3AEF707E" w14:textId="77777777" w:rsidR="00E80A56" w:rsidRPr="000F7D5F" w:rsidRDefault="00E80A56"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EBB5969" w14:textId="77777777" w:rsidR="00E80A56" w:rsidRDefault="00E80A56" w:rsidP="00EB3D2C">
      <w:pPr>
        <w:keepNext/>
        <w:keepLines/>
        <w:widowControl w:val="0"/>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4461B722" w14:textId="77777777" w:rsidR="004D48CD" w:rsidRPr="004D48CD" w:rsidRDefault="004D48CD" w:rsidP="00EB3D2C">
      <w:pPr>
        <w:keepNext/>
        <w:keepLines/>
        <w:spacing w:after="0" w:line="240" w:lineRule="auto"/>
        <w:jc w:val="both"/>
        <w:rPr>
          <w:rFonts w:ascii="Tahoma" w:eastAsia="Times New Roman" w:hAnsi="Tahoma" w:cs="Tahoma"/>
          <w:kern w:val="16"/>
          <w:lang w:eastAsia="sl-SI"/>
        </w:rPr>
      </w:pPr>
      <w:r w:rsidRPr="004D48CD">
        <w:rPr>
          <w:rFonts w:ascii="Tahoma" w:eastAsia="Times New Roman" w:hAnsi="Tahoma" w:cs="Tahoma"/>
          <w:kern w:val="16"/>
          <w:lang w:eastAsia="sl-SI"/>
        </w:rPr>
        <w:t xml:space="preserve">Izvajalec se zavezuje, da je kakovost dobavljenega blaga v skladu z veljavno zakonodajo, predpisi in standardi, ki se nanašajo na predmet okvirnega sporazuma, s </w:t>
      </w:r>
      <w:r w:rsidRPr="004D48CD">
        <w:rPr>
          <w:rFonts w:ascii="Tahoma" w:eastAsia="Times New Roman" w:hAnsi="Tahoma" w:cs="Tahoma"/>
        </w:rPr>
        <w:t>tehnično specifikacijo naročnika</w:t>
      </w:r>
      <w:r w:rsidRPr="004D48CD">
        <w:rPr>
          <w:rFonts w:ascii="Tahoma" w:eastAsia="Times New Roman" w:hAnsi="Tahoma" w:cs="Tahoma"/>
          <w:kern w:val="16"/>
          <w:lang w:eastAsia="sl-SI"/>
        </w:rPr>
        <w:t>, t</w:t>
      </w:r>
      <w:r w:rsidRPr="004D48CD">
        <w:rPr>
          <w:rFonts w:ascii="Tahoma" w:eastAsia="Times New Roman" w:hAnsi="Tahoma" w:cs="Tahoma"/>
        </w:rPr>
        <w:t>ehnično dokumentacijo, ki jo bo izvajalec predložil ob predaji blaga</w:t>
      </w:r>
      <w:r w:rsidRPr="004D48CD">
        <w:rPr>
          <w:rFonts w:ascii="Tahoma" w:eastAsia="Times New Roman" w:hAnsi="Tahoma" w:cs="Tahoma"/>
          <w:kern w:val="16"/>
          <w:lang w:eastAsia="sl-SI"/>
        </w:rPr>
        <w:t xml:space="preserve"> in da bo upošteval vse pogoje, ki jih bo opredelil naročnik v posameznem pisnem nabavnem naročilu oziroma tehnični specifikaciji oziroma ko ga bo k temu pozval naročnik.</w:t>
      </w:r>
    </w:p>
    <w:p w14:paraId="73BB70B6" w14:textId="77777777" w:rsidR="00E80A56" w:rsidRPr="00752E4F" w:rsidRDefault="00E80A56" w:rsidP="00EB3D2C">
      <w:pPr>
        <w:keepNext/>
        <w:keepLines/>
        <w:widowControl w:val="0"/>
        <w:spacing w:after="0" w:line="240" w:lineRule="auto"/>
        <w:jc w:val="both"/>
        <w:rPr>
          <w:rFonts w:ascii="Tahoma" w:eastAsia="Times New Roman" w:hAnsi="Tahoma" w:cs="Tahoma"/>
          <w:kern w:val="16"/>
          <w:lang w:eastAsia="sl-SI"/>
        </w:rPr>
      </w:pPr>
    </w:p>
    <w:p w14:paraId="78DFDC64" w14:textId="77777777" w:rsidR="00E80A56" w:rsidRPr="000F7D5F" w:rsidRDefault="00E80A56"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F16E648" w14:textId="77777777" w:rsidR="00E80A56" w:rsidRPr="006506BC" w:rsidRDefault="00E80A56" w:rsidP="00EB3D2C">
      <w:pPr>
        <w:keepNext/>
        <w:keepLines/>
        <w:widowControl w:val="0"/>
        <w:tabs>
          <w:tab w:val="left" w:pos="1418"/>
          <w:tab w:val="left" w:pos="1702"/>
        </w:tabs>
        <w:spacing w:after="0" w:line="240" w:lineRule="auto"/>
        <w:jc w:val="both"/>
        <w:rPr>
          <w:rFonts w:ascii="Tahoma" w:eastAsia="Times New Roman" w:hAnsi="Tahoma" w:cs="Tahoma"/>
        </w:rPr>
      </w:pPr>
    </w:p>
    <w:p w14:paraId="6C8D3F08" w14:textId="77777777" w:rsidR="004D48CD" w:rsidRPr="006506BC" w:rsidRDefault="004D48CD" w:rsidP="00EB3D2C">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V primeru</w:t>
      </w:r>
      <w:r>
        <w:rPr>
          <w:rFonts w:ascii="Tahoma" w:eastAsia="Times New Roman" w:hAnsi="Tahoma" w:cs="Tahoma"/>
        </w:rPr>
        <w:t xml:space="preserve"> neprimernosti in/ali </w:t>
      </w:r>
      <w:r w:rsidRPr="006506BC">
        <w:rPr>
          <w:rFonts w:ascii="Tahoma" w:eastAsia="Times New Roman" w:hAnsi="Tahoma" w:cs="Tahoma"/>
        </w:rPr>
        <w:t xml:space="preserve">neskladnosti dobavljenega blaga s tehnično specifikacijo naročnika in/ali veljavno zakonodajo, ki se nanaša na predmet okvirnega sporazuma in/ali tehnično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 lahko naročnik odstopi od okvirnega sporazuma in unovči finančno zavarovanje za zavarovanje dobre izvedbe obveznosti </w:t>
      </w:r>
      <w:r>
        <w:rPr>
          <w:rFonts w:ascii="Tahoma" w:eastAsia="Times New Roman" w:hAnsi="Tahoma" w:cs="Tahoma"/>
        </w:rPr>
        <w:t>iz</w:t>
      </w:r>
      <w:r w:rsidRPr="006506BC">
        <w:rPr>
          <w:rFonts w:ascii="Tahoma" w:eastAsia="Times New Roman" w:hAnsi="Tahoma" w:cs="Tahoma"/>
        </w:rPr>
        <w:t xml:space="preserve"> okvirne</w:t>
      </w:r>
      <w:r>
        <w:rPr>
          <w:rFonts w:ascii="Tahoma" w:eastAsia="Times New Roman" w:hAnsi="Tahoma" w:cs="Tahoma"/>
        </w:rPr>
        <w:t>ga</w:t>
      </w:r>
      <w:r w:rsidRPr="006506BC">
        <w:rPr>
          <w:rFonts w:ascii="Tahoma" w:eastAsia="Times New Roman" w:hAnsi="Tahoma" w:cs="Tahoma"/>
        </w:rPr>
        <w:t xml:space="preserve"> sporazum</w:t>
      </w:r>
      <w:r>
        <w:rPr>
          <w:rFonts w:ascii="Tahoma" w:eastAsia="Times New Roman" w:hAnsi="Tahoma" w:cs="Tahoma"/>
        </w:rPr>
        <w:t>a</w:t>
      </w:r>
      <w:r w:rsidRPr="006506BC">
        <w:rPr>
          <w:rFonts w:ascii="Tahoma" w:eastAsia="Times New Roman" w:hAnsi="Tahoma" w:cs="Tahoma"/>
        </w:rPr>
        <w:t xml:space="preserve">, brez kakršnekoli obveznosti do </w:t>
      </w:r>
      <w:r>
        <w:rPr>
          <w:rFonts w:ascii="Tahoma" w:eastAsia="Times New Roman" w:hAnsi="Tahoma" w:cs="Tahoma"/>
        </w:rPr>
        <w:t>izvajalc</w:t>
      </w:r>
      <w:r w:rsidRPr="006506BC">
        <w:rPr>
          <w:rFonts w:ascii="Tahoma" w:eastAsia="Times New Roman" w:hAnsi="Tahoma" w:cs="Tahoma"/>
        </w:rPr>
        <w:t xml:space="preserve">a, </w:t>
      </w:r>
      <w:r>
        <w:rPr>
          <w:rFonts w:ascii="Tahoma" w:eastAsia="Times New Roman" w:hAnsi="Tahoma" w:cs="Tahoma"/>
        </w:rPr>
        <w:t>izvajalec</w:t>
      </w:r>
      <w:r w:rsidRPr="006506BC">
        <w:rPr>
          <w:rFonts w:ascii="Tahoma" w:eastAsia="Times New Roman" w:hAnsi="Tahoma" w:cs="Tahoma"/>
        </w:rPr>
        <w:t xml:space="preserve"> pa krije tudi razliko v ceni do naslednje najugodnejše ponudbe, za kar mu iz</w:t>
      </w:r>
      <w:r>
        <w:rPr>
          <w:rFonts w:ascii="Tahoma" w:eastAsia="Times New Roman" w:hAnsi="Tahoma" w:cs="Tahoma"/>
        </w:rPr>
        <w:t>stavi</w:t>
      </w:r>
      <w:r w:rsidRPr="006506BC">
        <w:rPr>
          <w:rFonts w:ascii="Tahoma" w:eastAsia="Times New Roman" w:hAnsi="Tahoma" w:cs="Tahoma"/>
        </w:rPr>
        <w:t xml:space="preserve"> naročnik račun.</w:t>
      </w:r>
    </w:p>
    <w:p w14:paraId="01B7FECF" w14:textId="77777777" w:rsidR="00E80A56" w:rsidRPr="006506BC" w:rsidRDefault="00E80A56" w:rsidP="00EB3D2C">
      <w:pPr>
        <w:keepNext/>
        <w:keepLines/>
        <w:widowControl w:val="0"/>
        <w:tabs>
          <w:tab w:val="left" w:pos="1418"/>
          <w:tab w:val="left" w:pos="1702"/>
        </w:tabs>
        <w:spacing w:after="0" w:line="240" w:lineRule="auto"/>
        <w:jc w:val="both"/>
        <w:rPr>
          <w:rFonts w:ascii="Tahoma" w:eastAsia="Times New Roman" w:hAnsi="Tahoma" w:cs="Tahoma"/>
        </w:rPr>
      </w:pPr>
    </w:p>
    <w:p w14:paraId="0AB70A11" w14:textId="77777777" w:rsidR="00E80A56" w:rsidRPr="006506BC" w:rsidRDefault="00E80A56"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2B09F0DE" w14:textId="77777777" w:rsidR="00E80A56" w:rsidRPr="006506BC" w:rsidRDefault="00E80A56" w:rsidP="00EB3D2C">
      <w:pPr>
        <w:keepNext/>
        <w:keepLines/>
        <w:widowControl w:val="0"/>
        <w:tabs>
          <w:tab w:val="left" w:pos="1418"/>
          <w:tab w:val="left" w:pos="1702"/>
        </w:tabs>
        <w:spacing w:after="0" w:line="240" w:lineRule="auto"/>
        <w:jc w:val="both"/>
        <w:rPr>
          <w:rFonts w:ascii="Tahoma" w:eastAsia="Times New Roman" w:hAnsi="Tahoma" w:cs="Tahoma"/>
        </w:rPr>
      </w:pPr>
    </w:p>
    <w:p w14:paraId="376A3215" w14:textId="77777777" w:rsidR="004D48CD" w:rsidRPr="004D48CD" w:rsidRDefault="004D48CD" w:rsidP="00EB3D2C">
      <w:pPr>
        <w:keepNext/>
        <w:keepLines/>
        <w:spacing w:after="0" w:line="240" w:lineRule="auto"/>
        <w:jc w:val="both"/>
        <w:rPr>
          <w:rFonts w:ascii="Tahoma" w:eastAsia="Times New Roman" w:hAnsi="Tahoma" w:cs="Tahoma"/>
          <w:lang w:eastAsia="sl-SI"/>
        </w:rPr>
      </w:pPr>
      <w:r w:rsidRPr="004D48CD">
        <w:rPr>
          <w:rFonts w:ascii="Tahoma" w:eastAsia="Times New Roman" w:hAnsi="Tahoma" w:cs="Tahoma"/>
          <w:lang w:eastAsia="sl-SI"/>
        </w:rPr>
        <w:lastRenderedPageBreak/>
        <w:t>Za kakovost blaga izvajalec daje garancijo dvanajst (12) mesecev, šteto od uspešno opravljenega količinskega in kakovostnega prevzema blaga, ki se izvede s podpisom dobavnice o prevzemu blaga s strani naročnika oziroma njegovega predstavnika.</w:t>
      </w:r>
    </w:p>
    <w:p w14:paraId="00101820" w14:textId="77777777" w:rsidR="00E80A56" w:rsidRPr="000E1042" w:rsidRDefault="00E80A56" w:rsidP="00EB3D2C">
      <w:pPr>
        <w:keepNext/>
        <w:keepLines/>
        <w:widowControl w:val="0"/>
        <w:spacing w:after="0" w:line="240" w:lineRule="auto"/>
        <w:jc w:val="both"/>
        <w:rPr>
          <w:rFonts w:ascii="Tahoma" w:eastAsia="Times New Roman" w:hAnsi="Tahoma" w:cs="Tahoma"/>
          <w:lang w:eastAsia="sl-SI"/>
        </w:rPr>
      </w:pPr>
    </w:p>
    <w:p w14:paraId="047A402C" w14:textId="77777777" w:rsidR="004D48CD" w:rsidRDefault="004D48CD" w:rsidP="00EB3D2C">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 xml:space="preserve">kakovosti blaga, jih mora </w:t>
      </w:r>
      <w:r>
        <w:rPr>
          <w:rFonts w:ascii="Tahoma" w:eastAsia="Times New Roman" w:hAnsi="Tahoma" w:cs="Tahoma"/>
          <w:lang w:eastAsia="sl-SI"/>
        </w:rPr>
        <w:t xml:space="preserve">izvajalec </w:t>
      </w:r>
      <w:r w:rsidRPr="000E1042">
        <w:rPr>
          <w:rFonts w:ascii="Tahoma" w:eastAsia="Times New Roman" w:hAnsi="Tahoma" w:cs="Tahoma"/>
          <w:lang w:eastAsia="sl-SI"/>
        </w:rPr>
        <w:t xml:space="preserve">odpraviti na svoje stroške najkasneje v roku </w:t>
      </w:r>
      <w:r>
        <w:rPr>
          <w:rFonts w:ascii="Tahoma" w:eastAsia="Times New Roman" w:hAnsi="Tahoma" w:cs="Tahoma"/>
          <w:lang w:eastAsia="sl-SI"/>
        </w:rPr>
        <w:t>osmih (8</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p>
    <w:p w14:paraId="60FC8278" w14:textId="77777777" w:rsidR="00E80A56" w:rsidRPr="006506BC" w:rsidRDefault="00E80A56" w:rsidP="00EB3D2C">
      <w:pPr>
        <w:keepNext/>
        <w:keepLines/>
        <w:widowControl w:val="0"/>
        <w:tabs>
          <w:tab w:val="left" w:pos="1418"/>
          <w:tab w:val="left" w:pos="1702"/>
        </w:tabs>
        <w:spacing w:after="0" w:line="240" w:lineRule="auto"/>
        <w:jc w:val="both"/>
        <w:rPr>
          <w:rFonts w:ascii="Tahoma" w:eastAsia="Times New Roman" w:hAnsi="Tahoma" w:cs="Tahoma"/>
        </w:rPr>
      </w:pPr>
    </w:p>
    <w:p w14:paraId="52261CB7" w14:textId="77777777" w:rsidR="00E80A56" w:rsidRPr="006506BC" w:rsidRDefault="00E80A56"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1B28680F" w14:textId="77777777" w:rsidR="00E80A56" w:rsidRPr="006506BC" w:rsidRDefault="00E80A56" w:rsidP="00EB3D2C">
      <w:pPr>
        <w:keepNext/>
        <w:keepLines/>
        <w:widowControl w:val="0"/>
        <w:tabs>
          <w:tab w:val="left" w:pos="1418"/>
          <w:tab w:val="left" w:pos="1702"/>
        </w:tabs>
        <w:spacing w:after="0" w:line="240" w:lineRule="auto"/>
        <w:jc w:val="both"/>
        <w:rPr>
          <w:rFonts w:ascii="Tahoma" w:eastAsia="Times New Roman" w:hAnsi="Tahoma" w:cs="Tahoma"/>
          <w:b/>
        </w:rPr>
      </w:pPr>
    </w:p>
    <w:p w14:paraId="782CB72D" w14:textId="77777777" w:rsidR="004D48CD" w:rsidRPr="006506BC" w:rsidRDefault="004D48CD" w:rsidP="00EB3D2C">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w:t>
      </w:r>
    </w:p>
    <w:p w14:paraId="667C2E3C" w14:textId="77777777" w:rsidR="004D48CD" w:rsidRPr="006506BC" w:rsidRDefault="004D48CD" w:rsidP="00EB3D2C">
      <w:pPr>
        <w:keepNext/>
        <w:keepLines/>
        <w:tabs>
          <w:tab w:val="left" w:pos="1418"/>
          <w:tab w:val="left" w:pos="1702"/>
        </w:tabs>
        <w:spacing w:after="0" w:line="240" w:lineRule="auto"/>
        <w:jc w:val="both"/>
        <w:rPr>
          <w:rFonts w:ascii="Tahoma" w:eastAsia="Times New Roman" w:hAnsi="Tahoma" w:cs="Tahoma"/>
        </w:rPr>
      </w:pPr>
    </w:p>
    <w:p w14:paraId="45069B6C" w14:textId="77777777" w:rsidR="004D48CD" w:rsidRDefault="004D48CD" w:rsidP="00EB3D2C">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29856018" w14:textId="77777777" w:rsidR="004D48CD" w:rsidRPr="006506BC" w:rsidRDefault="004D48CD" w:rsidP="00EB3D2C">
      <w:pPr>
        <w:keepNext/>
        <w:keepLines/>
        <w:tabs>
          <w:tab w:val="left" w:pos="1418"/>
          <w:tab w:val="left" w:pos="1702"/>
        </w:tabs>
        <w:spacing w:after="0" w:line="240" w:lineRule="auto"/>
        <w:jc w:val="both"/>
        <w:rPr>
          <w:rFonts w:ascii="Tahoma" w:eastAsia="Times New Roman" w:hAnsi="Tahoma" w:cs="Tahoma"/>
        </w:rPr>
      </w:pPr>
    </w:p>
    <w:p w14:paraId="7CC434BC" w14:textId="77777777" w:rsidR="00E80A56" w:rsidRPr="006506BC" w:rsidRDefault="00E80A56"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0E27FD19" w14:textId="77777777" w:rsidR="00E80A56" w:rsidRPr="006506BC" w:rsidRDefault="00E80A56" w:rsidP="00EB3D2C">
      <w:pPr>
        <w:keepNext/>
        <w:keepLines/>
        <w:widowControl w:val="0"/>
        <w:tabs>
          <w:tab w:val="left" w:pos="1418"/>
          <w:tab w:val="left" w:pos="1702"/>
        </w:tabs>
        <w:spacing w:after="0" w:line="240" w:lineRule="auto"/>
        <w:jc w:val="both"/>
        <w:rPr>
          <w:rFonts w:ascii="Tahoma" w:eastAsia="Times New Roman" w:hAnsi="Tahoma" w:cs="Tahoma"/>
        </w:rPr>
      </w:pPr>
    </w:p>
    <w:p w14:paraId="2F2551AB" w14:textId="77777777" w:rsidR="004D48CD" w:rsidRPr="006506BC" w:rsidRDefault="004D48CD" w:rsidP="00EB3D2C">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Rok za rešitev reklamacije zaradi neustreznosti dobavljenega blaga</w:t>
      </w:r>
      <w:r>
        <w:rPr>
          <w:rFonts w:ascii="Tahoma" w:eastAsia="Times New Roman" w:hAnsi="Tahoma" w:cs="Tahoma"/>
        </w:rPr>
        <w:t xml:space="preserve"> 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p>
    <w:p w14:paraId="45BADFB1" w14:textId="77777777" w:rsidR="00E80A56" w:rsidRPr="006506BC" w:rsidRDefault="00E80A56" w:rsidP="00EB3D2C">
      <w:pPr>
        <w:keepNext/>
        <w:keepLines/>
        <w:widowControl w:val="0"/>
        <w:tabs>
          <w:tab w:val="left" w:pos="1418"/>
          <w:tab w:val="left" w:pos="1702"/>
        </w:tabs>
        <w:spacing w:after="0" w:line="240" w:lineRule="auto"/>
        <w:jc w:val="both"/>
        <w:rPr>
          <w:rFonts w:ascii="Tahoma" w:eastAsia="Times New Roman" w:hAnsi="Tahoma" w:cs="Tahoma"/>
        </w:rPr>
      </w:pPr>
    </w:p>
    <w:p w14:paraId="2D246996" w14:textId="77777777" w:rsidR="00E80A56" w:rsidRPr="006506BC" w:rsidRDefault="00E80A56"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68F362A0" w14:textId="77777777" w:rsidR="00E80A56" w:rsidRPr="006506BC" w:rsidRDefault="00E80A56" w:rsidP="00EB3D2C">
      <w:pPr>
        <w:keepNext/>
        <w:keepLines/>
        <w:widowControl w:val="0"/>
        <w:tabs>
          <w:tab w:val="left" w:pos="1418"/>
          <w:tab w:val="left" w:pos="1702"/>
        </w:tabs>
        <w:spacing w:after="0" w:line="240" w:lineRule="auto"/>
        <w:jc w:val="both"/>
        <w:rPr>
          <w:rFonts w:ascii="Tahoma" w:eastAsia="Times New Roman" w:hAnsi="Tahoma" w:cs="Tahoma"/>
        </w:rPr>
      </w:pPr>
    </w:p>
    <w:p w14:paraId="5C1B8ABC" w14:textId="77777777" w:rsidR="004D48CD" w:rsidRPr="006506BC" w:rsidRDefault="004D48CD" w:rsidP="00EB3D2C">
      <w:pPr>
        <w:keepNext/>
        <w:keepLines/>
        <w:tabs>
          <w:tab w:val="left" w:pos="1418"/>
          <w:tab w:val="left" w:pos="1702"/>
        </w:tabs>
        <w:spacing w:after="0" w:line="240" w:lineRule="auto"/>
        <w:jc w:val="both"/>
        <w:rPr>
          <w:rFonts w:ascii="Tahoma" w:eastAsia="Times New Roman" w:hAnsi="Tahoma" w:cs="Tahoma"/>
        </w:rPr>
      </w:pPr>
      <w:r>
        <w:rPr>
          <w:rFonts w:ascii="Tahoma" w:eastAsia="Times New Roman" w:hAnsi="Tahoma" w:cs="Tahoma"/>
        </w:rPr>
        <w:t>Izvajalec</w:t>
      </w:r>
      <w:r w:rsidRPr="006506BC">
        <w:rPr>
          <w:rFonts w:ascii="Tahoma" w:eastAsia="Times New Roman" w:hAnsi="Tahoma" w:cs="Tahoma"/>
        </w:rPr>
        <w:t xml:space="preserve"> se obvezuje v navedenem roku iz prejšnjega člena naročnika obvestiti (pisno</w:t>
      </w:r>
      <w:r>
        <w:rPr>
          <w:rFonts w:ascii="Tahoma" w:eastAsia="Times New Roman" w:hAnsi="Tahoma" w:cs="Tahoma"/>
        </w:rPr>
        <w:t xml:space="preserve"> ali</w:t>
      </w:r>
      <w:r w:rsidRPr="006506BC">
        <w:rPr>
          <w:rFonts w:ascii="Tahoma" w:eastAsia="Times New Roman" w:hAnsi="Tahoma" w:cs="Tahoma"/>
        </w:rPr>
        <w:t xml:space="preserve"> po elektronsk</w:t>
      </w:r>
      <w:r>
        <w:rPr>
          <w:rFonts w:ascii="Tahoma" w:eastAsia="Times New Roman" w:hAnsi="Tahoma" w:cs="Tahoma"/>
        </w:rPr>
        <w:t>i</w:t>
      </w:r>
      <w:r w:rsidRPr="006506BC">
        <w:rPr>
          <w:rFonts w:ascii="Tahoma" w:eastAsia="Times New Roman" w:hAnsi="Tahoma" w:cs="Tahoma"/>
        </w:rPr>
        <w:t xml:space="preserve"> pošt</w:t>
      </w:r>
      <w:r>
        <w:rPr>
          <w:rFonts w:ascii="Tahoma" w:eastAsia="Times New Roman" w:hAnsi="Tahoma" w:cs="Tahoma"/>
        </w:rPr>
        <w:t>i</w:t>
      </w:r>
      <w:r w:rsidRPr="006506BC">
        <w:rPr>
          <w:rFonts w:ascii="Tahoma" w:eastAsia="Times New Roman" w:hAnsi="Tahoma" w:cs="Tahoma"/>
        </w:rPr>
        <w:t xml:space="preserve">) o rešitvi reklamacije in dobaviti </w:t>
      </w:r>
      <w:r w:rsidR="00B642FA">
        <w:rPr>
          <w:rFonts w:ascii="Tahoma" w:eastAsia="Times New Roman" w:hAnsi="Tahoma" w:cs="Tahoma"/>
        </w:rPr>
        <w:t xml:space="preserve">novo ali popravljeno </w:t>
      </w:r>
      <w:r w:rsidRPr="006506BC">
        <w:rPr>
          <w:rFonts w:ascii="Tahoma" w:eastAsia="Times New Roman" w:hAnsi="Tahoma" w:cs="Tahoma"/>
        </w:rPr>
        <w:t xml:space="preserve">reklamirano blago </w:t>
      </w:r>
      <w:r w:rsidR="00B642FA">
        <w:rPr>
          <w:rFonts w:ascii="Tahoma" w:eastAsia="Times New Roman" w:hAnsi="Tahoma" w:cs="Tahoma"/>
        </w:rPr>
        <w:t>najpozneje v roku, ki je bil določen za dobavo tega blaga</w:t>
      </w:r>
      <w:r w:rsidRPr="006506BC">
        <w:rPr>
          <w:rFonts w:ascii="Tahoma" w:eastAsia="Times New Roman" w:hAnsi="Tahoma" w:cs="Tahoma"/>
        </w:rPr>
        <w:t>.</w:t>
      </w:r>
    </w:p>
    <w:p w14:paraId="27A63CBE" w14:textId="77777777" w:rsidR="004D48CD" w:rsidRPr="006506BC" w:rsidRDefault="004D48CD" w:rsidP="00EB3D2C">
      <w:pPr>
        <w:keepNext/>
        <w:keepLines/>
        <w:tabs>
          <w:tab w:val="left" w:pos="1418"/>
          <w:tab w:val="left" w:pos="1702"/>
        </w:tabs>
        <w:spacing w:after="0" w:line="240" w:lineRule="auto"/>
        <w:jc w:val="both"/>
        <w:rPr>
          <w:rFonts w:ascii="Tahoma" w:eastAsia="Times New Roman" w:hAnsi="Tahoma" w:cs="Tahoma"/>
        </w:rPr>
      </w:pPr>
    </w:p>
    <w:p w14:paraId="2F7514D3" w14:textId="77777777" w:rsidR="004D48CD" w:rsidRPr="006506BC" w:rsidRDefault="00B642FA" w:rsidP="00EB3D2C">
      <w:pPr>
        <w:keepNext/>
        <w:keepLines/>
        <w:tabs>
          <w:tab w:val="left" w:pos="1418"/>
          <w:tab w:val="left" w:pos="1702"/>
        </w:tabs>
        <w:spacing w:after="0" w:line="240" w:lineRule="auto"/>
        <w:jc w:val="both"/>
        <w:rPr>
          <w:rFonts w:ascii="Tahoma" w:eastAsia="Times New Roman" w:hAnsi="Tahoma" w:cs="Tahoma"/>
        </w:rPr>
      </w:pPr>
      <w:r>
        <w:rPr>
          <w:rFonts w:ascii="Tahoma" w:eastAsia="Times New Roman" w:hAnsi="Tahoma" w:cs="Tahoma"/>
        </w:rPr>
        <w:t xml:space="preserve">Po izbiri naročnika lahko naročnik reklamirano blago tudi zavrne. </w:t>
      </w:r>
      <w:r w:rsidR="004D48CD" w:rsidRPr="006506BC">
        <w:rPr>
          <w:rFonts w:ascii="Tahoma" w:eastAsia="Times New Roman" w:hAnsi="Tahoma" w:cs="Tahoma"/>
        </w:rPr>
        <w:t xml:space="preserve">Za pozitivno rešene reklamacije, za napačno poslano ter za vrnjeno blago, izda </w:t>
      </w:r>
      <w:r w:rsidR="004D48CD">
        <w:rPr>
          <w:rFonts w:ascii="Tahoma" w:eastAsia="Times New Roman" w:hAnsi="Tahoma" w:cs="Tahoma"/>
        </w:rPr>
        <w:t>izvajalec</w:t>
      </w:r>
      <w:r w:rsidR="004D48CD" w:rsidRPr="006506BC">
        <w:rPr>
          <w:rFonts w:ascii="Tahoma" w:eastAsia="Times New Roman" w:hAnsi="Tahoma" w:cs="Tahoma"/>
        </w:rPr>
        <w:t xml:space="preserve"> naročniku dobropis, za katerega se zmanjša obveznost naročnika.</w:t>
      </w:r>
    </w:p>
    <w:p w14:paraId="39ACA74A" w14:textId="77777777" w:rsidR="007D2D6E" w:rsidRPr="006506BC" w:rsidRDefault="007D2D6E" w:rsidP="00EB3D2C">
      <w:pPr>
        <w:keepNext/>
        <w:keepLines/>
        <w:widowControl w:val="0"/>
        <w:tabs>
          <w:tab w:val="left" w:pos="1418"/>
          <w:tab w:val="left" w:pos="1702"/>
        </w:tabs>
        <w:spacing w:after="0" w:line="240" w:lineRule="auto"/>
        <w:jc w:val="both"/>
        <w:rPr>
          <w:rFonts w:ascii="Tahoma" w:eastAsia="Times New Roman" w:hAnsi="Tahoma" w:cs="Tahoma"/>
        </w:rPr>
      </w:pPr>
    </w:p>
    <w:p w14:paraId="2F9A840C" w14:textId="77777777" w:rsidR="007D2D6E" w:rsidRPr="005E538D" w:rsidRDefault="007D2D6E" w:rsidP="00EB3D2C">
      <w:pPr>
        <w:pStyle w:val="Odstavekseznama"/>
        <w:keepNext/>
        <w:keepLines/>
        <w:widowControl w:val="0"/>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ODGOVORNOST ZA ŠKODO</w:t>
      </w:r>
    </w:p>
    <w:p w14:paraId="55C882BF" w14:textId="77777777" w:rsidR="007D2D6E" w:rsidRPr="005E538D" w:rsidRDefault="007D2D6E" w:rsidP="00EB3D2C">
      <w:pPr>
        <w:keepNext/>
        <w:keepLines/>
        <w:widowControl w:val="0"/>
        <w:spacing w:after="0" w:line="240" w:lineRule="auto"/>
        <w:jc w:val="center"/>
        <w:rPr>
          <w:rFonts w:ascii="Tahoma" w:eastAsia="Times New Roman" w:hAnsi="Tahoma" w:cs="Tahoma"/>
          <w:b/>
          <w:lang w:eastAsia="sl-SI"/>
        </w:rPr>
      </w:pPr>
    </w:p>
    <w:p w14:paraId="084CB0AF" w14:textId="77777777" w:rsidR="007D2D6E" w:rsidRPr="005E538D" w:rsidRDefault="007D2D6E"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0122CE25" w14:textId="77777777" w:rsidR="007D2D6E" w:rsidRPr="005E538D" w:rsidRDefault="007D2D6E" w:rsidP="00EB3D2C">
      <w:pPr>
        <w:keepNext/>
        <w:keepLines/>
        <w:widowControl w:val="0"/>
        <w:spacing w:after="0" w:line="288" w:lineRule="auto"/>
        <w:jc w:val="center"/>
        <w:rPr>
          <w:rFonts w:ascii="Tahoma" w:eastAsia="Times New Roman" w:hAnsi="Tahoma" w:cs="Tahoma"/>
          <w:lang w:eastAsia="sl-SI"/>
        </w:rPr>
      </w:pPr>
    </w:p>
    <w:p w14:paraId="2F4B0722" w14:textId="77777777" w:rsidR="007D2D6E" w:rsidRPr="005E538D" w:rsidRDefault="007D2D6E"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odgovarja po splošnih pravilih civilnega prava za vso nastalo škodo, ki jo naročniku zaradi malomarnosti ali nestrokovnosti povzroči </w:t>
      </w:r>
      <w:r>
        <w:rPr>
          <w:rFonts w:ascii="Tahoma" w:eastAsia="Times New Roman" w:hAnsi="Tahoma" w:cs="Tahoma"/>
          <w:lang w:eastAsia="sl-SI"/>
        </w:rPr>
        <w:t>izvajalč</w:t>
      </w:r>
      <w:r w:rsidRPr="005E538D">
        <w:rPr>
          <w:rFonts w:ascii="Tahoma" w:eastAsia="Times New Roman" w:hAnsi="Tahoma" w:cs="Tahoma"/>
          <w:lang w:eastAsia="sl-SI"/>
        </w:rPr>
        <w:t xml:space="preserve">evo delovno osebje. </w:t>
      </w:r>
    </w:p>
    <w:p w14:paraId="6C5D64D6" w14:textId="77777777" w:rsidR="007D2D6E" w:rsidRPr="005E538D" w:rsidRDefault="007D2D6E" w:rsidP="00EB3D2C">
      <w:pPr>
        <w:keepNext/>
        <w:keepLines/>
        <w:widowControl w:val="0"/>
        <w:spacing w:after="0" w:line="288" w:lineRule="auto"/>
        <w:jc w:val="center"/>
        <w:rPr>
          <w:rFonts w:ascii="Tahoma" w:eastAsia="Times New Roman" w:hAnsi="Tahoma" w:cs="Tahoma"/>
          <w:lang w:eastAsia="sl-SI"/>
        </w:rPr>
      </w:pPr>
    </w:p>
    <w:p w14:paraId="55F26801" w14:textId="77777777" w:rsidR="007D2D6E" w:rsidRDefault="007D2D6E" w:rsidP="00EB3D2C">
      <w:pPr>
        <w:keepNext/>
        <w:keepLines/>
        <w:widowControl w:val="0"/>
        <w:spacing w:after="0" w:line="240" w:lineRule="auto"/>
        <w:jc w:val="both"/>
        <w:rPr>
          <w:rFonts w:ascii="Tahoma" w:eastAsia="Times New Roman" w:hAnsi="Tahoma" w:cs="Tahoma"/>
          <w:lang w:eastAsia="sl-SI"/>
        </w:rPr>
      </w:pPr>
      <w:r w:rsidRPr="005E538D">
        <w:rPr>
          <w:rFonts w:ascii="Tahoma" w:eastAsia="Times New Roman" w:hAnsi="Tahoma" w:cs="Tahoma"/>
          <w:lang w:eastAsia="sl-SI"/>
        </w:rPr>
        <w:t xml:space="preserve">Nevarnost uničenja ali poškodovanja blaga preide od </w:t>
      </w:r>
      <w:r>
        <w:rPr>
          <w:rFonts w:ascii="Tahoma" w:eastAsia="Times New Roman" w:hAnsi="Tahoma" w:cs="Tahoma"/>
          <w:lang w:eastAsia="sl-SI"/>
        </w:rPr>
        <w:t>izvajalc</w:t>
      </w:r>
      <w:r w:rsidRPr="005E538D">
        <w:rPr>
          <w:rFonts w:ascii="Tahoma" w:eastAsia="Times New Roman" w:hAnsi="Tahoma" w:cs="Tahoma"/>
          <w:lang w:eastAsia="sl-SI"/>
        </w:rPr>
        <w:t>a na naročnika z izročitvijo blaga naročniku.</w:t>
      </w:r>
    </w:p>
    <w:p w14:paraId="4F8CD324" w14:textId="77777777" w:rsidR="00317289" w:rsidRPr="005E538D" w:rsidRDefault="00317289" w:rsidP="00EB3D2C">
      <w:pPr>
        <w:keepNext/>
        <w:keepLines/>
        <w:widowControl w:val="0"/>
        <w:spacing w:after="0" w:line="240" w:lineRule="auto"/>
        <w:jc w:val="both"/>
        <w:rPr>
          <w:rFonts w:ascii="Tahoma" w:eastAsia="Times New Roman" w:hAnsi="Tahoma" w:cs="Tahoma"/>
          <w:lang w:eastAsia="sl-SI"/>
        </w:rPr>
      </w:pPr>
    </w:p>
    <w:p w14:paraId="688CF1AE" w14:textId="77777777" w:rsidR="006D6A20" w:rsidRPr="0015023B" w:rsidRDefault="006D6A20" w:rsidP="00EB3D2C">
      <w:pPr>
        <w:pStyle w:val="Odstavekseznama"/>
        <w:keepNext/>
        <w:keepLines/>
        <w:widowControl w:val="0"/>
        <w:numPr>
          <w:ilvl w:val="0"/>
          <w:numId w:val="10"/>
        </w:numPr>
        <w:ind w:left="567" w:hanging="567"/>
        <w:jc w:val="center"/>
        <w:rPr>
          <w:rFonts w:ascii="Tahoma" w:hAnsi="Tahoma" w:cs="Tahoma"/>
          <w:b/>
          <w:sz w:val="22"/>
          <w:szCs w:val="22"/>
        </w:rPr>
      </w:pPr>
      <w:r>
        <w:rPr>
          <w:rFonts w:ascii="Tahoma" w:hAnsi="Tahoma" w:cs="Tahoma"/>
          <w:b/>
          <w:sz w:val="22"/>
          <w:szCs w:val="22"/>
        </w:rPr>
        <w:t>VIŠJA SILA</w:t>
      </w:r>
    </w:p>
    <w:p w14:paraId="022085BE" w14:textId="77777777" w:rsidR="006D6A20" w:rsidRPr="00EC4317" w:rsidRDefault="006D6A20" w:rsidP="00EB3D2C">
      <w:pPr>
        <w:keepNext/>
        <w:keepLines/>
        <w:widowControl w:val="0"/>
        <w:tabs>
          <w:tab w:val="left" w:pos="-1980"/>
          <w:tab w:val="left" w:pos="2880"/>
        </w:tabs>
        <w:spacing w:after="0" w:line="240" w:lineRule="auto"/>
        <w:jc w:val="center"/>
        <w:rPr>
          <w:rFonts w:ascii="Tahoma" w:eastAsia="Times New Roman" w:hAnsi="Tahoma" w:cs="Tahoma"/>
          <w:lang w:eastAsia="sl-SI"/>
        </w:rPr>
      </w:pPr>
    </w:p>
    <w:p w14:paraId="34B78238" w14:textId="77777777" w:rsidR="006D6A20" w:rsidRPr="000F7D5F" w:rsidRDefault="006D6A20"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F0B8106" w14:textId="77777777" w:rsidR="006D6A20" w:rsidRPr="00EC4317" w:rsidRDefault="006D6A20" w:rsidP="00EB3D2C">
      <w:pPr>
        <w:keepNext/>
        <w:keepLines/>
        <w:widowControl w:val="0"/>
        <w:tabs>
          <w:tab w:val="left" w:pos="1418"/>
          <w:tab w:val="left" w:pos="1702"/>
        </w:tabs>
        <w:spacing w:after="0" w:line="240" w:lineRule="auto"/>
        <w:jc w:val="both"/>
        <w:rPr>
          <w:rFonts w:ascii="Tahoma" w:hAnsi="Tahoma" w:cs="Tahoma"/>
        </w:rPr>
      </w:pPr>
    </w:p>
    <w:p w14:paraId="7761BC7C" w14:textId="77777777" w:rsidR="004D48CD" w:rsidRPr="00812DA3" w:rsidRDefault="004D48CD" w:rsidP="00EB3D2C">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ni odgovoren za delno ali celotno neizpolnjevanje obveznosti, če je to posledica višje sile.</w:t>
      </w:r>
    </w:p>
    <w:p w14:paraId="7B88E43E" w14:textId="77777777" w:rsidR="004D48CD" w:rsidRPr="00812DA3" w:rsidRDefault="004D48CD" w:rsidP="00EB3D2C">
      <w:pPr>
        <w:keepNext/>
        <w:keepLines/>
        <w:widowControl w:val="0"/>
        <w:spacing w:after="0" w:line="240" w:lineRule="auto"/>
        <w:jc w:val="both"/>
        <w:rPr>
          <w:rFonts w:ascii="Tahoma" w:eastAsia="Times New Roman" w:hAnsi="Tahoma" w:cs="Tahoma"/>
          <w:lang w:eastAsia="sl-SI"/>
        </w:rPr>
      </w:pPr>
    </w:p>
    <w:p w14:paraId="4DA920D3" w14:textId="77777777" w:rsidR="004D48CD" w:rsidRPr="00EC767C" w:rsidRDefault="004D48CD" w:rsidP="00EB3D2C">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lastRenderedPageBreak/>
        <w:t xml:space="preserve">Višja sila pomeni zunanji vzrok, neodvisen od volje in vpliva katere koli stranke, ki je nepričakovan in nenaden in se mu ob </w:t>
      </w:r>
      <w:r w:rsidR="00AC76ED">
        <w:rPr>
          <w:rFonts w:ascii="Tahoma" w:eastAsia="Times New Roman" w:hAnsi="Tahoma" w:cs="Tahoma"/>
          <w:lang w:eastAsia="sl-SI"/>
        </w:rPr>
        <w:t>dolžni</w:t>
      </w:r>
      <w:r w:rsidR="00AC76ED" w:rsidRPr="008F6BBB">
        <w:rPr>
          <w:rFonts w:ascii="Tahoma" w:eastAsia="Times New Roman" w:hAnsi="Tahoma" w:cs="Tahoma"/>
          <w:lang w:eastAsia="sl-SI"/>
        </w:rPr>
        <w:t xml:space="preserve"> </w:t>
      </w:r>
      <w:r w:rsidRPr="008F6BBB">
        <w:rPr>
          <w:rFonts w:ascii="Tahoma" w:eastAsia="Times New Roman" w:hAnsi="Tahoma" w:cs="Tahoma"/>
          <w:lang w:eastAsia="sl-SI"/>
        </w:rPr>
        <w:t>skrbnosti ni bilo moč izogniti in ga odvrniti, takšne okoliščine pa so se pojavile po sklenitvi okvirnega sporazuma</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6C5D13B2" w14:textId="77777777" w:rsidR="004D48CD" w:rsidRPr="00812DA3" w:rsidRDefault="004D48CD" w:rsidP="00EB3D2C">
      <w:pPr>
        <w:keepNext/>
        <w:keepLines/>
        <w:widowControl w:val="0"/>
        <w:spacing w:after="0" w:line="240" w:lineRule="auto"/>
        <w:jc w:val="both"/>
        <w:rPr>
          <w:rFonts w:ascii="Tahoma" w:eastAsia="Times New Roman" w:hAnsi="Tahoma" w:cs="Tahoma"/>
          <w:snapToGrid w:val="0"/>
          <w:lang w:eastAsia="sl-SI"/>
        </w:rPr>
      </w:pPr>
    </w:p>
    <w:p w14:paraId="49C973B9" w14:textId="77777777" w:rsidR="004D48CD" w:rsidRPr="00812DA3" w:rsidRDefault="004D48CD" w:rsidP="00EB3D2C">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506954F3" w14:textId="77777777" w:rsidR="004D48CD" w:rsidRPr="00812DA3" w:rsidRDefault="004D48CD" w:rsidP="00EB3D2C">
      <w:pPr>
        <w:keepNext/>
        <w:keepLines/>
        <w:widowControl w:val="0"/>
        <w:spacing w:after="0" w:line="240" w:lineRule="auto"/>
        <w:jc w:val="both"/>
        <w:rPr>
          <w:rFonts w:ascii="Tahoma" w:eastAsia="Times New Roman" w:hAnsi="Tahoma" w:cs="Tahoma"/>
          <w:lang w:eastAsia="sl-SI"/>
        </w:rPr>
      </w:pPr>
    </w:p>
    <w:p w14:paraId="73ECD8D3" w14:textId="77777777" w:rsidR="00EC3759" w:rsidRPr="008053AB" w:rsidRDefault="00EC767C" w:rsidP="00EB3D2C">
      <w:pPr>
        <w:pStyle w:val="Odstavekseznama"/>
        <w:keepNext/>
        <w:keepLines/>
        <w:widowControl w:val="0"/>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6046FBBB" w14:textId="77777777" w:rsidR="00EC3759" w:rsidRPr="00EC4317" w:rsidRDefault="00EC3759" w:rsidP="00EB3D2C">
      <w:pPr>
        <w:keepNext/>
        <w:keepLines/>
        <w:widowControl w:val="0"/>
        <w:tabs>
          <w:tab w:val="left" w:pos="567"/>
          <w:tab w:val="left" w:pos="1134"/>
          <w:tab w:val="left" w:pos="8080"/>
        </w:tabs>
        <w:spacing w:after="0" w:line="240" w:lineRule="auto"/>
        <w:jc w:val="center"/>
        <w:outlineLvl w:val="1"/>
        <w:rPr>
          <w:rFonts w:ascii="Tahoma" w:eastAsia="Times New Roman" w:hAnsi="Tahoma" w:cs="Tahoma"/>
          <w:b/>
          <w:lang w:eastAsia="sl-SI"/>
        </w:rPr>
      </w:pPr>
    </w:p>
    <w:p w14:paraId="1E341020" w14:textId="77777777" w:rsidR="00EC3759" w:rsidRPr="000F7D5F" w:rsidRDefault="00EC3759"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E5B5146" w14:textId="77777777" w:rsidR="00EC3759" w:rsidRPr="00EC4317" w:rsidRDefault="00EC3759" w:rsidP="00EB3D2C">
      <w:pPr>
        <w:keepNext/>
        <w:keepLines/>
        <w:widowControl w:val="0"/>
        <w:spacing w:after="0" w:line="240" w:lineRule="auto"/>
        <w:jc w:val="both"/>
        <w:rPr>
          <w:rFonts w:ascii="Tahoma" w:eastAsia="Times New Roman" w:hAnsi="Tahoma" w:cs="Tahoma"/>
          <w:lang w:eastAsia="sl-SI"/>
        </w:rPr>
      </w:pPr>
    </w:p>
    <w:p w14:paraId="2049C65E" w14:textId="77777777" w:rsidR="0000129A" w:rsidRPr="00EC767C" w:rsidRDefault="0000129A" w:rsidP="00EB3D2C">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bo:</w:t>
      </w:r>
    </w:p>
    <w:p w14:paraId="494BD91E" w14:textId="77777777" w:rsidR="0000129A" w:rsidRPr="00EC767C" w:rsidRDefault="0000129A" w:rsidP="00EB3D2C">
      <w:pPr>
        <w:keepNext/>
        <w:keepLines/>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obveznosti </w:t>
      </w:r>
      <w:r>
        <w:rPr>
          <w:rFonts w:ascii="Tahoma" w:eastAsia="Times New Roman" w:hAnsi="Tahoma" w:cs="Tahoma"/>
          <w:lang w:eastAsia="sl-SI"/>
        </w:rPr>
        <w:t>iz</w:t>
      </w:r>
      <w:r w:rsidRPr="00EC767C">
        <w:rPr>
          <w:rFonts w:ascii="Tahoma" w:eastAsia="Times New Roman" w:hAnsi="Tahoma" w:cs="Tahoma"/>
          <w:lang w:eastAsia="sl-SI"/>
        </w:rPr>
        <w:t xml:space="preserve"> okvirne</w:t>
      </w:r>
      <w:r>
        <w:rPr>
          <w:rFonts w:ascii="Tahoma" w:eastAsia="Times New Roman" w:hAnsi="Tahoma" w:cs="Tahoma"/>
          <w:lang w:eastAsia="sl-SI"/>
        </w:rPr>
        <w:t>ga</w:t>
      </w:r>
      <w:r w:rsidRPr="00EC767C">
        <w:rPr>
          <w:rFonts w:ascii="Tahoma" w:eastAsia="Times New Roman" w:hAnsi="Tahoma" w:cs="Tahoma"/>
          <w:lang w:eastAsia="sl-SI"/>
        </w:rPr>
        <w:t xml:space="preserve"> sporazum</w:t>
      </w:r>
      <w:r>
        <w:rPr>
          <w:rFonts w:ascii="Tahoma" w:eastAsia="Times New Roman" w:hAnsi="Tahoma" w:cs="Tahoma"/>
          <w:lang w:eastAsia="sl-SI"/>
        </w:rPr>
        <w:t>a</w:t>
      </w:r>
      <w:r w:rsidRPr="00EC767C">
        <w:rPr>
          <w:rFonts w:ascii="Tahoma" w:eastAsia="Times New Roman" w:hAnsi="Tahoma" w:cs="Tahoma"/>
          <w:lang w:eastAsia="sl-SI"/>
        </w:rPr>
        <w:t xml:space="preserve"> izvedel skladno z zahtevami naročnika iz razpisne dokumentacije;</w:t>
      </w:r>
    </w:p>
    <w:p w14:paraId="7DD52CFC" w14:textId="77777777" w:rsidR="0000129A" w:rsidRPr="00EC767C" w:rsidRDefault="0000129A" w:rsidP="00EB3D2C">
      <w:pPr>
        <w:keepNext/>
        <w:keepLines/>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izvedel prevzete obveznosti strokovno pravilno, vestno in kvalitetno</w:t>
      </w:r>
      <w:r w:rsidR="00636201">
        <w:rPr>
          <w:rFonts w:ascii="Tahoma" w:eastAsia="Times New Roman" w:hAnsi="Tahoma" w:cs="Tahoma"/>
          <w:lang w:eastAsia="sl-SI"/>
        </w:rPr>
        <w:t>,</w:t>
      </w:r>
      <w:r w:rsidRPr="00EC767C">
        <w:rPr>
          <w:rFonts w:ascii="Tahoma" w:eastAsia="Times New Roman" w:hAnsi="Tahoma" w:cs="Tahoma"/>
          <w:lang w:eastAsia="sl-SI"/>
        </w:rPr>
        <w:t xml:space="preserve"> v skladu z vsemi veljavnimi tehničnimi predpisi, standardi in uzancami</w:t>
      </w:r>
      <w:r w:rsidR="00636201">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p>
    <w:p w14:paraId="762BBE9F" w14:textId="77777777" w:rsidR="0000129A" w:rsidRPr="00EC767C" w:rsidRDefault="0000129A" w:rsidP="00EB3D2C">
      <w:pPr>
        <w:keepNext/>
        <w:keepLines/>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obveščal naročnika o tekoči problematiki in nastalih situacijah, ki bi lahko vplivale na izvršitev obveznosti po okvirnem sporazumu;</w:t>
      </w:r>
    </w:p>
    <w:p w14:paraId="073CDC5E" w14:textId="77777777" w:rsidR="0000129A" w:rsidRPr="00EC767C" w:rsidRDefault="0000129A" w:rsidP="00EB3D2C">
      <w:pPr>
        <w:keepNext/>
        <w:keepLines/>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pridobil predhodno pisno soglasje naročnika;</w:t>
      </w:r>
    </w:p>
    <w:p w14:paraId="44DEA657" w14:textId="77777777" w:rsidR="0000129A" w:rsidRPr="00EC767C" w:rsidRDefault="0000129A" w:rsidP="00EB3D2C">
      <w:pPr>
        <w:keepNext/>
        <w:keepLines/>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zagotavljal vse potrebno, da bo lahko izpolnjeval vse svoje obveznosti po temu okvirnemu sporazumu;</w:t>
      </w:r>
    </w:p>
    <w:p w14:paraId="2CA0272E" w14:textId="77777777" w:rsidR="0000129A" w:rsidRDefault="0000129A" w:rsidP="00EB3D2C">
      <w:pPr>
        <w:keepNext/>
        <w:keepLines/>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upošteval naročnikova navodila in zahteve;</w:t>
      </w:r>
    </w:p>
    <w:p w14:paraId="170BE5CE" w14:textId="77777777" w:rsidR="0000129A" w:rsidRPr="00EC767C" w:rsidRDefault="0000129A" w:rsidP="00EB3D2C">
      <w:pPr>
        <w:keepNext/>
        <w:keepLines/>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dobavljal natanko tiste vrste blaga, ki jih bo naročnik naročil;</w:t>
      </w:r>
    </w:p>
    <w:p w14:paraId="3E7BDE5C" w14:textId="77777777" w:rsidR="0000129A" w:rsidRDefault="0000129A" w:rsidP="00EB3D2C">
      <w:pPr>
        <w:keepNext/>
        <w:keepLines/>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naročnika</w:t>
      </w:r>
      <w:r>
        <w:rPr>
          <w:rFonts w:ascii="Tahoma" w:eastAsia="Times New Roman" w:hAnsi="Tahoma" w:cs="Tahoma"/>
          <w:lang w:eastAsia="sl-SI"/>
        </w:rPr>
        <w:t xml:space="preserve"> pisno</w:t>
      </w:r>
      <w:r w:rsidRPr="00EC767C">
        <w:rPr>
          <w:rFonts w:ascii="Tahoma" w:eastAsia="Times New Roman" w:hAnsi="Tahoma" w:cs="Tahoma"/>
          <w:lang w:eastAsia="sl-SI"/>
        </w:rPr>
        <w:t xml:space="preserve"> obvestil o </w:t>
      </w:r>
      <w:r>
        <w:rPr>
          <w:rFonts w:ascii="Tahoma" w:eastAsia="Times New Roman" w:hAnsi="Tahoma" w:cs="Tahoma"/>
          <w:lang w:eastAsia="sl-SI"/>
        </w:rPr>
        <w:t xml:space="preserve">nameravani </w:t>
      </w:r>
      <w:r w:rsidRPr="00EC767C">
        <w:rPr>
          <w:rFonts w:ascii="Tahoma" w:eastAsia="Times New Roman" w:hAnsi="Tahoma" w:cs="Tahoma"/>
          <w:lang w:eastAsia="sl-SI"/>
        </w:rPr>
        <w:t xml:space="preserve">dobavi vsaj en (1) </w:t>
      </w:r>
      <w:r w:rsidR="00774034">
        <w:rPr>
          <w:rFonts w:ascii="Tahoma" w:eastAsia="Times New Roman" w:hAnsi="Tahoma" w:cs="Tahoma"/>
          <w:lang w:eastAsia="sl-SI"/>
        </w:rPr>
        <w:t xml:space="preserve">delovni </w:t>
      </w:r>
      <w:r w:rsidRPr="00EC767C">
        <w:rPr>
          <w:rFonts w:ascii="Tahoma" w:eastAsia="Times New Roman" w:hAnsi="Tahoma" w:cs="Tahoma"/>
          <w:lang w:eastAsia="sl-SI"/>
        </w:rPr>
        <w:t>dan pred predvideno dobavo blaga;</w:t>
      </w:r>
    </w:p>
    <w:p w14:paraId="310E570D" w14:textId="77777777" w:rsidR="0000129A" w:rsidRPr="00EC767C" w:rsidRDefault="0000129A" w:rsidP="00EB3D2C">
      <w:pPr>
        <w:keepNext/>
        <w:keepLines/>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nudil garancijo za </w:t>
      </w:r>
      <w:r w:rsidRPr="00EC767C">
        <w:rPr>
          <w:rFonts w:ascii="Tahoma" w:eastAsia="Times New Roman" w:hAnsi="Tahoma" w:cs="Tahoma"/>
          <w:lang w:eastAsia="sl-SI"/>
        </w:rPr>
        <w:t>k</w:t>
      </w:r>
      <w:r w:rsidR="00175C7E">
        <w:rPr>
          <w:rFonts w:ascii="Tahoma" w:eastAsia="Times New Roman" w:hAnsi="Tahoma" w:cs="Tahoma"/>
          <w:lang w:eastAsia="sl-SI"/>
        </w:rPr>
        <w:t>akovost</w:t>
      </w:r>
      <w:r w:rsidRPr="00EC767C">
        <w:rPr>
          <w:rFonts w:ascii="Tahoma" w:eastAsia="Times New Roman" w:hAnsi="Tahoma" w:cs="Tahoma"/>
          <w:lang w:eastAsia="sl-SI"/>
        </w:rPr>
        <w:t xml:space="preserve"> dobavljenega blaga v roku, navedenem v okvirnem sporazumu;</w:t>
      </w:r>
    </w:p>
    <w:p w14:paraId="0E2E4938" w14:textId="77777777" w:rsidR="0000129A" w:rsidRPr="00EC767C" w:rsidRDefault="0000129A" w:rsidP="00EB3D2C">
      <w:pPr>
        <w:keepNext/>
        <w:keepLines/>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 natančno specificiranem izstavljenem računu navedel tudi številko pisnega nabavnega naročila naročnika in lokacijo dostave.</w:t>
      </w:r>
    </w:p>
    <w:p w14:paraId="20BBA55D" w14:textId="77777777" w:rsidR="0000129A" w:rsidRPr="00EC767C" w:rsidRDefault="0000129A" w:rsidP="00EB3D2C">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9C3A737" w14:textId="77777777" w:rsidR="0000129A" w:rsidRPr="00EC767C" w:rsidRDefault="0000129A" w:rsidP="00EB3D2C">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p>
    <w:p w14:paraId="41F2DF4B" w14:textId="77777777" w:rsidR="0000129A" w:rsidRPr="00EC4317" w:rsidRDefault="0000129A" w:rsidP="00EB3D2C">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1D6D12D2" w14:textId="77777777" w:rsidR="0000129A" w:rsidRPr="000F7D5F" w:rsidRDefault="0000129A"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C77BC35" w14:textId="77777777" w:rsidR="0000129A" w:rsidRPr="00EC4317" w:rsidRDefault="0000129A" w:rsidP="00EB3D2C">
      <w:pPr>
        <w:keepNext/>
        <w:keepLines/>
        <w:widowControl w:val="0"/>
        <w:spacing w:after="0" w:line="240" w:lineRule="auto"/>
        <w:jc w:val="both"/>
        <w:rPr>
          <w:rFonts w:ascii="Tahoma" w:eastAsia="Times New Roman" w:hAnsi="Tahoma" w:cs="Tahoma"/>
          <w:lang w:eastAsia="sl-SI"/>
        </w:rPr>
      </w:pPr>
    </w:p>
    <w:p w14:paraId="187C26C1" w14:textId="77777777" w:rsidR="0000129A" w:rsidRPr="00EC767C" w:rsidRDefault="0000129A" w:rsidP="00EB3D2C">
      <w:pPr>
        <w:keepNext/>
        <w:keepLines/>
        <w:widowControl w:val="0"/>
        <w:spacing w:after="0" w:line="240" w:lineRule="auto"/>
        <w:jc w:val="both"/>
        <w:rPr>
          <w:rFonts w:ascii="Tahoma" w:eastAsia="Times New Roman" w:hAnsi="Tahoma" w:cs="Tahoma"/>
          <w:lang w:eastAsia="sl-SI"/>
        </w:rPr>
      </w:pPr>
      <w:r w:rsidRPr="00EC767C">
        <w:rPr>
          <w:rFonts w:ascii="Tahoma" w:eastAsia="Times New Roman" w:hAnsi="Tahoma" w:cs="Tahoma"/>
          <w:lang w:eastAsia="sl-SI"/>
        </w:rPr>
        <w:t>V okviru izpolnjevanja svojih obveznosti po tem okvirnem sporazumu je dolžan naročnik:</w:t>
      </w:r>
    </w:p>
    <w:p w14:paraId="6DE78A5C" w14:textId="77777777" w:rsidR="0000129A" w:rsidRPr="00EC767C" w:rsidRDefault="0000129A" w:rsidP="00EB3D2C">
      <w:pPr>
        <w:keepNext/>
        <w:keepLines/>
        <w:widowControl w:val="0"/>
        <w:numPr>
          <w:ilvl w:val="0"/>
          <w:numId w:val="18"/>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pravočasno ukreni</w:t>
      </w:r>
      <w:r>
        <w:rPr>
          <w:rFonts w:ascii="Tahoma" w:eastAsia="Times New Roman" w:hAnsi="Tahoma" w:cs="Tahoma"/>
          <w:lang w:eastAsia="sl-SI"/>
        </w:rPr>
        <w:t>ti v</w:t>
      </w:r>
      <w:r w:rsidRPr="00EC767C">
        <w:rPr>
          <w:rFonts w:ascii="Tahoma" w:eastAsia="Times New Roman" w:hAnsi="Tahoma" w:cs="Tahoma"/>
          <w:lang w:eastAsia="sl-SI"/>
        </w:rPr>
        <w:t xml:space="preserve">se potrebno, da bo </w:t>
      </w:r>
      <w:r>
        <w:rPr>
          <w:rFonts w:ascii="Tahoma" w:eastAsia="Times New Roman" w:hAnsi="Tahoma" w:cs="Tahoma"/>
          <w:lang w:eastAsia="sl-SI"/>
        </w:rPr>
        <w:t>izvajalec</w:t>
      </w:r>
      <w:r w:rsidRPr="00EC767C">
        <w:rPr>
          <w:rFonts w:ascii="Tahoma" w:eastAsia="Times New Roman" w:hAnsi="Tahoma" w:cs="Tahoma"/>
          <w:lang w:eastAsia="sl-SI"/>
        </w:rPr>
        <w:t xml:space="preserve"> lahko izvrševal svoje obveznosti iz okvirnega sporazuma</w:t>
      </w:r>
      <w:r>
        <w:rPr>
          <w:rFonts w:ascii="Tahoma" w:eastAsia="Times New Roman" w:hAnsi="Tahoma" w:cs="Tahoma"/>
          <w:lang w:eastAsia="sl-SI"/>
        </w:rPr>
        <w:t>;</w:t>
      </w:r>
    </w:p>
    <w:p w14:paraId="66B3D9DD" w14:textId="77777777" w:rsidR="0000129A" w:rsidRPr="00EC767C" w:rsidRDefault="0000129A" w:rsidP="00EB3D2C">
      <w:pPr>
        <w:keepNext/>
        <w:keepLines/>
        <w:widowControl w:val="0"/>
        <w:numPr>
          <w:ilvl w:val="0"/>
          <w:numId w:val="18"/>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z </w:t>
      </w:r>
      <w:r>
        <w:rPr>
          <w:rFonts w:ascii="Tahoma" w:eastAsia="Times New Roman" w:hAnsi="Tahoma" w:cs="Tahoma"/>
          <w:lang w:eastAsia="sl-SI"/>
        </w:rPr>
        <w:t>izvajalc</w:t>
      </w:r>
      <w:r w:rsidRPr="00EC767C">
        <w:rPr>
          <w:rFonts w:ascii="Tahoma" w:eastAsia="Times New Roman" w:hAnsi="Tahoma" w:cs="Tahoma"/>
          <w:lang w:eastAsia="sl-SI"/>
        </w:rPr>
        <w:t>em sodelovati, mu nuditi potrebno pomoč in dajati ustrezna navodila;</w:t>
      </w:r>
    </w:p>
    <w:p w14:paraId="1CB9E999" w14:textId="77777777" w:rsidR="0000129A" w:rsidRPr="00EC767C" w:rsidRDefault="0000129A" w:rsidP="00EB3D2C">
      <w:pPr>
        <w:keepNext/>
        <w:keepLines/>
        <w:widowControl w:val="0"/>
        <w:numPr>
          <w:ilvl w:val="0"/>
          <w:numId w:val="18"/>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takoj obvestiti </w:t>
      </w:r>
      <w:r>
        <w:rPr>
          <w:rFonts w:ascii="Tahoma" w:eastAsia="Times New Roman" w:hAnsi="Tahoma" w:cs="Tahoma"/>
          <w:lang w:eastAsia="sl-SI"/>
        </w:rPr>
        <w:t>izvajalc</w:t>
      </w:r>
      <w:r w:rsidRPr="00EC767C">
        <w:rPr>
          <w:rFonts w:ascii="Tahoma" w:eastAsia="Times New Roman" w:hAnsi="Tahoma" w:cs="Tahoma"/>
          <w:lang w:eastAsia="sl-SI"/>
        </w:rPr>
        <w:t>a o nastalih okoliščinah, ki bi lahko vplivale na izpolnitev naročnikovih obveznosti po okvirnem sporazumu;</w:t>
      </w:r>
    </w:p>
    <w:p w14:paraId="23436528" w14:textId="77777777" w:rsidR="0000129A" w:rsidRPr="00EC767C" w:rsidRDefault="0000129A" w:rsidP="00EB3D2C">
      <w:pPr>
        <w:keepNext/>
        <w:keepLines/>
        <w:widowControl w:val="0"/>
        <w:numPr>
          <w:ilvl w:val="0"/>
          <w:numId w:val="18"/>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omogočiti izvedbo prevzema blaga in podpisati dobavnico o prevzemu blaga;</w:t>
      </w:r>
    </w:p>
    <w:p w14:paraId="6B8C6973" w14:textId="77777777" w:rsidR="0000129A" w:rsidRPr="00EC767C" w:rsidRDefault="0000129A" w:rsidP="00EB3D2C">
      <w:pPr>
        <w:keepNext/>
        <w:keepLines/>
        <w:widowControl w:val="0"/>
        <w:numPr>
          <w:ilvl w:val="0"/>
          <w:numId w:val="18"/>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poravnati obveznosti do </w:t>
      </w:r>
      <w:r>
        <w:rPr>
          <w:rFonts w:ascii="Tahoma" w:eastAsia="Times New Roman" w:hAnsi="Tahoma" w:cs="Tahoma"/>
          <w:lang w:eastAsia="sl-SI"/>
        </w:rPr>
        <w:t>izvajalc</w:t>
      </w:r>
      <w:r w:rsidRPr="00EC767C">
        <w:rPr>
          <w:rFonts w:ascii="Tahoma" w:eastAsia="Times New Roman" w:hAnsi="Tahoma" w:cs="Tahoma"/>
          <w:lang w:eastAsia="sl-SI"/>
        </w:rPr>
        <w:t>a in njegovih prijavljenih podizvajalcev.</w:t>
      </w:r>
    </w:p>
    <w:p w14:paraId="04B64A48" w14:textId="77777777" w:rsidR="0000129A" w:rsidRPr="00EC767C" w:rsidRDefault="0000129A" w:rsidP="00EB3D2C">
      <w:pPr>
        <w:keepNext/>
        <w:keepLines/>
        <w:widowControl w:val="0"/>
        <w:spacing w:after="0" w:line="240" w:lineRule="auto"/>
        <w:jc w:val="both"/>
        <w:rPr>
          <w:rFonts w:ascii="Tahoma" w:eastAsia="Times New Roman" w:hAnsi="Tahoma" w:cs="Tahoma"/>
          <w:lang w:eastAsia="sl-SI"/>
        </w:rPr>
      </w:pPr>
    </w:p>
    <w:p w14:paraId="604C560A" w14:textId="77777777" w:rsidR="0000129A" w:rsidRPr="00EC767C" w:rsidRDefault="0000129A" w:rsidP="00EB3D2C">
      <w:pPr>
        <w:keepNext/>
        <w:keepLines/>
        <w:widowControl w:val="0"/>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Vse dodatne podatke bo naročnik posredoval </w:t>
      </w:r>
      <w:r>
        <w:rPr>
          <w:rFonts w:ascii="Tahoma" w:eastAsia="Times New Roman" w:hAnsi="Tahoma" w:cs="Tahoma"/>
          <w:lang w:eastAsia="sl-SI"/>
        </w:rPr>
        <w:t>izvajalc</w:t>
      </w:r>
      <w:r w:rsidRPr="00EC767C">
        <w:rPr>
          <w:rFonts w:ascii="Tahoma" w:eastAsia="Times New Roman" w:hAnsi="Tahoma" w:cs="Tahoma"/>
          <w:lang w:eastAsia="sl-SI"/>
        </w:rPr>
        <w:t xml:space="preserve">u na podlagi pisne ali ustne zahteve </w:t>
      </w:r>
      <w:r>
        <w:rPr>
          <w:rFonts w:ascii="Tahoma" w:eastAsia="Times New Roman" w:hAnsi="Tahoma" w:cs="Tahoma"/>
          <w:lang w:eastAsia="sl-SI"/>
        </w:rPr>
        <w:t>izvajalc</w:t>
      </w:r>
      <w:r w:rsidRPr="00EC767C">
        <w:rPr>
          <w:rFonts w:ascii="Tahoma" w:eastAsia="Times New Roman" w:hAnsi="Tahoma" w:cs="Tahoma"/>
          <w:lang w:eastAsia="sl-SI"/>
        </w:rPr>
        <w:t xml:space="preserve">a in lastne presoje o nujnosti zahtevanih podatkov za </w:t>
      </w:r>
      <w:r>
        <w:rPr>
          <w:rFonts w:ascii="Tahoma" w:eastAsia="Times New Roman" w:hAnsi="Tahoma" w:cs="Tahoma"/>
          <w:lang w:eastAsia="sl-SI"/>
        </w:rPr>
        <w:t xml:space="preserve">izvedbo </w:t>
      </w:r>
      <w:r w:rsidRPr="00EC767C">
        <w:rPr>
          <w:rFonts w:ascii="Tahoma" w:eastAsia="Times New Roman" w:hAnsi="Tahoma" w:cs="Tahoma"/>
          <w:lang w:eastAsia="sl-SI"/>
        </w:rPr>
        <w:t>predmeta okvirnega sporazuma.</w:t>
      </w:r>
    </w:p>
    <w:p w14:paraId="6B8DAC13" w14:textId="77777777" w:rsidR="0000129A" w:rsidRPr="00EC767C" w:rsidRDefault="0000129A" w:rsidP="00EB3D2C">
      <w:pPr>
        <w:keepNext/>
        <w:keepLines/>
        <w:widowControl w:val="0"/>
        <w:spacing w:after="0" w:line="240" w:lineRule="auto"/>
        <w:jc w:val="both"/>
        <w:rPr>
          <w:rFonts w:ascii="Tahoma" w:eastAsia="Times New Roman" w:hAnsi="Tahoma" w:cs="Tahoma"/>
          <w:lang w:eastAsia="sl-SI"/>
        </w:rPr>
      </w:pPr>
    </w:p>
    <w:p w14:paraId="350F4B11" w14:textId="77777777" w:rsidR="0000129A" w:rsidRPr="00EC767C" w:rsidRDefault="0000129A" w:rsidP="00EB3D2C">
      <w:pPr>
        <w:keepNext/>
        <w:keepLines/>
        <w:widowControl w:val="0"/>
        <w:spacing w:after="0" w:line="240" w:lineRule="auto"/>
        <w:jc w:val="both"/>
        <w:rPr>
          <w:rFonts w:ascii="Tahoma" w:eastAsia="Times New Roman" w:hAnsi="Tahoma" w:cs="Tahoma"/>
          <w:b/>
          <w:bCs/>
          <w:lang w:eastAsia="sl-SI"/>
        </w:rPr>
      </w:pPr>
      <w:r w:rsidRPr="00EC767C">
        <w:rPr>
          <w:rFonts w:ascii="Tahoma" w:eastAsia="Times New Roman" w:hAnsi="Tahoma" w:cs="Tahoma"/>
          <w:lang w:eastAsia="sl-SI"/>
        </w:rPr>
        <w:lastRenderedPageBreak/>
        <w:t xml:space="preserve">Stranki okvirnega sporazuma se obvezujeta ravnati kot dobra gospodarstvenika in storiti vse, kar je potrebno za izvršitev okvirnega sporazuma. </w:t>
      </w:r>
    </w:p>
    <w:p w14:paraId="26BF8FE3" w14:textId="77777777" w:rsidR="00E21316" w:rsidRPr="00E21316" w:rsidRDefault="00E21316" w:rsidP="00EB3D2C">
      <w:pPr>
        <w:keepNext/>
        <w:keepLines/>
        <w:widowControl w:val="0"/>
        <w:spacing w:after="0" w:line="240" w:lineRule="auto"/>
        <w:jc w:val="both"/>
        <w:rPr>
          <w:rFonts w:ascii="Tahoma" w:eastAsia="Times New Roman" w:hAnsi="Tahoma" w:cs="Tahoma"/>
          <w:lang w:eastAsia="sl-SI"/>
        </w:rPr>
      </w:pPr>
    </w:p>
    <w:p w14:paraId="1DFFC099" w14:textId="77777777" w:rsidR="00EC3759" w:rsidRPr="00EC4317" w:rsidRDefault="00EC3759" w:rsidP="00EB3D2C">
      <w:pPr>
        <w:pStyle w:val="Odstavekseznama"/>
        <w:keepNext/>
        <w:keepLines/>
        <w:widowControl w:val="0"/>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D1401D">
        <w:rPr>
          <w:rFonts w:ascii="Tahoma" w:hAnsi="Tahoma" w:cs="Tahoma"/>
          <w:b/>
          <w:sz w:val="22"/>
          <w:szCs w:val="22"/>
        </w:rPr>
        <w:t>O</w:t>
      </w:r>
      <w:r w:rsidRPr="00EC4317">
        <w:rPr>
          <w:rFonts w:ascii="Tahoma" w:hAnsi="Tahoma" w:cs="Tahoma"/>
          <w:b/>
          <w:sz w:val="22"/>
          <w:szCs w:val="22"/>
        </w:rPr>
        <w:t xml:space="preserve"> ZAVAROVANJ</w:t>
      </w:r>
      <w:r w:rsidR="00D1401D">
        <w:rPr>
          <w:rFonts w:ascii="Tahoma" w:hAnsi="Tahoma" w:cs="Tahoma"/>
          <w:b/>
          <w:sz w:val="22"/>
          <w:szCs w:val="22"/>
        </w:rPr>
        <w:t>E</w:t>
      </w:r>
    </w:p>
    <w:p w14:paraId="778C6BD8" w14:textId="77777777" w:rsidR="00EC3759" w:rsidRPr="00EC4317" w:rsidRDefault="00EC3759" w:rsidP="00EB3D2C">
      <w:pPr>
        <w:keepNext/>
        <w:keepLines/>
        <w:widowControl w:val="0"/>
        <w:tabs>
          <w:tab w:val="left" w:pos="2721"/>
        </w:tabs>
        <w:spacing w:after="0" w:line="240" w:lineRule="auto"/>
        <w:ind w:left="1077"/>
        <w:jc w:val="center"/>
        <w:rPr>
          <w:rFonts w:ascii="Tahoma" w:eastAsia="Times New Roman" w:hAnsi="Tahoma" w:cs="Tahoma"/>
          <w:b/>
          <w:lang w:eastAsia="sl-SI"/>
        </w:rPr>
      </w:pPr>
    </w:p>
    <w:p w14:paraId="61123B7F" w14:textId="77777777" w:rsidR="00EC3759" w:rsidRPr="000F7D5F" w:rsidRDefault="00EC3759"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381650F" w14:textId="77777777" w:rsidR="00EC3759" w:rsidRPr="00EC4317" w:rsidRDefault="00EC3759" w:rsidP="00EB3D2C">
      <w:pPr>
        <w:keepNext/>
        <w:keepLines/>
        <w:widowControl w:val="0"/>
        <w:spacing w:after="0" w:line="240" w:lineRule="auto"/>
        <w:jc w:val="both"/>
        <w:rPr>
          <w:rFonts w:ascii="Tahoma" w:hAnsi="Tahoma" w:cs="Tahoma"/>
        </w:rPr>
      </w:pPr>
    </w:p>
    <w:p w14:paraId="660EB5D5" w14:textId="77777777" w:rsidR="00441CC0" w:rsidRPr="00BA3F91" w:rsidRDefault="00441CC0" w:rsidP="00EB3D2C">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Izvajalec se obvezuje, da bo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za zavarovanje dobre izvedbe obveznosti po okvirnem sporazumu</w:t>
      </w:r>
      <w:r>
        <w:rPr>
          <w:rFonts w:ascii="Tahoma" w:eastAsia="Times New Roman" w:hAnsi="Tahoma" w:cs="Tahoma"/>
          <w:lang w:eastAsia="sl-SI"/>
        </w:rPr>
        <w:t>)</w:t>
      </w:r>
      <w:r w:rsidRPr="00BA3F91">
        <w:rPr>
          <w:rFonts w:ascii="Tahoma" w:eastAsia="Times New Roman" w:hAnsi="Tahoma" w:cs="Tahoma"/>
          <w:lang w:eastAsia="sl-SI"/>
        </w:rPr>
        <w:t xml:space="preserve"> </w:t>
      </w:r>
      <w:r>
        <w:rPr>
          <w:rFonts w:ascii="Tahoma" w:eastAsia="Times New Roman" w:hAnsi="Tahoma" w:cs="Tahoma"/>
          <w:lang w:eastAsia="sl-SI"/>
        </w:rPr>
        <w:t xml:space="preserve">v višini </w:t>
      </w:r>
      <w:r w:rsidR="006C4722">
        <w:rPr>
          <w:rFonts w:ascii="Tahoma" w:eastAsia="Times New Roman" w:hAnsi="Tahoma" w:cs="Tahoma"/>
          <w:lang w:eastAsia="sl-SI"/>
        </w:rPr>
        <w:t>________</w:t>
      </w:r>
      <w:r>
        <w:rPr>
          <w:rFonts w:ascii="Tahoma" w:eastAsia="Times New Roman" w:hAnsi="Tahoma" w:cs="Tahoma"/>
          <w:lang w:eastAsia="sl-SI"/>
        </w:rPr>
        <w:t xml:space="preserve"> EUR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sidR="006C4722">
        <w:rPr>
          <w:rFonts w:ascii="Tahoma" w:eastAsia="Times New Roman" w:hAnsi="Tahoma" w:cs="Tahoma"/>
        </w:rPr>
        <w:t>_________</w:t>
      </w:r>
      <w:r>
        <w:rPr>
          <w:rFonts w:ascii="Tahoma" w:eastAsia="Times New Roman" w:hAnsi="Tahoma" w:cs="Tahoma"/>
        </w:rPr>
        <w:t xml:space="preserve"> in 00/100</w:t>
      </w:r>
      <w:r w:rsidRPr="005526AB">
        <w:rPr>
          <w:rFonts w:ascii="Tahoma" w:eastAsia="Times New Roman" w:hAnsi="Tahoma" w:cs="Tahoma"/>
        </w:rPr>
        <w:t xml:space="preserve"> evrov)</w:t>
      </w:r>
      <w:r w:rsidR="00E944E7">
        <w:rPr>
          <w:rFonts w:ascii="Tahoma" w:eastAsia="Times New Roman" w:hAnsi="Tahoma" w:cs="Tahoma"/>
        </w:rPr>
        <w:t>,</w:t>
      </w:r>
      <w:r w:rsidRPr="005526AB">
        <w:rPr>
          <w:rFonts w:ascii="Tahoma" w:hAnsi="Tahoma" w:cs="Tahoma"/>
        </w:rPr>
        <w:t xml:space="preserve"> </w:t>
      </w:r>
      <w:r w:rsidR="00EA5628" w:rsidRPr="00EC767C">
        <w:rPr>
          <w:rFonts w:ascii="Tahoma" w:eastAsia="Times New Roman" w:hAnsi="Tahoma" w:cs="Tahoma"/>
          <w:lang w:eastAsia="sl-SI"/>
        </w:rPr>
        <w:t xml:space="preserve">z dobo veljavnosti </w:t>
      </w:r>
      <w:r w:rsidR="00D53A82">
        <w:rPr>
          <w:rFonts w:ascii="Tahoma" w:eastAsia="Times New Roman" w:hAnsi="Tahoma" w:cs="Tahoma"/>
          <w:lang w:eastAsia="sl-SI"/>
        </w:rPr>
        <w:t>do 31. 12. 2026</w:t>
      </w:r>
      <w:r w:rsidR="00EA5628" w:rsidRPr="00E46B7F">
        <w:rPr>
          <w:rFonts w:ascii="Tahoma" w:eastAsia="Times New Roman" w:hAnsi="Tahoma" w:cs="Tahoma"/>
          <w:lang w:eastAsia="sl-SI"/>
        </w:rPr>
        <w:t>, v nasprotnem primeru se šteje, da ta okvirni sporazum ni bil nikoli sklenjen</w:t>
      </w:r>
      <w:r w:rsidRPr="00BA3F91">
        <w:rPr>
          <w:rFonts w:ascii="Tahoma" w:eastAsia="Times New Roman" w:hAnsi="Tahoma" w:cs="Tahoma"/>
          <w:lang w:eastAsia="sl-SI"/>
        </w:rPr>
        <w:t>.</w:t>
      </w:r>
    </w:p>
    <w:p w14:paraId="5D628DDC" w14:textId="77777777" w:rsidR="00441CC0" w:rsidRPr="00BA3F91" w:rsidRDefault="00441CC0" w:rsidP="00EB3D2C">
      <w:pPr>
        <w:keepNext/>
        <w:keepLines/>
        <w:widowControl w:val="0"/>
        <w:spacing w:after="0" w:line="240" w:lineRule="auto"/>
        <w:jc w:val="both"/>
        <w:rPr>
          <w:rFonts w:ascii="Tahoma" w:eastAsia="Times New Roman" w:hAnsi="Tahoma" w:cs="Tahoma"/>
          <w:lang w:eastAsia="sl-SI"/>
        </w:rPr>
      </w:pPr>
    </w:p>
    <w:p w14:paraId="28E916D3" w14:textId="77777777" w:rsidR="00441CC0" w:rsidRPr="004B7FE8" w:rsidRDefault="00441CC0" w:rsidP="00EB3D2C">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V primeru, da naročnik unovči finančno zavarovanje za zavarovanje dobre izvedbe obveznosti po okvirnem sporazumu, mora izvajalec nemudoma dostaviti novo finančno zavarovanje za zavarovanje dobre izvedbe obveznosti po okvirnem sporazumu.</w:t>
      </w:r>
    </w:p>
    <w:p w14:paraId="111D77B2" w14:textId="77777777" w:rsidR="00441CC0" w:rsidRDefault="00441CC0" w:rsidP="00EB3D2C">
      <w:pPr>
        <w:keepNext/>
        <w:keepLines/>
        <w:widowControl w:val="0"/>
        <w:spacing w:after="0" w:line="240" w:lineRule="auto"/>
        <w:jc w:val="both"/>
        <w:rPr>
          <w:rFonts w:ascii="Tahoma" w:eastAsia="Times New Roman" w:hAnsi="Tahoma" w:cs="Tahoma"/>
          <w:lang w:eastAsia="sl-SI"/>
        </w:rPr>
      </w:pPr>
    </w:p>
    <w:p w14:paraId="32858F61" w14:textId="77777777" w:rsidR="00441CC0" w:rsidRPr="004B7FE8" w:rsidRDefault="00441CC0" w:rsidP="00EB3D2C">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V kolikor izvajalec ne bo izpolnjeval svojih obveznosti po okvirnem sporazumu, bo naročnik unovčil finančno zavarovanje za zavarovanje dobre izvedbe obveznosti po okvirnem sporazumu in</w:t>
      </w:r>
      <w:r w:rsidR="00AC76ED">
        <w:rPr>
          <w:rFonts w:ascii="Tahoma" w:eastAsia="Times New Roman" w:hAnsi="Tahoma" w:cs="Tahoma"/>
          <w:lang w:eastAsia="sl-SI"/>
        </w:rPr>
        <w:t>/ali</w:t>
      </w:r>
      <w:r w:rsidRPr="004B7FE8">
        <w:rPr>
          <w:rFonts w:ascii="Tahoma" w:eastAsia="Times New Roman" w:hAnsi="Tahoma" w:cs="Tahoma"/>
          <w:lang w:eastAsia="sl-SI"/>
        </w:rPr>
        <w:t xml:space="preserve"> odstopil od okvirnega sporazuma, brez kakršnekoli obveznosti do izvajalca. Naročnik bo pred unovčenjem finančnega zavarovanja za zavarovanje dobre izvedbe obveznosti po okvirnem sporazumu izvajalca pisno pozval k izpolnitvi obveznosti po okvirnem sporazumu in mu določil rok za izpolnitev.</w:t>
      </w:r>
    </w:p>
    <w:p w14:paraId="48DA3A0E" w14:textId="77777777" w:rsidR="00441CC0" w:rsidRPr="00BA3F91" w:rsidRDefault="00441CC0" w:rsidP="00EB3D2C">
      <w:pPr>
        <w:keepNext/>
        <w:keepLines/>
        <w:widowControl w:val="0"/>
        <w:tabs>
          <w:tab w:val="left" w:pos="567"/>
          <w:tab w:val="left" w:pos="1702"/>
        </w:tabs>
        <w:spacing w:after="0" w:line="240" w:lineRule="auto"/>
        <w:jc w:val="both"/>
        <w:rPr>
          <w:rFonts w:ascii="Tahoma" w:eastAsia="Times New Roman" w:hAnsi="Tahoma" w:cs="Tahoma"/>
          <w:b/>
          <w:lang w:eastAsia="sl-SI"/>
        </w:rPr>
      </w:pPr>
    </w:p>
    <w:p w14:paraId="76F1FF4D" w14:textId="77777777" w:rsidR="00441CC0" w:rsidRPr="00BA3F91" w:rsidRDefault="00441CC0"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CDC3378" w14:textId="77777777" w:rsidR="00441CC0" w:rsidRPr="00BA3F91" w:rsidRDefault="00441CC0" w:rsidP="00EB3D2C">
      <w:pPr>
        <w:keepNext/>
        <w:keepLines/>
        <w:widowControl w:val="0"/>
        <w:tabs>
          <w:tab w:val="left" w:pos="567"/>
          <w:tab w:val="left" w:pos="1702"/>
        </w:tabs>
        <w:spacing w:after="0" w:line="240" w:lineRule="auto"/>
        <w:jc w:val="both"/>
        <w:rPr>
          <w:rFonts w:ascii="Tahoma" w:eastAsia="Times New Roman" w:hAnsi="Tahoma" w:cs="Tahoma"/>
          <w:b/>
          <w:lang w:eastAsia="sl-SI"/>
        </w:rPr>
      </w:pPr>
    </w:p>
    <w:p w14:paraId="66AF5E3B" w14:textId="77777777" w:rsidR="00441CC0" w:rsidRPr="00B3547F" w:rsidRDefault="00441CC0" w:rsidP="00EB3D2C">
      <w:pPr>
        <w:keepNext/>
        <w:keepLines/>
        <w:widowControl w:val="0"/>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70BEDCE4" w14:textId="77777777" w:rsidR="00A002FB" w:rsidRPr="00EC4317" w:rsidRDefault="00A002FB" w:rsidP="00EB3D2C">
      <w:pPr>
        <w:keepNext/>
        <w:keepLines/>
        <w:widowControl w:val="0"/>
        <w:spacing w:after="0" w:line="240" w:lineRule="auto"/>
        <w:jc w:val="both"/>
        <w:rPr>
          <w:rFonts w:ascii="Tahoma" w:eastAsia="Times New Roman" w:hAnsi="Tahoma" w:cs="Tahoma"/>
          <w:color w:val="000000"/>
          <w:lang w:eastAsia="sl-SI"/>
        </w:rPr>
      </w:pPr>
    </w:p>
    <w:p w14:paraId="652D0066" w14:textId="77777777" w:rsidR="00EC3759" w:rsidRPr="00EC4317" w:rsidRDefault="004D48CD" w:rsidP="00EB3D2C">
      <w:pPr>
        <w:pStyle w:val="Odstavekseznama"/>
        <w:keepNext/>
        <w:keepLines/>
        <w:widowControl w:val="0"/>
        <w:numPr>
          <w:ilvl w:val="0"/>
          <w:numId w:val="10"/>
        </w:numPr>
        <w:ind w:left="567" w:hanging="567"/>
        <w:jc w:val="center"/>
        <w:rPr>
          <w:rFonts w:ascii="Tahoma" w:hAnsi="Tahoma" w:cs="Tahoma"/>
          <w:b/>
          <w:sz w:val="22"/>
          <w:szCs w:val="22"/>
        </w:rPr>
      </w:pPr>
      <w:r>
        <w:rPr>
          <w:rFonts w:ascii="Tahoma" w:hAnsi="Tahoma" w:cs="Tahoma"/>
          <w:b/>
          <w:sz w:val="22"/>
          <w:szCs w:val="22"/>
        </w:rPr>
        <w:t>POGODBENA KAZEN</w:t>
      </w:r>
    </w:p>
    <w:p w14:paraId="0A7546B7" w14:textId="77777777" w:rsidR="00EC3759" w:rsidRPr="00EC4317" w:rsidRDefault="00EC3759" w:rsidP="00EB3D2C">
      <w:pPr>
        <w:keepNext/>
        <w:keepLines/>
        <w:widowControl w:val="0"/>
        <w:tabs>
          <w:tab w:val="left" w:pos="567"/>
          <w:tab w:val="left" w:pos="1134"/>
          <w:tab w:val="left" w:pos="8080"/>
        </w:tabs>
        <w:spacing w:after="0" w:line="240" w:lineRule="auto"/>
        <w:jc w:val="center"/>
        <w:outlineLvl w:val="1"/>
        <w:rPr>
          <w:rFonts w:ascii="Tahoma" w:eastAsia="Times New Roman" w:hAnsi="Tahoma" w:cs="Tahoma"/>
          <w:b/>
          <w:lang w:eastAsia="sl-SI"/>
        </w:rPr>
      </w:pPr>
    </w:p>
    <w:p w14:paraId="50267F0B" w14:textId="77777777" w:rsidR="00EC3759" w:rsidRPr="000F7D5F" w:rsidRDefault="00EC3759"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FE4BB69" w14:textId="77777777" w:rsidR="00EC3759" w:rsidRPr="00EC4317" w:rsidRDefault="00EC3759" w:rsidP="00EB3D2C">
      <w:pPr>
        <w:keepNext/>
        <w:keepLines/>
        <w:widowControl w:val="0"/>
        <w:spacing w:after="0" w:line="240" w:lineRule="auto"/>
        <w:jc w:val="both"/>
        <w:rPr>
          <w:rFonts w:ascii="Tahoma" w:eastAsia="Times New Roman" w:hAnsi="Tahoma" w:cs="Tahoma"/>
          <w:lang w:eastAsia="sl-SI"/>
        </w:rPr>
      </w:pPr>
    </w:p>
    <w:p w14:paraId="34F692FF" w14:textId="77777777" w:rsidR="0000129A" w:rsidRPr="00654F1B" w:rsidRDefault="0000129A" w:rsidP="00EB3D2C">
      <w:pPr>
        <w:keepNext/>
        <w:keepLines/>
        <w:widowControl w:val="0"/>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iz okvirnega sporazuma v dogovorjenem roku</w:t>
      </w:r>
      <w:r>
        <w:rPr>
          <w:rFonts w:ascii="Tahoma" w:eastAsia="Times New Roman" w:hAnsi="Tahoma" w:cs="Tahoma"/>
          <w:szCs w:val="20"/>
          <w:lang w:eastAsia="sl-SI"/>
        </w:rPr>
        <w:t xml:space="preserve">, opredeljenem v </w:t>
      </w:r>
      <w:r w:rsidR="004D48CD">
        <w:rPr>
          <w:rFonts w:ascii="Tahoma" w:eastAsia="Times New Roman" w:hAnsi="Tahoma" w:cs="Tahoma"/>
          <w:szCs w:val="20"/>
          <w:lang w:eastAsia="sl-SI"/>
        </w:rPr>
        <w:t>8</w:t>
      </w:r>
      <w:r>
        <w:rPr>
          <w:rFonts w:ascii="Tahoma" w:eastAsia="Times New Roman" w:hAnsi="Tahoma" w:cs="Tahoma"/>
          <w:szCs w:val="20"/>
          <w:lang w:eastAsia="sl-SI"/>
        </w:rPr>
        <w:t>. členu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1</w:t>
      </w:r>
      <w:r w:rsidR="004D48CD">
        <w:rPr>
          <w:rFonts w:ascii="Tahoma" w:eastAsia="Times New Roman" w:hAnsi="Tahoma" w:cs="Tahoma"/>
          <w:szCs w:val="20"/>
          <w:lang w:eastAsia="sl-SI"/>
        </w:rPr>
        <w:t>7</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 xml:space="preserve">členu tega okvirnega sporazuma, je dolžan naročniku plačati </w:t>
      </w:r>
      <w:r w:rsidR="004D48CD">
        <w:rPr>
          <w:rFonts w:ascii="Tahoma" w:eastAsia="Times New Roman" w:hAnsi="Tahoma" w:cs="Tahoma"/>
          <w:szCs w:val="20"/>
          <w:lang w:eastAsia="sl-SI"/>
        </w:rPr>
        <w:t xml:space="preserve">pogodbeno </w:t>
      </w:r>
      <w:r w:rsidR="004D48CD" w:rsidRPr="00812DA3">
        <w:rPr>
          <w:rFonts w:ascii="Tahoma" w:eastAsia="Times New Roman" w:hAnsi="Tahoma" w:cs="Tahoma"/>
          <w:szCs w:val="20"/>
          <w:lang w:eastAsia="sl-SI"/>
        </w:rPr>
        <w:t xml:space="preserve">kazen </w:t>
      </w:r>
      <w:r w:rsidRPr="00654F1B">
        <w:rPr>
          <w:rFonts w:ascii="Tahoma" w:eastAsia="Times New Roman" w:hAnsi="Tahoma" w:cs="Tahoma"/>
          <w:szCs w:val="20"/>
          <w:lang w:eastAsia="sl-SI"/>
        </w:rPr>
        <w:t xml:space="preserve">v višini </w:t>
      </w:r>
      <w:r>
        <w:rPr>
          <w:rFonts w:ascii="Tahoma" w:eastAsia="Times New Roman" w:hAnsi="Tahoma" w:cs="Tahoma"/>
          <w:szCs w:val="20"/>
          <w:lang w:eastAsia="sl-SI"/>
        </w:rPr>
        <w:t>1</w:t>
      </w:r>
      <w:r w:rsidRPr="00654F1B">
        <w:rPr>
          <w:rFonts w:ascii="Tahoma" w:eastAsia="Times New Roman" w:hAnsi="Tahoma" w:cs="Tahoma"/>
          <w:szCs w:val="20"/>
          <w:lang w:eastAsia="sl-SI"/>
        </w:rPr>
        <w:t>% (</w:t>
      </w:r>
      <w:r>
        <w:rPr>
          <w:rFonts w:ascii="Tahoma" w:eastAsia="Times New Roman" w:hAnsi="Tahoma" w:cs="Tahoma"/>
          <w:szCs w:val="20"/>
          <w:lang w:eastAsia="sl-SI"/>
        </w:rPr>
        <w:t>enega</w:t>
      </w:r>
      <w:r w:rsidRPr="005D55B0">
        <w:rPr>
          <w:rFonts w:ascii="Tahoma" w:eastAsia="Times New Roman" w:hAnsi="Tahoma" w:cs="Tahoma"/>
          <w:szCs w:val="20"/>
          <w:lang w:eastAsia="sl-SI"/>
        </w:rPr>
        <w:t xml:space="preserve"> odstot</w:t>
      </w:r>
      <w:r>
        <w:rPr>
          <w:rFonts w:ascii="Tahoma" w:eastAsia="Times New Roman" w:hAnsi="Tahoma" w:cs="Tahoma"/>
          <w:szCs w:val="20"/>
          <w:lang w:eastAsia="sl-SI"/>
        </w:rPr>
        <w:t>ka</w:t>
      </w:r>
      <w:r w:rsidRPr="00654F1B">
        <w:rPr>
          <w:rFonts w:ascii="Tahoma" w:eastAsia="Times New Roman" w:hAnsi="Tahoma" w:cs="Tahoma"/>
          <w:szCs w:val="20"/>
          <w:lang w:eastAsia="sl-SI"/>
        </w:rPr>
        <w:t xml:space="preserve">)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 za vsak zamujen </w:t>
      </w:r>
      <w:r>
        <w:rPr>
          <w:rFonts w:ascii="Tahoma" w:eastAsia="Times New Roman" w:hAnsi="Tahoma" w:cs="Tahoma"/>
          <w:szCs w:val="20"/>
          <w:lang w:eastAsia="sl-SI"/>
        </w:rPr>
        <w:t>delovni</w:t>
      </w:r>
      <w:r w:rsidRPr="00654F1B">
        <w:rPr>
          <w:rFonts w:ascii="Tahoma" w:eastAsia="Times New Roman" w:hAnsi="Tahoma" w:cs="Tahoma"/>
          <w:szCs w:val="20"/>
          <w:lang w:eastAsia="sl-SI"/>
        </w:rPr>
        <w:t xml:space="preserve"> dan, vendar največ </w:t>
      </w:r>
      <w:r>
        <w:rPr>
          <w:rFonts w:ascii="Tahoma" w:eastAsia="Times New Roman" w:hAnsi="Tahoma" w:cs="Tahoma"/>
          <w:szCs w:val="20"/>
          <w:lang w:eastAsia="sl-SI"/>
        </w:rPr>
        <w:t>2</w:t>
      </w:r>
      <w:r w:rsidRPr="00654F1B">
        <w:rPr>
          <w:rFonts w:ascii="Tahoma" w:eastAsia="Times New Roman" w:hAnsi="Tahoma" w:cs="Tahoma"/>
          <w:szCs w:val="20"/>
          <w:lang w:eastAsia="sl-SI"/>
        </w:rPr>
        <w:t>0% (</w:t>
      </w:r>
      <w:r>
        <w:rPr>
          <w:rFonts w:ascii="Tahoma" w:eastAsia="Times New Roman" w:hAnsi="Tahoma" w:cs="Tahoma"/>
          <w:szCs w:val="20"/>
          <w:lang w:eastAsia="sl-SI"/>
        </w:rPr>
        <w:t>dvajset</w:t>
      </w:r>
      <w:r w:rsidRPr="00654F1B">
        <w:rPr>
          <w:rFonts w:ascii="Tahoma" w:eastAsia="Times New Roman" w:hAnsi="Tahoma" w:cs="Tahoma"/>
          <w:szCs w:val="20"/>
          <w:lang w:eastAsia="sl-SI"/>
        </w:rPr>
        <w:t xml:space="preserve"> odstotkov)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w:t>
      </w:r>
    </w:p>
    <w:p w14:paraId="7272112F" w14:textId="77777777" w:rsidR="0000129A" w:rsidRPr="00654F1B" w:rsidRDefault="0000129A" w:rsidP="00EB3D2C">
      <w:pPr>
        <w:keepNext/>
        <w:keepLines/>
        <w:widowControl w:val="0"/>
        <w:spacing w:after="0" w:line="240" w:lineRule="auto"/>
        <w:jc w:val="both"/>
        <w:rPr>
          <w:rFonts w:ascii="Tahoma" w:eastAsia="Times New Roman" w:hAnsi="Tahoma" w:cs="Tahoma"/>
          <w:szCs w:val="20"/>
          <w:lang w:eastAsia="sl-SI"/>
        </w:rPr>
      </w:pPr>
    </w:p>
    <w:p w14:paraId="1D0A1C08" w14:textId="77777777" w:rsidR="0000129A" w:rsidRPr="00F504B9" w:rsidRDefault="0000129A" w:rsidP="00EB3D2C">
      <w:pPr>
        <w:keepNext/>
        <w:keepLines/>
        <w:widowControl w:val="0"/>
        <w:spacing w:after="0" w:line="240" w:lineRule="auto"/>
        <w:jc w:val="both"/>
        <w:rPr>
          <w:rFonts w:ascii="Tahoma" w:eastAsia="Times New Roman" w:hAnsi="Tahoma" w:cs="Tahoma"/>
          <w:szCs w:val="20"/>
          <w:lang w:eastAsia="sl-SI"/>
        </w:rPr>
      </w:pPr>
      <w:r w:rsidRPr="00BF677C">
        <w:rPr>
          <w:rFonts w:ascii="Tahoma" w:hAnsi="Tahoma" w:cs="Tahoma"/>
        </w:rPr>
        <w:t xml:space="preserve">V kolikor </w:t>
      </w:r>
      <w:r w:rsidR="004D48CD">
        <w:rPr>
          <w:rFonts w:ascii="Tahoma" w:eastAsia="Times New Roman" w:hAnsi="Tahoma" w:cs="Tahoma"/>
          <w:szCs w:val="20"/>
          <w:lang w:eastAsia="sl-SI"/>
        </w:rPr>
        <w:t xml:space="preserve">pogodbena </w:t>
      </w:r>
      <w:r w:rsidR="004D48CD" w:rsidRPr="00812DA3">
        <w:rPr>
          <w:rFonts w:ascii="Tahoma" w:eastAsia="Times New Roman" w:hAnsi="Tahoma" w:cs="Tahoma"/>
          <w:szCs w:val="20"/>
          <w:lang w:eastAsia="sl-SI"/>
        </w:rPr>
        <w:t>kazen</w:t>
      </w:r>
      <w:r w:rsidRPr="00BF677C">
        <w:rPr>
          <w:rFonts w:ascii="Tahoma" w:hAnsi="Tahoma" w:cs="Tahoma"/>
        </w:rPr>
        <w:t xml:space="preserve">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po okvirnem sporazumu</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27E21E5F" w14:textId="77777777" w:rsidR="0000129A" w:rsidRPr="00BA3F91" w:rsidRDefault="0000129A" w:rsidP="00EB3D2C">
      <w:pPr>
        <w:keepNext/>
        <w:keepLines/>
        <w:widowControl w:val="0"/>
        <w:spacing w:after="0" w:line="240" w:lineRule="auto"/>
        <w:jc w:val="both"/>
        <w:rPr>
          <w:rFonts w:ascii="Tahoma" w:eastAsia="Times New Roman" w:hAnsi="Tahoma" w:cs="Tahoma"/>
          <w:lang w:eastAsia="sl-SI"/>
        </w:rPr>
      </w:pPr>
    </w:p>
    <w:p w14:paraId="28B3F695" w14:textId="77777777" w:rsidR="0000129A" w:rsidRPr="00BA3F91" w:rsidRDefault="0000129A"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B078454" w14:textId="77777777" w:rsidR="0000129A" w:rsidRPr="00BA3F91" w:rsidRDefault="0000129A" w:rsidP="00EB3D2C">
      <w:pPr>
        <w:keepNext/>
        <w:keepLines/>
        <w:widowControl w:val="0"/>
        <w:spacing w:after="0" w:line="240" w:lineRule="auto"/>
        <w:jc w:val="both"/>
        <w:rPr>
          <w:rFonts w:ascii="Tahoma" w:eastAsia="Times New Roman" w:hAnsi="Tahoma" w:cs="Tahoma"/>
          <w:lang w:eastAsia="sl-SI"/>
        </w:rPr>
      </w:pPr>
    </w:p>
    <w:p w14:paraId="0A6C47F6" w14:textId="77777777" w:rsidR="004D48CD" w:rsidRPr="00812DA3" w:rsidRDefault="004D48CD" w:rsidP="00EB3D2C">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lastRenderedPageBreak/>
        <w:t xml:space="preserve">Naročnik si pridrži pravico uveljaviti </w:t>
      </w:r>
      <w:r>
        <w:rPr>
          <w:rFonts w:ascii="Tahoma" w:eastAsia="Times New Roman" w:hAnsi="Tahoma" w:cs="Tahoma"/>
          <w:lang w:eastAsia="sl-SI"/>
        </w:rPr>
        <w:t xml:space="preserve">pogodbeno </w:t>
      </w:r>
      <w:r w:rsidRPr="00812DA3">
        <w:rPr>
          <w:rFonts w:ascii="Tahoma" w:eastAsia="Times New Roman" w:hAnsi="Tahoma" w:cs="Tahoma"/>
          <w:lang w:eastAsia="sl-SI"/>
        </w:rPr>
        <w:t>kazen pri plačilu računa, čeprav ob zamudi izvajalca na to ni posebej opozoril, niti pisno obvestil.</w:t>
      </w:r>
    </w:p>
    <w:p w14:paraId="771159BE" w14:textId="77777777" w:rsidR="004D48CD" w:rsidRPr="00812DA3" w:rsidRDefault="004D48CD" w:rsidP="00EB3D2C">
      <w:pPr>
        <w:keepNext/>
        <w:keepLines/>
        <w:widowControl w:val="0"/>
        <w:spacing w:after="0" w:line="240" w:lineRule="auto"/>
        <w:jc w:val="both"/>
        <w:rPr>
          <w:rFonts w:ascii="Tahoma" w:eastAsia="Times New Roman" w:hAnsi="Tahoma" w:cs="Tahoma"/>
          <w:lang w:eastAsia="sl-SI"/>
        </w:rPr>
      </w:pPr>
    </w:p>
    <w:p w14:paraId="6FACC2C2" w14:textId="77777777" w:rsidR="004D48CD" w:rsidRPr="00812DA3" w:rsidRDefault="004D48CD" w:rsidP="00EB3D2C">
      <w:pPr>
        <w:keepNext/>
        <w:keepLines/>
        <w:widowControl w:val="0"/>
        <w:spacing w:after="0" w:line="240" w:lineRule="auto"/>
        <w:jc w:val="both"/>
        <w:rPr>
          <w:rFonts w:ascii="Tahoma" w:eastAsia="Times New Roman" w:hAnsi="Tahoma" w:cs="Tahoma"/>
          <w:szCs w:val="20"/>
          <w:lang w:eastAsia="sl-SI"/>
        </w:rPr>
      </w:pPr>
      <w:r w:rsidRPr="00812DA3">
        <w:rPr>
          <w:rFonts w:ascii="Tahoma" w:eastAsia="Times New Roman" w:hAnsi="Tahoma" w:cs="Tahoma"/>
          <w:szCs w:val="20"/>
          <w:lang w:eastAsia="sl-SI"/>
        </w:rPr>
        <w:t>Če zaradi zamude izvedbe obveznosti po tem okvirnem sporazumu nastaja pri naročniku dodatna škoda, je naročnik upravičen do povrnitve nastale škode s strani izvajalca.</w:t>
      </w:r>
    </w:p>
    <w:p w14:paraId="51B88CAE" w14:textId="77777777" w:rsidR="004D48CD" w:rsidRPr="00812DA3" w:rsidRDefault="004D48CD" w:rsidP="00EB3D2C">
      <w:pPr>
        <w:keepNext/>
        <w:keepLines/>
        <w:widowControl w:val="0"/>
        <w:spacing w:after="0" w:line="240" w:lineRule="auto"/>
        <w:jc w:val="both"/>
        <w:rPr>
          <w:rFonts w:ascii="Tahoma" w:eastAsia="Times New Roman" w:hAnsi="Tahoma" w:cs="Tahoma"/>
          <w:szCs w:val="20"/>
          <w:lang w:eastAsia="sl-SI"/>
        </w:rPr>
      </w:pPr>
    </w:p>
    <w:p w14:paraId="2FF9C0F6" w14:textId="77777777" w:rsidR="004D48CD" w:rsidRDefault="004D48CD" w:rsidP="00EB3D2C">
      <w:pPr>
        <w:keepNext/>
        <w:keepLines/>
        <w:widowControl w:val="0"/>
        <w:spacing w:after="0" w:line="240" w:lineRule="auto"/>
        <w:jc w:val="both"/>
        <w:rPr>
          <w:rFonts w:ascii="Tahoma" w:eastAsia="Times New Roman" w:hAnsi="Tahoma" w:cs="Tahoma"/>
          <w:szCs w:val="20"/>
          <w:lang w:eastAsia="sl-SI"/>
        </w:rPr>
      </w:pPr>
      <w:r w:rsidRPr="00812DA3">
        <w:rPr>
          <w:rFonts w:ascii="Tahoma" w:eastAsia="Times New Roman" w:hAnsi="Tahoma" w:cs="Tahoma"/>
          <w:szCs w:val="20"/>
          <w:lang w:eastAsia="sl-SI"/>
        </w:rPr>
        <w:t>Naročnik in izvajalec soglašata, da pravica zaračunati</w:t>
      </w:r>
      <w:r>
        <w:rPr>
          <w:rFonts w:ascii="Tahoma" w:eastAsia="Times New Roman" w:hAnsi="Tahoma" w:cs="Tahoma"/>
          <w:szCs w:val="20"/>
          <w:lang w:eastAsia="sl-SI"/>
        </w:rPr>
        <w:t xml:space="preserve"> pogodbeno</w:t>
      </w:r>
      <w:r w:rsidRPr="00812DA3">
        <w:rPr>
          <w:rFonts w:ascii="Tahoma" w:eastAsia="Times New Roman" w:hAnsi="Tahoma" w:cs="Tahoma"/>
          <w:szCs w:val="20"/>
          <w:lang w:eastAsia="sl-SI"/>
        </w:rPr>
        <w:t xml:space="preserve"> kazen ni pogojena z nastankom škode pri naročniku. Za povračilo tako nastale škode bo naročnik unovčil finančno zavarovanje za zavarovanje dobre izvedbe obveznosti </w:t>
      </w:r>
      <w:r>
        <w:rPr>
          <w:rFonts w:ascii="Tahoma" w:eastAsia="Times New Roman" w:hAnsi="Tahoma" w:cs="Tahoma"/>
          <w:szCs w:val="20"/>
          <w:lang w:eastAsia="sl-SI"/>
        </w:rPr>
        <w:t>iz</w:t>
      </w:r>
      <w:r w:rsidRPr="00812DA3">
        <w:rPr>
          <w:rFonts w:ascii="Tahoma" w:eastAsia="Times New Roman" w:hAnsi="Tahoma" w:cs="Tahoma"/>
          <w:szCs w:val="20"/>
          <w:lang w:eastAsia="sl-SI"/>
        </w:rPr>
        <w:t xml:space="preserve"> okvirne</w:t>
      </w:r>
      <w:r>
        <w:rPr>
          <w:rFonts w:ascii="Tahoma" w:eastAsia="Times New Roman" w:hAnsi="Tahoma" w:cs="Tahoma"/>
          <w:szCs w:val="20"/>
          <w:lang w:eastAsia="sl-SI"/>
        </w:rPr>
        <w:t>ga</w:t>
      </w:r>
      <w:r w:rsidRPr="00812DA3">
        <w:rPr>
          <w:rFonts w:ascii="Tahoma" w:eastAsia="Times New Roman" w:hAnsi="Tahoma" w:cs="Tahoma"/>
          <w:szCs w:val="20"/>
          <w:lang w:eastAsia="sl-SI"/>
        </w:rPr>
        <w:t xml:space="preserve"> sporazum</w:t>
      </w:r>
      <w:r>
        <w:rPr>
          <w:rFonts w:ascii="Tahoma" w:eastAsia="Times New Roman" w:hAnsi="Tahoma" w:cs="Tahoma"/>
          <w:szCs w:val="20"/>
          <w:lang w:eastAsia="sl-SI"/>
        </w:rPr>
        <w:t>a</w:t>
      </w:r>
      <w:r w:rsidRPr="00812DA3">
        <w:rPr>
          <w:rFonts w:ascii="Tahoma" w:eastAsia="Times New Roman" w:hAnsi="Tahoma" w:cs="Tahoma"/>
          <w:szCs w:val="20"/>
          <w:lang w:eastAsia="sl-SI"/>
        </w:rPr>
        <w:t xml:space="preserve"> in škodo uveljavljal tudi po splošnih načelih odškodninske odgovornosti, neodvisno od uveljavljanja</w:t>
      </w:r>
      <w:r>
        <w:rPr>
          <w:rFonts w:ascii="Tahoma" w:eastAsia="Times New Roman" w:hAnsi="Tahoma" w:cs="Tahoma"/>
          <w:szCs w:val="20"/>
          <w:lang w:eastAsia="sl-SI"/>
        </w:rPr>
        <w:t xml:space="preserve"> pogodbene</w:t>
      </w:r>
      <w:r w:rsidRPr="00812DA3">
        <w:rPr>
          <w:rFonts w:ascii="Tahoma" w:eastAsia="Times New Roman" w:hAnsi="Tahoma" w:cs="Tahoma"/>
          <w:szCs w:val="20"/>
          <w:lang w:eastAsia="sl-SI"/>
        </w:rPr>
        <w:t xml:space="preserve"> kazni.</w:t>
      </w:r>
    </w:p>
    <w:p w14:paraId="1B6C575D" w14:textId="77777777" w:rsidR="00EC3759" w:rsidRDefault="00EC3759" w:rsidP="00EB3D2C">
      <w:pPr>
        <w:keepNext/>
        <w:keepLines/>
        <w:widowControl w:val="0"/>
        <w:spacing w:after="0" w:line="240" w:lineRule="auto"/>
        <w:jc w:val="both"/>
        <w:rPr>
          <w:rFonts w:ascii="Tahoma" w:eastAsia="Times New Roman" w:hAnsi="Tahoma" w:cs="Tahoma"/>
          <w:color w:val="000000"/>
          <w:lang w:eastAsia="sl-SI"/>
        </w:rPr>
      </w:pPr>
    </w:p>
    <w:p w14:paraId="266054E4" w14:textId="77777777" w:rsidR="00EC3759" w:rsidRPr="00065D29" w:rsidRDefault="00654F1B" w:rsidP="00EB3D2C">
      <w:pPr>
        <w:pStyle w:val="Odstavekseznama"/>
        <w:keepNext/>
        <w:keepLines/>
        <w:widowControl w:val="0"/>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58A57AF4" w14:textId="77777777" w:rsidR="00EC3759" w:rsidRPr="00065D29" w:rsidRDefault="00EC3759" w:rsidP="00EB3D2C">
      <w:pPr>
        <w:keepNext/>
        <w:keepLines/>
        <w:widowControl w:val="0"/>
        <w:suppressAutoHyphens/>
        <w:spacing w:after="0" w:line="240" w:lineRule="auto"/>
        <w:jc w:val="center"/>
        <w:rPr>
          <w:rFonts w:ascii="Tahoma" w:eastAsia="Times New Roman" w:hAnsi="Tahoma" w:cs="Tahoma"/>
          <w:b/>
          <w:color w:val="000000"/>
          <w:lang w:eastAsia="sl-SI"/>
        </w:rPr>
      </w:pPr>
    </w:p>
    <w:p w14:paraId="5F6AD175" w14:textId="77777777" w:rsidR="00EC3759" w:rsidRPr="00065D29" w:rsidRDefault="00EC3759"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1FF26825" w14:textId="77777777" w:rsidR="00EC3759" w:rsidRPr="00065D29" w:rsidRDefault="00EC3759" w:rsidP="00EB3D2C">
      <w:pPr>
        <w:keepNext/>
        <w:keepLines/>
        <w:widowControl w:val="0"/>
        <w:spacing w:after="0" w:line="240" w:lineRule="auto"/>
        <w:jc w:val="both"/>
        <w:rPr>
          <w:rFonts w:ascii="Tahoma" w:eastAsia="Times New Roman" w:hAnsi="Tahoma" w:cs="Tahoma"/>
          <w:lang w:eastAsia="sl-SI"/>
        </w:rPr>
      </w:pPr>
    </w:p>
    <w:p w14:paraId="319229D6" w14:textId="77777777" w:rsidR="00654F1B" w:rsidRDefault="006419FD" w:rsidP="00EB3D2C">
      <w:pPr>
        <w:keepNext/>
        <w:keepLines/>
        <w:widowControl w:val="0"/>
        <w:spacing w:after="0" w:line="240" w:lineRule="auto"/>
        <w:jc w:val="both"/>
        <w:rPr>
          <w:rFonts w:ascii="Tahoma" w:hAnsi="Tahoma" w:cs="Tahoma"/>
        </w:rPr>
      </w:pPr>
      <w:r>
        <w:rPr>
          <w:rFonts w:ascii="Tahoma" w:eastAsia="Times New Roman" w:hAnsi="Tahoma" w:cs="Tahoma"/>
          <w:lang w:eastAsia="sl-SI"/>
        </w:rPr>
        <w:t>Pr</w:t>
      </w:r>
      <w:r w:rsidRPr="005E2896">
        <w:rPr>
          <w:rFonts w:ascii="Tahoma" w:eastAsia="Times New Roman" w:hAnsi="Tahoma" w:cs="Tahoma"/>
          <w:lang w:eastAsia="sl-SI"/>
        </w:rPr>
        <w:t>edstavni</w:t>
      </w:r>
      <w:r w:rsidR="00F04234">
        <w:rPr>
          <w:rFonts w:ascii="Tahoma" w:eastAsia="Times New Roman" w:hAnsi="Tahoma" w:cs="Tahoma"/>
          <w:lang w:eastAsia="sl-SI"/>
        </w:rPr>
        <w:t>k</w:t>
      </w:r>
      <w:r w:rsidR="001E5361">
        <w:rPr>
          <w:rFonts w:ascii="Tahoma" w:eastAsia="Times New Roman" w:hAnsi="Tahoma" w:cs="Tahoma"/>
          <w:lang w:eastAsia="sl-SI"/>
        </w:rPr>
        <w:t xml:space="preserve"> </w:t>
      </w:r>
      <w:r w:rsidRPr="005E2896">
        <w:rPr>
          <w:rFonts w:ascii="Tahoma" w:eastAsia="Times New Roman" w:hAnsi="Tahoma" w:cs="Tahoma"/>
          <w:lang w:eastAsia="sl-SI"/>
        </w:rPr>
        <w:t>naročnika, ki bo urejal vsa vprašanja, ki bodo nastala v zvezi z izvajanjem te</w:t>
      </w:r>
      <w:r>
        <w:rPr>
          <w:rFonts w:ascii="Tahoma" w:eastAsia="Times New Roman" w:hAnsi="Tahoma" w:cs="Tahoma"/>
          <w:lang w:eastAsia="sl-SI"/>
        </w:rPr>
        <w:t>ga</w:t>
      </w:r>
      <w:r w:rsidRPr="005E2896">
        <w:rPr>
          <w:rFonts w:ascii="Tahoma" w:eastAsia="Times New Roman" w:hAnsi="Tahoma" w:cs="Tahoma"/>
          <w:lang w:eastAsia="sl-SI"/>
        </w:rPr>
        <w:t xml:space="preserve"> okvirnega sporazuma, je</w:t>
      </w:r>
      <w:r w:rsidR="00E944E7">
        <w:rPr>
          <w:rFonts w:ascii="Tahoma" w:eastAsia="Times New Roman" w:hAnsi="Tahoma" w:cs="Tahoma"/>
          <w:lang w:eastAsia="sl-SI"/>
        </w:rPr>
        <w:t xml:space="preserve"> </w:t>
      </w:r>
      <w:r w:rsidR="000654E1" w:rsidRPr="000654E1">
        <w:rPr>
          <w:rFonts w:ascii="Tahoma" w:eastAsia="Times New Roman" w:hAnsi="Tahoma" w:cs="Tahoma"/>
          <w:lang w:eastAsia="sl-SI"/>
        </w:rPr>
        <w:t xml:space="preserve">g. </w:t>
      </w:r>
      <w:r w:rsidR="00EA5628" w:rsidRPr="00D137B6">
        <w:rPr>
          <w:rFonts w:ascii="Tahoma" w:eastAsia="Times New Roman" w:hAnsi="Tahoma" w:cs="Tahoma"/>
          <w:lang w:eastAsia="sl-SI"/>
        </w:rPr>
        <w:t xml:space="preserve">Igor Benedičič, tel.: 01/ 5889 410, elektronska pošta: </w:t>
      </w:r>
      <w:hyperlink r:id="rId27" w:history="1">
        <w:r w:rsidR="00EA5628" w:rsidRPr="00733D56">
          <w:rPr>
            <w:rStyle w:val="Hiperpovezava"/>
            <w:rFonts w:ascii="Tahoma" w:eastAsia="Times New Roman" w:hAnsi="Tahoma" w:cs="Tahoma"/>
            <w:lang w:eastAsia="sl-SI"/>
          </w:rPr>
          <w:t>igor.benedicic@energetika.si</w:t>
        </w:r>
      </w:hyperlink>
      <w:r w:rsidR="00EA5628" w:rsidRPr="00D137B6">
        <w:rPr>
          <w:rFonts w:ascii="Tahoma" w:eastAsia="Times New Roman" w:hAnsi="Tahoma" w:cs="Tahoma"/>
          <w:lang w:eastAsia="sl-SI"/>
        </w:rPr>
        <w:t xml:space="preserve"> v njegovi odsotnosti pa ga zamenjuje Janez Pergar, tel.: 01/ 5889 786, elektronska pošta: </w:t>
      </w:r>
      <w:hyperlink r:id="rId28" w:history="1">
        <w:r w:rsidR="00EA5628" w:rsidRPr="00733D56">
          <w:rPr>
            <w:rStyle w:val="Hiperpovezava"/>
            <w:rFonts w:ascii="Tahoma" w:eastAsia="Times New Roman" w:hAnsi="Tahoma" w:cs="Tahoma"/>
            <w:lang w:eastAsia="sl-SI"/>
          </w:rPr>
          <w:t>janez.pergar@energetika.si</w:t>
        </w:r>
      </w:hyperlink>
      <w:r w:rsidR="0000129A" w:rsidRPr="0000129A">
        <w:rPr>
          <w:rFonts w:ascii="Tahoma" w:hAnsi="Tahoma" w:cs="Tahoma"/>
        </w:rPr>
        <w:t>.</w:t>
      </w:r>
    </w:p>
    <w:p w14:paraId="4F5BBAC7" w14:textId="77777777" w:rsidR="0000129A" w:rsidRDefault="0000129A" w:rsidP="00EB3D2C">
      <w:pPr>
        <w:keepNext/>
        <w:keepLines/>
        <w:widowControl w:val="0"/>
        <w:spacing w:after="0" w:line="240" w:lineRule="auto"/>
        <w:jc w:val="both"/>
        <w:rPr>
          <w:rFonts w:ascii="Tahoma" w:eastAsia="Times New Roman" w:hAnsi="Tahoma" w:cs="Tahoma"/>
          <w:lang w:eastAsia="sl-SI"/>
        </w:rPr>
      </w:pPr>
    </w:p>
    <w:p w14:paraId="0D193B70" w14:textId="77777777" w:rsidR="004D48CD" w:rsidRPr="00654F1B" w:rsidRDefault="004D48CD" w:rsidP="00EB3D2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1C09F4AF" w14:textId="77777777" w:rsidR="004D48CD" w:rsidRPr="00654F1B" w:rsidRDefault="004D48CD" w:rsidP="00EB3D2C">
      <w:pPr>
        <w:keepNext/>
        <w:keepLines/>
        <w:widowControl w:val="0"/>
        <w:spacing w:after="0" w:line="240" w:lineRule="auto"/>
        <w:jc w:val="both"/>
        <w:rPr>
          <w:rFonts w:ascii="Tahoma" w:eastAsia="Times New Roman" w:hAnsi="Tahoma" w:cs="Tahoma"/>
          <w:lang w:eastAsia="sl-SI"/>
        </w:rPr>
      </w:pPr>
    </w:p>
    <w:p w14:paraId="44FC8B81" w14:textId="77777777" w:rsidR="004D48CD" w:rsidRPr="00654F1B" w:rsidRDefault="004D48CD" w:rsidP="00EB3D2C">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2780BAF7" w14:textId="77777777" w:rsidR="004D48CD" w:rsidRPr="00654F1B" w:rsidRDefault="004D48CD" w:rsidP="00EB3D2C">
      <w:pPr>
        <w:keepNext/>
        <w:keepLines/>
        <w:widowControl w:val="0"/>
        <w:spacing w:after="0" w:line="240" w:lineRule="auto"/>
        <w:jc w:val="both"/>
        <w:rPr>
          <w:rFonts w:ascii="Tahoma" w:eastAsia="Times New Roman" w:hAnsi="Tahoma" w:cs="Tahoma"/>
          <w:lang w:eastAsia="sl-SI"/>
        </w:rPr>
      </w:pPr>
    </w:p>
    <w:p w14:paraId="10916D2D" w14:textId="77777777" w:rsidR="004D48CD" w:rsidRPr="00654F1B" w:rsidRDefault="004D48CD" w:rsidP="00EB3D2C">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361609DA" w14:textId="77777777" w:rsidR="004D48CD" w:rsidRPr="00654F1B" w:rsidRDefault="004D48CD" w:rsidP="00EB3D2C">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0684B402" w14:textId="77777777" w:rsidR="004D48CD" w:rsidRPr="00232440" w:rsidRDefault="004D48CD" w:rsidP="00EB3D2C">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Pr>
          <w:rFonts w:ascii="Tahoma" w:eastAsia="Times New Roman" w:hAnsi="Tahoma" w:cs="Tahoma"/>
          <w:lang w:eastAsia="sl-SI"/>
        </w:rPr>
        <w:t>3</w:t>
      </w:r>
      <w:r w:rsidR="00DD0272">
        <w:rPr>
          <w:rFonts w:ascii="Tahoma" w:eastAsia="Times New Roman" w:hAnsi="Tahoma" w:cs="Tahoma"/>
          <w:lang w:eastAsia="sl-SI"/>
        </w:rPr>
        <w:t>8</w:t>
      </w:r>
      <w:r>
        <w:rPr>
          <w:rFonts w:ascii="Tahoma" w:eastAsia="Times New Roman" w:hAnsi="Tahoma" w:cs="Tahoma"/>
          <w:lang w:eastAsia="sl-SI"/>
        </w:rPr>
        <w:t>.</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2BFA72F7" w14:textId="77777777" w:rsidR="00EC3759" w:rsidRPr="00EC4317" w:rsidRDefault="00EC3759" w:rsidP="00EB3D2C">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p>
    <w:p w14:paraId="42193716" w14:textId="77777777" w:rsidR="00EC3759" w:rsidRPr="00EC4317" w:rsidRDefault="00654F1B" w:rsidP="00EB3D2C">
      <w:pPr>
        <w:pStyle w:val="Odstavekseznama"/>
        <w:keepNext/>
        <w:keepLines/>
        <w:widowControl w:val="0"/>
        <w:numPr>
          <w:ilvl w:val="0"/>
          <w:numId w:val="10"/>
        </w:numPr>
        <w:ind w:left="567" w:hanging="567"/>
        <w:jc w:val="center"/>
        <w:rPr>
          <w:rFonts w:ascii="Tahoma" w:hAnsi="Tahoma" w:cs="Tahoma"/>
          <w:b/>
          <w:sz w:val="22"/>
          <w:szCs w:val="22"/>
        </w:rPr>
      </w:pPr>
      <w:r w:rsidRPr="00654F1B">
        <w:rPr>
          <w:rFonts w:ascii="Tahoma" w:hAnsi="Tahoma" w:cs="Tahoma"/>
          <w:b/>
          <w:bCs/>
          <w:sz w:val="22"/>
          <w:szCs w:val="22"/>
        </w:rPr>
        <w:t>VELJAVNOST OKVIRNEGA SPORAZUMA</w:t>
      </w:r>
      <w:r w:rsidR="00880132">
        <w:rPr>
          <w:rFonts w:ascii="Tahoma" w:hAnsi="Tahoma" w:cs="Tahoma"/>
          <w:b/>
          <w:bCs/>
          <w:sz w:val="22"/>
          <w:szCs w:val="22"/>
        </w:rPr>
        <w:t>, ODPOVED</w:t>
      </w:r>
      <w:r w:rsidRPr="00654F1B">
        <w:rPr>
          <w:rFonts w:ascii="Tahoma" w:hAnsi="Tahoma" w:cs="Tahoma"/>
          <w:b/>
          <w:bCs/>
          <w:sz w:val="22"/>
          <w:szCs w:val="22"/>
        </w:rPr>
        <w:t xml:space="preserve"> IN ODSTOP OD OKVIRNEGA SPORAZUMA</w:t>
      </w:r>
    </w:p>
    <w:p w14:paraId="5C631A29" w14:textId="77777777" w:rsidR="00EC3759" w:rsidRDefault="00EC3759" w:rsidP="00EB3D2C">
      <w:pPr>
        <w:keepNext/>
        <w:keepLines/>
        <w:widowControl w:val="0"/>
        <w:tabs>
          <w:tab w:val="left" w:pos="851"/>
          <w:tab w:val="left" w:pos="1702"/>
        </w:tabs>
        <w:spacing w:after="0" w:line="240" w:lineRule="auto"/>
        <w:jc w:val="center"/>
        <w:rPr>
          <w:rFonts w:ascii="Tahoma" w:eastAsia="Times New Roman" w:hAnsi="Tahoma" w:cs="Tahoma"/>
          <w:lang w:eastAsia="sl-SI"/>
        </w:rPr>
      </w:pPr>
    </w:p>
    <w:p w14:paraId="60EF888F" w14:textId="77777777" w:rsidR="00CF2487" w:rsidRPr="00CF2487" w:rsidRDefault="00CF2487"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6056C4D7" w14:textId="77777777" w:rsidR="00CF2487" w:rsidRPr="00E162F4" w:rsidRDefault="00CF2487" w:rsidP="00EB3D2C">
      <w:pPr>
        <w:keepNext/>
        <w:keepLines/>
        <w:widowControl w:val="0"/>
        <w:tabs>
          <w:tab w:val="left" w:pos="851"/>
          <w:tab w:val="left" w:pos="1702"/>
        </w:tabs>
        <w:spacing w:after="0" w:line="240" w:lineRule="auto"/>
        <w:jc w:val="center"/>
        <w:rPr>
          <w:rFonts w:ascii="Tahoma" w:eastAsia="Times New Roman" w:hAnsi="Tahoma" w:cs="Tahoma"/>
          <w:b/>
          <w:lang w:eastAsia="sl-SI"/>
        </w:rPr>
      </w:pPr>
    </w:p>
    <w:p w14:paraId="7BCA65B6" w14:textId="77777777" w:rsidR="00F24DDF" w:rsidRPr="00654F1B" w:rsidRDefault="00F24DDF" w:rsidP="00EB3D2C">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lastRenderedPageBreak/>
        <w:t xml:space="preserve">Okvirni sporazum je sklenjen in velja z datumom podpisa okvirnega sporazuma s strani obeh strank okvirnega sporazuma pod pogojem, da izvajalec ob sklenitvi okvirnega sporazuma </w:t>
      </w:r>
      <w:r>
        <w:rPr>
          <w:rFonts w:ascii="Tahoma" w:eastAsia="Times New Roman" w:hAnsi="Tahoma" w:cs="Tahoma"/>
          <w:lang w:eastAsia="sl-SI"/>
        </w:rPr>
        <w:t xml:space="preserve">naročniku </w:t>
      </w:r>
      <w:r w:rsidRPr="00654F1B">
        <w:rPr>
          <w:rFonts w:ascii="Tahoma" w:eastAsia="Times New Roman" w:hAnsi="Tahoma" w:cs="Tahoma"/>
          <w:lang w:eastAsia="sl-SI"/>
        </w:rPr>
        <w:t xml:space="preserve">predloži finančno zavarovanje za </w:t>
      </w:r>
      <w:r>
        <w:rPr>
          <w:rFonts w:ascii="Tahoma" w:eastAsia="Times New Roman" w:hAnsi="Tahoma" w:cs="Tahoma"/>
          <w:lang w:eastAsia="sl-SI"/>
        </w:rPr>
        <w:t xml:space="preserve">zavarovanje </w:t>
      </w:r>
      <w:r w:rsidRPr="00654F1B">
        <w:rPr>
          <w:rFonts w:ascii="Tahoma" w:eastAsia="Times New Roman" w:hAnsi="Tahoma" w:cs="Tahoma"/>
          <w:lang w:eastAsia="sl-SI"/>
        </w:rPr>
        <w:t>dobr</w:t>
      </w:r>
      <w:r>
        <w:rPr>
          <w:rFonts w:ascii="Tahoma" w:eastAsia="Times New Roman" w:hAnsi="Tahoma" w:cs="Tahoma"/>
          <w:lang w:eastAsia="sl-SI"/>
        </w:rPr>
        <w:t>e</w:t>
      </w:r>
      <w:r w:rsidRPr="00654F1B">
        <w:rPr>
          <w:rFonts w:ascii="Tahoma" w:eastAsia="Times New Roman" w:hAnsi="Tahoma" w:cs="Tahoma"/>
          <w:lang w:eastAsia="sl-SI"/>
        </w:rPr>
        <w:t xml:space="preserve"> izvedb</w:t>
      </w:r>
      <w:r>
        <w:rPr>
          <w:rFonts w:ascii="Tahoma" w:eastAsia="Times New Roman" w:hAnsi="Tahoma" w:cs="Tahoma"/>
          <w:lang w:eastAsia="sl-SI"/>
        </w:rPr>
        <w:t>e</w:t>
      </w:r>
      <w:r w:rsidRPr="00654F1B">
        <w:rPr>
          <w:rFonts w:ascii="Tahoma" w:eastAsia="Times New Roman" w:hAnsi="Tahoma" w:cs="Tahoma"/>
          <w:lang w:eastAsia="sl-SI"/>
        </w:rPr>
        <w:t xml:space="preserve"> obveznosti iz okvirnega sporazuma, v skladu </w:t>
      </w:r>
      <w:r w:rsidR="00D45FCB">
        <w:rPr>
          <w:rFonts w:ascii="Tahoma" w:eastAsia="Times New Roman" w:hAnsi="Tahoma" w:cs="Tahoma"/>
          <w:lang w:eastAsia="sl-SI"/>
        </w:rPr>
        <w:t>z</w:t>
      </w:r>
      <w:r w:rsidRPr="00654F1B">
        <w:rPr>
          <w:rFonts w:ascii="Tahoma" w:eastAsia="Times New Roman" w:hAnsi="Tahoma" w:cs="Tahoma"/>
          <w:lang w:eastAsia="sl-SI"/>
        </w:rPr>
        <w:t xml:space="preserve"> </w:t>
      </w:r>
      <w:r w:rsidR="005A3043">
        <w:rPr>
          <w:rFonts w:ascii="Tahoma" w:eastAsia="Times New Roman" w:hAnsi="Tahoma" w:cs="Tahoma"/>
          <w:lang w:eastAsia="sl-SI"/>
        </w:rPr>
        <w:t>20</w:t>
      </w:r>
      <w:r w:rsidRPr="00654F1B">
        <w:rPr>
          <w:rFonts w:ascii="Tahoma" w:eastAsia="Times New Roman" w:hAnsi="Tahoma" w:cs="Tahoma"/>
          <w:lang w:eastAsia="sl-SI"/>
        </w:rPr>
        <w:t xml:space="preserve">. členom tega okvirnega sporazuma, v nasprotnem primeru se šteje, da okvirni sporazum ni bil nikoli sklenjen. </w:t>
      </w:r>
    </w:p>
    <w:p w14:paraId="1EACEFC1" w14:textId="77777777" w:rsidR="00F24DDF" w:rsidRPr="00654F1B" w:rsidRDefault="00F24DDF" w:rsidP="00EB3D2C">
      <w:pPr>
        <w:keepNext/>
        <w:keepLines/>
        <w:widowControl w:val="0"/>
        <w:spacing w:after="0" w:line="240" w:lineRule="auto"/>
        <w:jc w:val="both"/>
        <w:rPr>
          <w:rFonts w:ascii="Tahoma" w:eastAsia="Times New Roman" w:hAnsi="Tahoma" w:cs="Tahoma"/>
          <w:lang w:eastAsia="sl-SI"/>
        </w:rPr>
      </w:pPr>
    </w:p>
    <w:p w14:paraId="6B7683AC" w14:textId="77777777" w:rsidR="00D53A82" w:rsidRPr="00654F1B" w:rsidRDefault="00D53A82" w:rsidP="00EB3D2C">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w:t>
      </w:r>
      <w:r>
        <w:rPr>
          <w:rFonts w:ascii="Tahoma" w:eastAsia="Times New Roman" w:hAnsi="Tahoma" w:cs="Tahoma"/>
          <w:lang w:eastAsia="sl-SI"/>
        </w:rPr>
        <w:t>se uporablja</w:t>
      </w:r>
      <w:r w:rsidRPr="005C2A32">
        <w:rPr>
          <w:rFonts w:ascii="Tahoma" w:eastAsia="Times New Roman" w:hAnsi="Tahoma" w:cs="Tahoma"/>
          <w:lang w:eastAsia="sl-SI"/>
        </w:rPr>
        <w:t xml:space="preserve"> </w:t>
      </w:r>
      <w:r w:rsidRPr="00C71D8D">
        <w:rPr>
          <w:rFonts w:ascii="Tahoma" w:hAnsi="Tahoma" w:cs="Tahoma"/>
        </w:rPr>
        <w:t xml:space="preserve">od dneva sklenitve okvirnega sporazuma </w:t>
      </w:r>
      <w:r w:rsidRPr="00D23DA9">
        <w:rPr>
          <w:rFonts w:ascii="Tahoma" w:eastAsia="Times New Roman" w:hAnsi="Tahoma" w:cs="Tahoma"/>
          <w:lang w:eastAsia="sl-SI"/>
        </w:rPr>
        <w:t xml:space="preserve">do vključno </w:t>
      </w:r>
      <w:r>
        <w:rPr>
          <w:rFonts w:ascii="Tahoma" w:eastAsia="Times New Roman" w:hAnsi="Tahoma" w:cs="Tahoma"/>
          <w:lang w:eastAsia="sl-SI"/>
        </w:rPr>
        <w:t>2</w:t>
      </w:r>
      <w:r w:rsidRPr="00D23DA9">
        <w:rPr>
          <w:rFonts w:ascii="Tahoma" w:eastAsia="Times New Roman" w:hAnsi="Tahoma" w:cs="Tahoma"/>
          <w:lang w:eastAsia="sl-SI"/>
        </w:rPr>
        <w:t xml:space="preserve">. </w:t>
      </w:r>
      <w:r>
        <w:rPr>
          <w:rFonts w:ascii="Tahoma" w:eastAsia="Times New Roman" w:hAnsi="Tahoma" w:cs="Tahoma"/>
          <w:lang w:eastAsia="sl-SI"/>
        </w:rPr>
        <w:t>10</w:t>
      </w:r>
      <w:r w:rsidRPr="00D23DA9">
        <w:rPr>
          <w:rFonts w:ascii="Tahoma" w:eastAsia="Times New Roman" w:hAnsi="Tahoma" w:cs="Tahoma"/>
          <w:lang w:eastAsia="sl-SI"/>
        </w:rPr>
        <w:t>. 202</w:t>
      </w:r>
      <w:r>
        <w:rPr>
          <w:rFonts w:ascii="Tahoma" w:eastAsia="Times New Roman" w:hAnsi="Tahoma" w:cs="Tahoma"/>
          <w:lang w:eastAsia="sl-SI"/>
        </w:rPr>
        <w:t xml:space="preserve">6 </w:t>
      </w:r>
      <w:r w:rsidRPr="005C2A32">
        <w:rPr>
          <w:rFonts w:ascii="Tahoma" w:eastAsia="Times New Roman" w:hAnsi="Tahoma" w:cs="Tahoma"/>
          <w:lang w:eastAsia="sl-SI"/>
        </w:rPr>
        <w:t>oziroma do izčrpanja vrednosti iz prvega odstavka 4. člena tega okvirnega sporazuma, kar nastopi prej</w:t>
      </w:r>
      <w:r w:rsidRPr="00654F1B">
        <w:rPr>
          <w:rFonts w:ascii="Tahoma" w:eastAsia="Times New Roman" w:hAnsi="Tahoma" w:cs="Tahoma"/>
          <w:lang w:eastAsia="sl-SI"/>
        </w:rPr>
        <w:t>.</w:t>
      </w:r>
    </w:p>
    <w:p w14:paraId="3CA63F0B" w14:textId="77777777" w:rsidR="00B143EF" w:rsidRDefault="00B143EF" w:rsidP="00EB3D2C">
      <w:pPr>
        <w:keepNext/>
        <w:keepLines/>
        <w:tabs>
          <w:tab w:val="left" w:pos="851"/>
          <w:tab w:val="left" w:pos="1702"/>
        </w:tabs>
        <w:spacing w:after="0" w:line="240" w:lineRule="auto"/>
        <w:jc w:val="both"/>
        <w:rPr>
          <w:rFonts w:ascii="Tahoma" w:hAnsi="Tahoma" w:cs="Tahoma"/>
        </w:rPr>
      </w:pPr>
    </w:p>
    <w:p w14:paraId="50CD4FA7" w14:textId="77777777" w:rsidR="00B143EF" w:rsidRPr="00974C83" w:rsidRDefault="00B143EF" w:rsidP="00EB3D2C">
      <w:pPr>
        <w:keepNext/>
        <w:keepLines/>
        <w:tabs>
          <w:tab w:val="left" w:pos="851"/>
          <w:tab w:val="left" w:pos="1702"/>
        </w:tabs>
        <w:spacing w:after="0" w:line="240" w:lineRule="auto"/>
        <w:jc w:val="both"/>
        <w:rPr>
          <w:rFonts w:ascii="Tahoma" w:hAnsi="Tahoma" w:cs="Tahoma"/>
        </w:rPr>
      </w:pPr>
      <w:r>
        <w:rPr>
          <w:rFonts w:ascii="Tahoma" w:hAnsi="Tahoma" w:cs="Tahoma"/>
        </w:rPr>
        <w:t>Glede garancijskih določil velja ta okvirni sporazum do izteka vseh garancijskih rokov.</w:t>
      </w:r>
    </w:p>
    <w:p w14:paraId="6F759E85" w14:textId="77777777" w:rsidR="00F24DDF" w:rsidRPr="00EC4317" w:rsidRDefault="00F24DDF" w:rsidP="00EB3D2C">
      <w:pPr>
        <w:keepNext/>
        <w:keepLines/>
        <w:widowControl w:val="0"/>
        <w:tabs>
          <w:tab w:val="left" w:pos="851"/>
          <w:tab w:val="left" w:pos="1702"/>
        </w:tabs>
        <w:spacing w:after="0" w:line="240" w:lineRule="auto"/>
        <w:jc w:val="center"/>
        <w:rPr>
          <w:rFonts w:ascii="Tahoma" w:eastAsia="Times New Roman" w:hAnsi="Tahoma" w:cs="Tahoma"/>
          <w:lang w:eastAsia="sl-SI"/>
        </w:rPr>
      </w:pPr>
    </w:p>
    <w:p w14:paraId="0E4F40E4" w14:textId="77777777" w:rsidR="00F24DDF" w:rsidRPr="000F7D5F"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17925F3" w14:textId="77777777" w:rsidR="00F24DDF" w:rsidRDefault="00F24DDF" w:rsidP="00EB3D2C">
      <w:pPr>
        <w:keepNext/>
        <w:keepLines/>
        <w:widowControl w:val="0"/>
        <w:spacing w:after="0" w:line="240" w:lineRule="auto"/>
        <w:jc w:val="both"/>
        <w:rPr>
          <w:rFonts w:ascii="Tahoma" w:eastAsia="Times New Roman" w:hAnsi="Tahoma" w:cs="Tahoma"/>
          <w:lang w:eastAsia="sl-SI"/>
        </w:rPr>
      </w:pPr>
    </w:p>
    <w:p w14:paraId="6FB19AD0" w14:textId="77777777" w:rsidR="00504169" w:rsidRDefault="00504169" w:rsidP="00EB3D2C">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Vsaka stranka okvirnega sporazuma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strank</w:t>
      </w:r>
      <w:r>
        <w:rPr>
          <w:rFonts w:ascii="Tahoma" w:eastAsia="Times New Roman" w:hAnsi="Tahoma" w:cs="Tahoma"/>
          <w:lang w:eastAsia="sl-SI"/>
        </w:rPr>
        <w:t>e</w:t>
      </w:r>
      <w:r w:rsidRPr="00D155E2">
        <w:rPr>
          <w:rFonts w:ascii="Tahoma" w:eastAsia="Times New Roman" w:hAnsi="Tahoma" w:cs="Tahoma"/>
          <w:lang w:eastAsia="sl-SI"/>
        </w:rPr>
        <w:t xml:space="preserve"> okvirnega sporazuma in pod pogojem, da je </w:t>
      </w:r>
      <w:r w:rsidRPr="00654F1B">
        <w:rPr>
          <w:rFonts w:ascii="Tahoma" w:eastAsia="Times New Roman" w:hAnsi="Tahoma" w:cs="Tahoma"/>
          <w:lang w:eastAsia="sl-SI"/>
        </w:rPr>
        <w:t>strank</w:t>
      </w:r>
      <w:r>
        <w:rPr>
          <w:rFonts w:ascii="Tahoma" w:eastAsia="Times New Roman" w:hAnsi="Tahoma" w:cs="Tahoma"/>
          <w:lang w:eastAsia="sl-SI"/>
        </w:rPr>
        <w:t>a</w:t>
      </w:r>
      <w:r w:rsidRPr="00654F1B">
        <w:rPr>
          <w:rFonts w:ascii="Tahoma" w:eastAsia="Times New Roman" w:hAnsi="Tahoma" w:cs="Tahoma"/>
          <w:lang w:eastAsia="sl-SI"/>
        </w:rPr>
        <w:t xml:space="preserve"> okvirnega sporazuma </w:t>
      </w:r>
      <w:r>
        <w:rPr>
          <w:rFonts w:ascii="Tahoma" w:eastAsia="Times New Roman" w:hAnsi="Tahoma" w:cs="Tahoma"/>
          <w:lang w:eastAsia="sl-SI"/>
        </w:rPr>
        <w:t>izpolnila</w:t>
      </w:r>
      <w:r w:rsidRPr="00D155E2">
        <w:rPr>
          <w:rFonts w:ascii="Tahoma" w:eastAsia="Times New Roman" w:hAnsi="Tahoma" w:cs="Tahoma"/>
          <w:lang w:eastAsia="sl-SI"/>
        </w:rPr>
        <w:t xml:space="preserve"> svoje zapadle obveznosti do druge </w:t>
      </w:r>
      <w:r w:rsidRPr="00654F1B">
        <w:rPr>
          <w:rFonts w:ascii="Tahoma" w:eastAsia="Times New Roman" w:hAnsi="Tahoma" w:cs="Tahoma"/>
          <w:lang w:eastAsia="sl-SI"/>
        </w:rPr>
        <w:t>strank</w:t>
      </w:r>
      <w:r>
        <w:rPr>
          <w:rFonts w:ascii="Tahoma" w:eastAsia="Times New Roman" w:hAnsi="Tahoma" w:cs="Tahoma"/>
          <w:lang w:eastAsia="sl-SI"/>
        </w:rPr>
        <w:t>e</w:t>
      </w:r>
      <w:r w:rsidRPr="00654F1B">
        <w:rPr>
          <w:rFonts w:ascii="Tahoma" w:eastAsia="Times New Roman" w:hAnsi="Tahoma" w:cs="Tahoma"/>
          <w:lang w:eastAsia="sl-SI"/>
        </w:rPr>
        <w:t xml:space="preserve"> okvirnega sporazuma</w:t>
      </w:r>
      <w:r w:rsidRPr="00D155E2">
        <w:rPr>
          <w:rFonts w:ascii="Tahoma" w:eastAsia="Times New Roman" w:hAnsi="Tahoma" w:cs="Tahoma"/>
          <w:lang w:eastAsia="sl-SI"/>
        </w:rPr>
        <w:t xml:space="preserve">. Odpovedni rok prične teči naslednji dan po prejemu pisne odpovedi, ki mora biti drugi </w:t>
      </w:r>
      <w:r w:rsidRPr="00654F1B">
        <w:rPr>
          <w:rFonts w:ascii="Tahoma" w:eastAsia="Times New Roman" w:hAnsi="Tahoma" w:cs="Tahoma"/>
          <w:lang w:eastAsia="sl-SI"/>
        </w:rPr>
        <w:t xml:space="preserve">stranki okvirnega sporazuma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0B8D1EF8" w14:textId="77777777" w:rsidR="00F24DDF" w:rsidRPr="00654F1B" w:rsidRDefault="00F24DDF" w:rsidP="00EB3D2C">
      <w:pPr>
        <w:keepNext/>
        <w:keepLines/>
        <w:widowControl w:val="0"/>
        <w:spacing w:after="0" w:line="240" w:lineRule="auto"/>
        <w:jc w:val="both"/>
        <w:rPr>
          <w:rFonts w:ascii="Tahoma" w:eastAsia="Times New Roman" w:hAnsi="Tahoma" w:cs="Tahoma"/>
          <w:lang w:eastAsia="sl-SI"/>
        </w:rPr>
      </w:pPr>
    </w:p>
    <w:p w14:paraId="3FE9B7E2" w14:textId="77777777" w:rsidR="00504169" w:rsidRPr="00654F1B" w:rsidRDefault="00504169" w:rsidP="00EB3D2C">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 xml:space="preserve">do izteka odpovednega roka, pri čemer se lahko pisno sporazumeta za drugačen odpovedni rok.  </w:t>
      </w:r>
    </w:p>
    <w:p w14:paraId="04401DE4" w14:textId="77777777" w:rsidR="00F24DDF" w:rsidRPr="00EC4317" w:rsidRDefault="00F24DDF" w:rsidP="00EB3D2C">
      <w:pPr>
        <w:keepNext/>
        <w:keepLines/>
        <w:widowControl w:val="0"/>
        <w:spacing w:after="0" w:line="240" w:lineRule="auto"/>
        <w:jc w:val="both"/>
        <w:rPr>
          <w:rFonts w:ascii="Tahoma" w:eastAsia="Times New Roman" w:hAnsi="Tahoma" w:cs="Tahoma"/>
          <w:lang w:eastAsia="sl-SI"/>
        </w:rPr>
      </w:pPr>
    </w:p>
    <w:p w14:paraId="2AC75D91" w14:textId="77777777" w:rsidR="00F24DDF" w:rsidRPr="00EC4317" w:rsidRDefault="00F24DDF" w:rsidP="00EB3D2C">
      <w:pPr>
        <w:keepNext/>
        <w:keepLines/>
        <w:widowControl w:val="0"/>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 če izvajalec:</w:t>
      </w:r>
    </w:p>
    <w:p w14:paraId="3D5D3DD2" w14:textId="77777777" w:rsidR="00F24DDF" w:rsidRPr="00F07919" w:rsidRDefault="00F24DDF" w:rsidP="00EB3D2C">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ne </w:t>
      </w:r>
      <w:bookmarkStart w:id="24"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24"/>
      <w:r w:rsidRPr="00F07919">
        <w:rPr>
          <w:rFonts w:ascii="Tahoma" w:eastAsia="Times New Roman" w:hAnsi="Tahoma" w:cs="Tahoma"/>
          <w:lang w:eastAsia="sl-SI"/>
        </w:rPr>
        <w:t>niti v s strani naročnika naknadno določenem roku;</w:t>
      </w:r>
    </w:p>
    <w:p w14:paraId="3D197955" w14:textId="77777777" w:rsidR="00F24DDF" w:rsidRPr="00F07919" w:rsidRDefault="00F24DDF" w:rsidP="00EB3D2C">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izpolnjuje ali nepravilno izpolnjuje svoje obveznosti tudi po naknadno določenem roku s strani naročnika;</w:t>
      </w:r>
    </w:p>
    <w:p w14:paraId="155075C4" w14:textId="77777777" w:rsidR="00F24DDF" w:rsidRPr="00F07919" w:rsidRDefault="00F24DDF" w:rsidP="00EB3D2C">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do</w:t>
      </w:r>
      <w:r>
        <w:rPr>
          <w:rFonts w:ascii="Tahoma" w:eastAsia="Times New Roman" w:hAnsi="Tahoma" w:cs="Tahoma"/>
          <w:lang w:eastAsia="sl-SI"/>
        </w:rPr>
        <w:t>b</w:t>
      </w:r>
      <w:r w:rsidRPr="00F07919">
        <w:rPr>
          <w:rFonts w:ascii="Tahoma" w:eastAsia="Times New Roman" w:hAnsi="Tahoma" w:cs="Tahoma"/>
          <w:lang w:eastAsia="sl-SI"/>
        </w:rPr>
        <w:t>avi naročenega blaga v zahtevani k</w:t>
      </w:r>
      <w:r w:rsidR="00175C7E">
        <w:rPr>
          <w:rFonts w:ascii="Tahoma" w:eastAsia="Times New Roman" w:hAnsi="Tahoma" w:cs="Tahoma"/>
          <w:lang w:eastAsia="sl-SI"/>
        </w:rPr>
        <w:t>akovos</w:t>
      </w:r>
      <w:r w:rsidRPr="00F07919">
        <w:rPr>
          <w:rFonts w:ascii="Tahoma" w:eastAsia="Times New Roman" w:hAnsi="Tahoma" w:cs="Tahoma"/>
          <w:lang w:eastAsia="sl-SI"/>
        </w:rPr>
        <w:t>ti oz. k</w:t>
      </w:r>
      <w:r w:rsidR="00175C7E">
        <w:rPr>
          <w:rFonts w:ascii="Tahoma" w:eastAsia="Times New Roman" w:hAnsi="Tahoma" w:cs="Tahoma"/>
          <w:lang w:eastAsia="sl-SI"/>
        </w:rPr>
        <w:t>akovost</w:t>
      </w:r>
      <w:r w:rsidRPr="00F07919">
        <w:rPr>
          <w:rFonts w:ascii="Tahoma" w:eastAsia="Times New Roman" w:hAnsi="Tahoma" w:cs="Tahoma"/>
          <w:lang w:eastAsia="sl-SI"/>
        </w:rPr>
        <w:t xml:space="preserve">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w:t>
      </w:r>
      <w:r w:rsidR="00175C7E">
        <w:rPr>
          <w:rFonts w:ascii="Tahoma" w:eastAsia="Times New Roman" w:hAnsi="Tahoma" w:cs="Tahoma"/>
          <w:lang w:eastAsia="sl-SI"/>
        </w:rPr>
        <w:t>akovostj</w:t>
      </w:r>
      <w:r w:rsidRPr="00F07919">
        <w:rPr>
          <w:rFonts w:ascii="Tahoma" w:eastAsia="Times New Roman" w:hAnsi="Tahoma" w:cs="Tahoma"/>
          <w:lang w:eastAsia="sl-SI"/>
        </w:rPr>
        <w:t>o na embalaži blaga oziroma spremljajočih dokumentih;</w:t>
      </w:r>
    </w:p>
    <w:p w14:paraId="4AC2A968" w14:textId="77777777" w:rsidR="00504169" w:rsidRPr="007C3078" w:rsidRDefault="00504169" w:rsidP="00EB3D2C">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r>
        <w:rPr>
          <w:rFonts w:ascii="Tahoma" w:eastAsia="Times New Roman" w:hAnsi="Tahoma" w:cs="Tahoma"/>
          <w:lang w:eastAsia="sl-SI"/>
        </w:rPr>
        <w:t xml:space="preserve"> v nasprotju s 5. členom tega okvirnega sporazuma,</w:t>
      </w:r>
    </w:p>
    <w:p w14:paraId="28E9E661" w14:textId="77777777" w:rsidR="00F24DDF" w:rsidRPr="00F07919" w:rsidRDefault="00F24DDF" w:rsidP="00EB3D2C">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obvesti naročnika o znižanju cen;</w:t>
      </w:r>
    </w:p>
    <w:p w14:paraId="3037EAC9" w14:textId="77777777" w:rsidR="00F24DDF" w:rsidRPr="00F07919" w:rsidRDefault="00F24DDF" w:rsidP="00EB3D2C">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preda izvedbo obveznosti po tem okvirnem sporazumu tretji osebi brez predhodnega pisnega soglasja naročnika;</w:t>
      </w:r>
    </w:p>
    <w:p w14:paraId="6C36E8CC" w14:textId="77777777" w:rsidR="00F24DDF" w:rsidRPr="00F07919" w:rsidRDefault="00F24DDF" w:rsidP="00EB3D2C">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p>
    <w:p w14:paraId="118DDAC4" w14:textId="77777777" w:rsidR="00F24DDF" w:rsidRDefault="00F24DDF" w:rsidP="00EB3D2C">
      <w:pPr>
        <w:keepNext/>
        <w:keepLines/>
        <w:widowControl w:val="0"/>
        <w:tabs>
          <w:tab w:val="left" w:pos="709"/>
          <w:tab w:val="left" w:pos="1702"/>
        </w:tabs>
        <w:spacing w:after="0" w:line="240" w:lineRule="auto"/>
        <w:ind w:left="1701" w:hanging="1701"/>
        <w:jc w:val="both"/>
        <w:rPr>
          <w:rFonts w:ascii="Tahoma" w:eastAsia="Times New Roman" w:hAnsi="Tahoma" w:cs="Tahoma"/>
          <w:lang w:eastAsia="sl-SI"/>
        </w:rPr>
      </w:pPr>
    </w:p>
    <w:p w14:paraId="0A0E4009" w14:textId="77777777" w:rsidR="00504169" w:rsidRPr="00EC4317" w:rsidRDefault="00504169" w:rsidP="00EB3D2C">
      <w:pPr>
        <w:keepNext/>
        <w:keepLines/>
        <w:tabs>
          <w:tab w:val="left" w:pos="709"/>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Pr="00EC4317">
        <w:rPr>
          <w:rFonts w:ascii="Tahoma" w:eastAsia="Times New Roman" w:hAnsi="Tahoma" w:cs="Tahoma"/>
          <w:lang w:eastAsia="sl-SI"/>
        </w:rPr>
        <w:t>.</w:t>
      </w:r>
    </w:p>
    <w:p w14:paraId="5FBB60E6" w14:textId="77777777" w:rsidR="00F24DDF" w:rsidRDefault="00F24DDF" w:rsidP="00EB3D2C">
      <w:pPr>
        <w:keepNext/>
        <w:keepLines/>
        <w:widowControl w:val="0"/>
        <w:tabs>
          <w:tab w:val="left" w:pos="284"/>
          <w:tab w:val="left" w:pos="1702"/>
        </w:tabs>
        <w:spacing w:after="0" w:line="240" w:lineRule="auto"/>
        <w:jc w:val="both"/>
        <w:rPr>
          <w:rFonts w:ascii="Tahoma" w:eastAsia="Times New Roman" w:hAnsi="Tahoma" w:cs="Tahoma"/>
          <w:lang w:eastAsia="sl-SI"/>
        </w:rPr>
      </w:pPr>
    </w:p>
    <w:p w14:paraId="32814A45" w14:textId="77777777" w:rsidR="00F24DDF" w:rsidRPr="000C7285"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250B166E" w14:textId="77777777" w:rsidR="00F24DDF" w:rsidRPr="000C7285" w:rsidRDefault="00F24DDF" w:rsidP="00EB3D2C">
      <w:pPr>
        <w:keepNext/>
        <w:keepLines/>
        <w:widowControl w:val="0"/>
        <w:tabs>
          <w:tab w:val="left" w:pos="284"/>
          <w:tab w:val="left" w:pos="1702"/>
        </w:tabs>
        <w:spacing w:after="0" w:line="240" w:lineRule="auto"/>
        <w:jc w:val="both"/>
        <w:rPr>
          <w:rFonts w:ascii="Tahoma" w:eastAsia="Times New Roman" w:hAnsi="Tahoma" w:cs="Tahoma"/>
          <w:lang w:eastAsia="sl-SI"/>
        </w:rPr>
      </w:pPr>
    </w:p>
    <w:p w14:paraId="356839E0" w14:textId="77777777" w:rsidR="00F24DDF" w:rsidRPr="000C7285" w:rsidRDefault="00F24DDF" w:rsidP="00EB3D2C">
      <w:pPr>
        <w:keepNext/>
        <w:keepLines/>
        <w:widowControl w:val="0"/>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7A811DE3" w14:textId="77777777" w:rsidR="00F24DDF" w:rsidRDefault="00F24DDF" w:rsidP="00EB3D2C">
      <w:pPr>
        <w:keepNext/>
        <w:keepLines/>
        <w:widowControl w:val="0"/>
        <w:tabs>
          <w:tab w:val="left" w:pos="284"/>
          <w:tab w:val="left" w:pos="1702"/>
        </w:tabs>
        <w:spacing w:after="0" w:line="240" w:lineRule="auto"/>
        <w:jc w:val="both"/>
        <w:rPr>
          <w:rFonts w:ascii="Tahoma" w:eastAsia="Times New Roman" w:hAnsi="Tahoma" w:cs="Tahoma"/>
          <w:lang w:eastAsia="sl-SI"/>
        </w:rPr>
      </w:pPr>
    </w:p>
    <w:p w14:paraId="466493A9" w14:textId="77777777" w:rsidR="00F24DDF" w:rsidRPr="00283911"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1B81A086" w14:textId="77777777" w:rsidR="00F24DDF" w:rsidRPr="00283911" w:rsidRDefault="00F24DDF" w:rsidP="00EB3D2C">
      <w:pPr>
        <w:keepNext/>
        <w:keepLines/>
        <w:widowControl w:val="0"/>
        <w:spacing w:after="0" w:line="240" w:lineRule="auto"/>
        <w:jc w:val="both"/>
        <w:rPr>
          <w:rFonts w:ascii="Tahoma" w:eastAsia="Times New Roman" w:hAnsi="Tahoma" w:cs="Tahoma"/>
          <w:lang w:eastAsia="sl-SI"/>
        </w:rPr>
      </w:pPr>
    </w:p>
    <w:p w14:paraId="56F7FE42" w14:textId="77777777" w:rsidR="00504169" w:rsidRDefault="00504169" w:rsidP="00EB3D2C">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lastRenderedPageBreak/>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p>
    <w:p w14:paraId="02E2120E" w14:textId="77777777" w:rsidR="00F24DDF" w:rsidRDefault="00F24DDF" w:rsidP="00EB3D2C">
      <w:pPr>
        <w:keepNext/>
        <w:keepLines/>
        <w:widowControl w:val="0"/>
        <w:spacing w:after="0" w:line="240" w:lineRule="auto"/>
        <w:jc w:val="both"/>
        <w:rPr>
          <w:rFonts w:ascii="Tahoma" w:eastAsia="Times New Roman" w:hAnsi="Tahoma" w:cs="Tahoma"/>
          <w:lang w:eastAsia="sl-SI"/>
        </w:rPr>
      </w:pPr>
    </w:p>
    <w:p w14:paraId="35DB6207" w14:textId="77777777" w:rsidR="00F24DDF" w:rsidRPr="00F204EF" w:rsidRDefault="00F24DDF" w:rsidP="00EB3D2C">
      <w:pPr>
        <w:keepNext/>
        <w:keepLines/>
        <w:widowControl w:val="0"/>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3C4C7033" w14:textId="77777777" w:rsidR="00F24DDF" w:rsidRPr="00F204EF" w:rsidRDefault="00F24DDF" w:rsidP="00EB3D2C">
      <w:pPr>
        <w:keepNext/>
        <w:keepLines/>
        <w:widowControl w:val="0"/>
        <w:spacing w:after="0" w:line="240" w:lineRule="auto"/>
        <w:jc w:val="both"/>
        <w:rPr>
          <w:rFonts w:ascii="Tahoma" w:eastAsia="Times New Roman" w:hAnsi="Tahoma" w:cs="Tahoma"/>
          <w:lang w:eastAsia="sl-SI"/>
        </w:rPr>
      </w:pPr>
    </w:p>
    <w:p w14:paraId="5B793436" w14:textId="77777777" w:rsidR="00504169" w:rsidRDefault="00504169" w:rsidP="00EB3D2C">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53D4D3BB" w14:textId="77777777" w:rsidR="00504169" w:rsidRDefault="00504169" w:rsidP="00EB3D2C">
      <w:pPr>
        <w:pStyle w:val="Odstavekseznama"/>
        <w:keepNext/>
        <w:keepLines/>
        <w:numPr>
          <w:ilvl w:val="0"/>
          <w:numId w:val="18"/>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w:t>
      </w:r>
      <w:proofErr w:type="spellStart"/>
      <w:r w:rsidRPr="000B4D8D">
        <w:rPr>
          <w:rFonts w:ascii="Tahoma" w:hAnsi="Tahoma" w:cs="Tahoma"/>
          <w:sz w:val="22"/>
        </w:rPr>
        <w:t>okoljske</w:t>
      </w:r>
      <w:proofErr w:type="spellEnd"/>
      <w:r w:rsidRPr="000B4D8D">
        <w:rPr>
          <w:rFonts w:ascii="Tahoma" w:hAnsi="Tahoma" w:cs="Tahoma"/>
          <w:sz w:val="22"/>
        </w:rPr>
        <w:t xml:space="preserv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26CB9E27" w14:textId="77777777" w:rsidR="00504169" w:rsidRDefault="00504169" w:rsidP="00EB3D2C">
      <w:pPr>
        <w:pStyle w:val="Odstavekseznama"/>
        <w:keepNext/>
        <w:keepLines/>
        <w:numPr>
          <w:ilvl w:val="0"/>
          <w:numId w:val="18"/>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6C7F0340" w14:textId="77777777" w:rsidR="00504169" w:rsidRDefault="00504169" w:rsidP="00EB3D2C">
      <w:pPr>
        <w:pStyle w:val="Odstavekseznama"/>
        <w:keepNext/>
        <w:keepLines/>
        <w:numPr>
          <w:ilvl w:val="1"/>
          <w:numId w:val="18"/>
        </w:numPr>
        <w:ind w:left="709"/>
        <w:jc w:val="both"/>
        <w:rPr>
          <w:rFonts w:ascii="Tahoma" w:hAnsi="Tahoma" w:cs="Tahoma"/>
          <w:sz w:val="22"/>
        </w:rPr>
      </w:pPr>
      <w:r w:rsidRPr="0057717F">
        <w:rPr>
          <w:rFonts w:ascii="Tahoma" w:hAnsi="Tahoma" w:cs="Tahoma"/>
          <w:sz w:val="22"/>
        </w:rPr>
        <w:t xml:space="preserve"> plačilom za delo, </w:t>
      </w:r>
    </w:p>
    <w:p w14:paraId="5FAC9A38" w14:textId="77777777" w:rsidR="00504169" w:rsidRDefault="00504169" w:rsidP="00EB3D2C">
      <w:pPr>
        <w:pStyle w:val="Odstavekseznama"/>
        <w:keepNext/>
        <w:keepLines/>
        <w:numPr>
          <w:ilvl w:val="1"/>
          <w:numId w:val="18"/>
        </w:numPr>
        <w:ind w:left="709"/>
        <w:jc w:val="both"/>
        <w:rPr>
          <w:rFonts w:ascii="Tahoma" w:hAnsi="Tahoma" w:cs="Tahoma"/>
          <w:sz w:val="22"/>
        </w:rPr>
      </w:pPr>
      <w:r w:rsidRPr="0057717F">
        <w:rPr>
          <w:rFonts w:ascii="Tahoma" w:hAnsi="Tahoma" w:cs="Tahoma"/>
          <w:sz w:val="22"/>
        </w:rPr>
        <w:t xml:space="preserve">delovnim časom, </w:t>
      </w:r>
    </w:p>
    <w:p w14:paraId="7BA54CCD" w14:textId="77777777" w:rsidR="00504169" w:rsidRDefault="00504169" w:rsidP="00EB3D2C">
      <w:pPr>
        <w:pStyle w:val="Odstavekseznama"/>
        <w:keepNext/>
        <w:keepLines/>
        <w:numPr>
          <w:ilvl w:val="1"/>
          <w:numId w:val="18"/>
        </w:numPr>
        <w:ind w:left="709"/>
        <w:jc w:val="both"/>
        <w:rPr>
          <w:rFonts w:ascii="Tahoma" w:hAnsi="Tahoma" w:cs="Tahoma"/>
          <w:sz w:val="22"/>
        </w:rPr>
      </w:pPr>
      <w:r w:rsidRPr="0057717F">
        <w:rPr>
          <w:rFonts w:ascii="Tahoma" w:hAnsi="Tahoma" w:cs="Tahoma"/>
          <w:sz w:val="22"/>
        </w:rPr>
        <w:t xml:space="preserve">počitki, </w:t>
      </w:r>
    </w:p>
    <w:p w14:paraId="0F805B59" w14:textId="77777777" w:rsidR="00504169" w:rsidRDefault="00504169" w:rsidP="00EB3D2C">
      <w:pPr>
        <w:pStyle w:val="Odstavekseznama"/>
        <w:keepNext/>
        <w:keepLines/>
        <w:numPr>
          <w:ilvl w:val="1"/>
          <w:numId w:val="18"/>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4A3D1702" w14:textId="77777777" w:rsidR="00504169" w:rsidRDefault="00504169" w:rsidP="00EB3D2C">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4A891FA" w14:textId="77777777" w:rsidR="00504169" w:rsidRDefault="00504169" w:rsidP="00EB3D2C">
      <w:pPr>
        <w:keepNext/>
        <w:keepLines/>
        <w:tabs>
          <w:tab w:val="left" w:pos="1702"/>
        </w:tabs>
        <w:spacing w:after="0" w:line="240" w:lineRule="auto"/>
        <w:jc w:val="both"/>
        <w:rPr>
          <w:rFonts w:ascii="Tahoma" w:hAnsi="Tahoma" w:cs="Tahoma"/>
        </w:rPr>
      </w:pPr>
    </w:p>
    <w:p w14:paraId="71F4ED06" w14:textId="77777777" w:rsidR="00504169" w:rsidRDefault="00504169" w:rsidP="00EB3D2C">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5C35EAC6" w14:textId="77777777" w:rsidR="00504169" w:rsidRDefault="00504169" w:rsidP="00EB3D2C">
      <w:pPr>
        <w:keepNext/>
        <w:keepLines/>
        <w:tabs>
          <w:tab w:val="left" w:pos="1702"/>
        </w:tabs>
        <w:spacing w:after="0" w:line="240" w:lineRule="auto"/>
        <w:jc w:val="both"/>
        <w:rPr>
          <w:rFonts w:ascii="Tahoma" w:hAnsi="Tahoma" w:cs="Tahoma"/>
        </w:rPr>
      </w:pPr>
    </w:p>
    <w:p w14:paraId="1B7CA7D7" w14:textId="77777777" w:rsidR="00504169" w:rsidRDefault="00504169" w:rsidP="00EB3D2C">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83FAAE4" w14:textId="77777777" w:rsidR="00504169" w:rsidRDefault="00504169" w:rsidP="00EB3D2C">
      <w:pPr>
        <w:keepNext/>
        <w:keepLines/>
        <w:tabs>
          <w:tab w:val="left" w:pos="1702"/>
        </w:tabs>
        <w:spacing w:after="0" w:line="240" w:lineRule="auto"/>
        <w:jc w:val="both"/>
        <w:rPr>
          <w:rFonts w:ascii="Tahoma" w:hAnsi="Tahoma" w:cs="Tahoma"/>
        </w:rPr>
      </w:pPr>
    </w:p>
    <w:p w14:paraId="5D8BA0C1" w14:textId="77777777" w:rsidR="00504169" w:rsidRDefault="00504169" w:rsidP="00EB3D2C">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50A2E13B" w14:textId="77777777" w:rsidR="00504169" w:rsidRDefault="00504169" w:rsidP="00EB3D2C">
      <w:pPr>
        <w:keepNext/>
        <w:keepLines/>
        <w:tabs>
          <w:tab w:val="left" w:pos="1702"/>
        </w:tabs>
        <w:spacing w:after="0" w:line="240" w:lineRule="auto"/>
        <w:jc w:val="both"/>
        <w:rPr>
          <w:rFonts w:ascii="Tahoma" w:hAnsi="Tahoma" w:cs="Tahoma"/>
        </w:rPr>
      </w:pPr>
    </w:p>
    <w:p w14:paraId="13A77B77" w14:textId="77777777" w:rsidR="00504169" w:rsidRDefault="00504169" w:rsidP="00EB3D2C">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1B382E58" w14:textId="77777777" w:rsidR="00504169" w:rsidRDefault="00504169" w:rsidP="00EB3D2C">
      <w:pPr>
        <w:keepNext/>
        <w:keepLines/>
        <w:tabs>
          <w:tab w:val="left" w:pos="1702"/>
        </w:tabs>
        <w:spacing w:after="0" w:line="240" w:lineRule="auto"/>
        <w:jc w:val="both"/>
        <w:rPr>
          <w:rFonts w:ascii="Tahoma" w:hAnsi="Tahoma" w:cs="Tahoma"/>
        </w:rPr>
      </w:pPr>
    </w:p>
    <w:p w14:paraId="55569C97" w14:textId="77777777" w:rsidR="00504169" w:rsidRPr="0057717F" w:rsidRDefault="00504169" w:rsidP="00EB3D2C">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76C236A7" w14:textId="77777777" w:rsidR="00636201" w:rsidRPr="00EC4317" w:rsidRDefault="00636201" w:rsidP="00EB3D2C">
      <w:pPr>
        <w:keepNext/>
        <w:keepLines/>
        <w:widowControl w:val="0"/>
        <w:tabs>
          <w:tab w:val="left" w:pos="284"/>
          <w:tab w:val="left" w:pos="1702"/>
        </w:tabs>
        <w:spacing w:after="0" w:line="240" w:lineRule="auto"/>
        <w:jc w:val="both"/>
        <w:rPr>
          <w:rFonts w:ascii="Tahoma" w:eastAsia="Times New Roman" w:hAnsi="Tahoma" w:cs="Tahoma"/>
          <w:lang w:eastAsia="sl-SI"/>
        </w:rPr>
      </w:pPr>
    </w:p>
    <w:p w14:paraId="13B790CB" w14:textId="77777777" w:rsidR="00F24DDF" w:rsidRPr="00EC4317" w:rsidRDefault="00F24DDF" w:rsidP="00EB3D2C">
      <w:pPr>
        <w:pStyle w:val="Odstavekseznama"/>
        <w:keepNext/>
        <w:keepLines/>
        <w:widowControl w:val="0"/>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Pr>
          <w:rFonts w:ascii="Tahoma" w:hAnsi="Tahoma" w:cs="Tahoma"/>
          <w:b/>
          <w:sz w:val="22"/>
          <w:szCs w:val="22"/>
        </w:rPr>
        <w:t>OKVIRNEGA SPORAZUMA</w:t>
      </w:r>
    </w:p>
    <w:p w14:paraId="043A736C" w14:textId="77777777" w:rsidR="00F24DDF" w:rsidRPr="00EC4317" w:rsidRDefault="00F24DDF" w:rsidP="00EB3D2C">
      <w:pPr>
        <w:keepNext/>
        <w:keepLines/>
        <w:widowControl w:val="0"/>
        <w:suppressAutoHyphens/>
        <w:spacing w:after="0" w:line="240" w:lineRule="auto"/>
        <w:jc w:val="center"/>
        <w:rPr>
          <w:rFonts w:ascii="Tahoma" w:eastAsia="Times New Roman" w:hAnsi="Tahoma" w:cs="Tahoma"/>
          <w:lang w:eastAsia="sl-SI"/>
        </w:rPr>
      </w:pPr>
    </w:p>
    <w:p w14:paraId="516AA823" w14:textId="77777777" w:rsidR="00F24DDF" w:rsidRPr="000F7D5F"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3C11F82" w14:textId="77777777" w:rsidR="00F24DDF" w:rsidRPr="00EC4317" w:rsidRDefault="00F24DDF" w:rsidP="00EB3D2C">
      <w:pPr>
        <w:keepNext/>
        <w:keepLines/>
        <w:widowControl w:val="0"/>
        <w:spacing w:after="0" w:line="240" w:lineRule="auto"/>
        <w:jc w:val="center"/>
        <w:rPr>
          <w:rFonts w:ascii="Tahoma" w:hAnsi="Tahoma" w:cs="Tahoma"/>
        </w:rPr>
      </w:pPr>
    </w:p>
    <w:p w14:paraId="22E27B12" w14:textId="77777777" w:rsidR="00F24DDF" w:rsidRPr="00DF7B96" w:rsidRDefault="00F24DDF" w:rsidP="00EB3D2C">
      <w:pPr>
        <w:keepNext/>
        <w:keepLines/>
        <w:widowControl w:val="0"/>
        <w:spacing w:after="0" w:line="240" w:lineRule="auto"/>
        <w:jc w:val="both"/>
        <w:rPr>
          <w:rFonts w:ascii="Tahoma" w:eastAsia="Times New Roman" w:hAnsi="Tahoma" w:cs="Tahoma"/>
          <w:lang w:eastAsia="sl-SI"/>
        </w:rPr>
      </w:pPr>
      <w:r w:rsidRPr="00DF7B96">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659827E5" w14:textId="77777777" w:rsidR="00F24DDF" w:rsidRPr="001E09CD" w:rsidRDefault="00F24DDF" w:rsidP="00EB3D2C">
      <w:pPr>
        <w:pStyle w:val="Odstavekseznama"/>
        <w:keepNext/>
        <w:keepLines/>
        <w:widowControl w:val="0"/>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6E62FA">
        <w:rPr>
          <w:rFonts w:ascii="Tahoma" w:hAnsi="Tahoma" w:cs="Tahoma"/>
          <w:sz w:val="22"/>
          <w:szCs w:val="22"/>
        </w:rPr>
        <w:t>JPE-SOP-380/24</w:t>
      </w:r>
      <w:r w:rsidRPr="001E09CD">
        <w:rPr>
          <w:rFonts w:ascii="Tahoma" w:hAnsi="Tahoma" w:cs="Tahoma"/>
          <w:sz w:val="22"/>
          <w:szCs w:val="22"/>
        </w:rPr>
        <w:t xml:space="preserve">, </w:t>
      </w:r>
    </w:p>
    <w:p w14:paraId="193F6B8A" w14:textId="77777777" w:rsidR="00AC76ED" w:rsidRPr="00D10922" w:rsidRDefault="00AC76ED" w:rsidP="00EB3D2C">
      <w:pPr>
        <w:keepNext/>
        <w:keepLines/>
        <w:widowControl w:val="0"/>
        <w:numPr>
          <w:ilvl w:val="0"/>
          <w:numId w:val="8"/>
        </w:numPr>
        <w:spacing w:after="0" w:line="240" w:lineRule="auto"/>
        <w:jc w:val="both"/>
        <w:rPr>
          <w:rFonts w:ascii="Tahoma" w:hAnsi="Tahoma" w:cs="Tahoma"/>
        </w:rPr>
      </w:pPr>
      <w:r w:rsidRPr="00D10922">
        <w:rPr>
          <w:rFonts w:ascii="Tahoma" w:hAnsi="Tahoma" w:cs="Tahoma"/>
        </w:rPr>
        <w:t>ponudbeni predračun izvajalca z dne _______________, ki je priloga št. 2 te</w:t>
      </w:r>
      <w:r>
        <w:rPr>
          <w:rFonts w:ascii="Tahoma" w:hAnsi="Tahoma" w:cs="Tahoma"/>
        </w:rPr>
        <w:t>ga okvirnega sporazuma</w:t>
      </w:r>
      <w:r w:rsidRPr="00D10922">
        <w:rPr>
          <w:rFonts w:ascii="Tahoma" w:hAnsi="Tahoma" w:cs="Tahoma"/>
        </w:rPr>
        <w:t>,</w:t>
      </w:r>
    </w:p>
    <w:p w14:paraId="310D3D76" w14:textId="77777777" w:rsidR="00F24DDF" w:rsidRPr="00D10922" w:rsidRDefault="00F24DDF" w:rsidP="00EB3D2C">
      <w:pPr>
        <w:keepNext/>
        <w:keepLines/>
        <w:widowControl w:val="0"/>
        <w:numPr>
          <w:ilvl w:val="0"/>
          <w:numId w:val="8"/>
        </w:numPr>
        <w:spacing w:after="0" w:line="240" w:lineRule="auto"/>
        <w:jc w:val="both"/>
        <w:rPr>
          <w:rFonts w:ascii="Tahoma" w:hAnsi="Tahoma" w:cs="Tahoma"/>
        </w:rPr>
      </w:pPr>
      <w:r w:rsidRPr="00D10922">
        <w:rPr>
          <w:rFonts w:ascii="Tahoma" w:hAnsi="Tahoma" w:cs="Tahoma"/>
        </w:rPr>
        <w:t>ponudba izvajalca št. __________</w:t>
      </w:r>
      <w:r w:rsidR="00FA55D0" w:rsidRPr="00FA55D0">
        <w:rPr>
          <w:rFonts w:ascii="Tahoma" w:hAnsi="Tahoma" w:cs="Tahoma"/>
        </w:rPr>
        <w:t xml:space="preserve"> z dne _______________</w:t>
      </w:r>
      <w:r w:rsidR="00D56D1F">
        <w:rPr>
          <w:rFonts w:ascii="Tahoma" w:hAnsi="Tahoma" w:cs="Tahoma"/>
        </w:rPr>
        <w:t>,</w:t>
      </w:r>
      <w:r w:rsidRPr="00D10922">
        <w:rPr>
          <w:rFonts w:ascii="Tahoma" w:hAnsi="Tahoma" w:cs="Tahoma"/>
        </w:rPr>
        <w:t xml:space="preserve"> ki je priloga št. 1 te</w:t>
      </w:r>
      <w:r>
        <w:rPr>
          <w:rFonts w:ascii="Tahoma" w:hAnsi="Tahoma" w:cs="Tahoma"/>
        </w:rPr>
        <w:t>ga okvirnega sporazuma</w:t>
      </w:r>
      <w:r w:rsidRPr="00D10922">
        <w:rPr>
          <w:rFonts w:ascii="Tahoma" w:hAnsi="Tahoma" w:cs="Tahoma"/>
        </w:rPr>
        <w:t>,</w:t>
      </w:r>
    </w:p>
    <w:p w14:paraId="63FBB7C6" w14:textId="77777777" w:rsidR="00F24DDF" w:rsidRPr="00B62D3F" w:rsidRDefault="00F24DDF" w:rsidP="00EB3D2C">
      <w:pPr>
        <w:keepNext/>
        <w:keepLines/>
        <w:widowControl w:val="0"/>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4AC613F3" w14:textId="77777777" w:rsidR="00F24DDF" w:rsidRPr="00EC4317" w:rsidRDefault="00F24DDF" w:rsidP="00EB3D2C">
      <w:pPr>
        <w:keepNext/>
        <w:keepLines/>
        <w:widowControl w:val="0"/>
        <w:tabs>
          <w:tab w:val="left" w:pos="993"/>
          <w:tab w:val="left" w:pos="1560"/>
        </w:tabs>
        <w:spacing w:after="0" w:line="240" w:lineRule="auto"/>
        <w:jc w:val="both"/>
        <w:rPr>
          <w:rFonts w:ascii="Tahoma" w:hAnsi="Tahoma" w:cs="Tahoma"/>
        </w:rPr>
      </w:pPr>
    </w:p>
    <w:p w14:paraId="2BF83622" w14:textId="77777777" w:rsidR="00504169" w:rsidRPr="00F07919" w:rsidRDefault="00504169" w:rsidP="00EB3D2C">
      <w:pPr>
        <w:keepNext/>
        <w:keepLines/>
        <w:widowControl w:val="0"/>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6C417C8F" w14:textId="77777777" w:rsidR="00504169" w:rsidRPr="00F07919" w:rsidRDefault="00504169" w:rsidP="00EB3D2C">
      <w:pPr>
        <w:keepNext/>
        <w:keepLines/>
        <w:widowControl w:val="0"/>
        <w:spacing w:after="0" w:line="240" w:lineRule="auto"/>
        <w:jc w:val="both"/>
        <w:rPr>
          <w:rFonts w:ascii="Tahoma" w:hAnsi="Tahoma" w:cs="Tahoma"/>
        </w:rPr>
      </w:pPr>
    </w:p>
    <w:p w14:paraId="27545B5C" w14:textId="77777777" w:rsidR="00504169" w:rsidRPr="00F07919" w:rsidRDefault="00504169" w:rsidP="00EB3D2C">
      <w:pPr>
        <w:keepNext/>
        <w:keepLines/>
        <w:widowControl w:val="0"/>
        <w:spacing w:after="0" w:line="240" w:lineRule="auto"/>
        <w:jc w:val="both"/>
        <w:rPr>
          <w:rFonts w:ascii="Tahoma" w:hAnsi="Tahoma" w:cs="Tahoma"/>
        </w:rPr>
      </w:pPr>
      <w:r w:rsidRPr="00F07919">
        <w:rPr>
          <w:rFonts w:ascii="Tahoma" w:hAnsi="Tahoma" w:cs="Tahoma"/>
        </w:rPr>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p>
    <w:p w14:paraId="6A4190FE" w14:textId="77777777" w:rsidR="00F24DDF" w:rsidRPr="00EC4317" w:rsidRDefault="00F24DDF" w:rsidP="00EB3D2C">
      <w:pPr>
        <w:keepNext/>
        <w:keepLines/>
        <w:widowControl w:val="0"/>
        <w:spacing w:after="0" w:line="240" w:lineRule="auto"/>
        <w:jc w:val="both"/>
        <w:rPr>
          <w:rFonts w:ascii="Tahoma" w:eastAsia="Times New Roman" w:hAnsi="Tahoma" w:cs="Tahoma"/>
          <w:color w:val="000000"/>
          <w:lang w:eastAsia="sl-SI"/>
        </w:rPr>
      </w:pPr>
    </w:p>
    <w:p w14:paraId="70643F6E" w14:textId="77777777" w:rsidR="00F24DDF" w:rsidRPr="00EC4317" w:rsidRDefault="00F24DDF" w:rsidP="00EB3D2C">
      <w:pPr>
        <w:pStyle w:val="Odstavekseznama"/>
        <w:keepNext/>
        <w:keepLines/>
        <w:widowControl w:val="0"/>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50E25306" w14:textId="77777777" w:rsidR="00F24DDF" w:rsidRPr="00EC4317" w:rsidRDefault="00F24DDF" w:rsidP="00EB3D2C">
      <w:pPr>
        <w:keepNext/>
        <w:keepLines/>
        <w:widowControl w:val="0"/>
        <w:spacing w:after="0" w:line="240" w:lineRule="auto"/>
        <w:jc w:val="center"/>
        <w:rPr>
          <w:rFonts w:ascii="Tahoma" w:hAnsi="Tahoma" w:cs="Tahoma"/>
        </w:rPr>
      </w:pPr>
    </w:p>
    <w:p w14:paraId="1597F4F5" w14:textId="77777777" w:rsidR="00F24DDF" w:rsidRPr="000F7D5F"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19D2470" w14:textId="77777777" w:rsidR="00F24DDF" w:rsidRPr="00EC4317" w:rsidRDefault="00F24DDF" w:rsidP="00EB3D2C">
      <w:pPr>
        <w:keepNext/>
        <w:keepLines/>
        <w:widowControl w:val="0"/>
        <w:spacing w:after="0" w:line="240" w:lineRule="auto"/>
        <w:jc w:val="both"/>
        <w:rPr>
          <w:rFonts w:ascii="Tahoma" w:eastAsia="Times New Roman" w:hAnsi="Tahoma" w:cs="Tahoma"/>
          <w:color w:val="000000"/>
          <w:lang w:eastAsia="sl-SI"/>
        </w:rPr>
      </w:pPr>
    </w:p>
    <w:p w14:paraId="048B9078" w14:textId="77777777" w:rsidR="00504169" w:rsidRPr="00FE1859" w:rsidRDefault="00504169" w:rsidP="00EB3D2C">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7931EC69" w14:textId="77777777" w:rsidR="00504169" w:rsidRPr="00FE1859" w:rsidRDefault="00504169" w:rsidP="00EB3D2C">
      <w:pPr>
        <w:keepNext/>
        <w:keepLines/>
        <w:widowControl w:val="0"/>
        <w:spacing w:after="0" w:line="240" w:lineRule="auto"/>
        <w:ind w:right="-2"/>
        <w:jc w:val="both"/>
        <w:rPr>
          <w:rFonts w:ascii="Tahoma" w:eastAsia="Times New Roman" w:hAnsi="Tahoma" w:cs="Tahoma"/>
          <w:color w:val="000000"/>
          <w:lang w:eastAsia="sl-SI"/>
        </w:rPr>
      </w:pPr>
    </w:p>
    <w:p w14:paraId="0B4772EA" w14:textId="77777777" w:rsidR="00504169" w:rsidRPr="00FE1859" w:rsidRDefault="00504169" w:rsidP="00EB3D2C">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F102B7C" w14:textId="77777777" w:rsidR="00F24DDF" w:rsidRDefault="00F24DDF" w:rsidP="00EB3D2C">
      <w:pPr>
        <w:keepNext/>
        <w:keepLines/>
        <w:widowControl w:val="0"/>
        <w:spacing w:after="0" w:line="240" w:lineRule="auto"/>
        <w:jc w:val="both"/>
        <w:rPr>
          <w:rFonts w:ascii="Tahoma" w:eastAsia="Times New Roman" w:hAnsi="Tahoma" w:cs="Tahoma"/>
          <w:color w:val="000000"/>
          <w:lang w:eastAsia="sl-SI"/>
        </w:rPr>
      </w:pPr>
    </w:p>
    <w:p w14:paraId="3A6121E4" w14:textId="77777777" w:rsidR="00F24DDF" w:rsidRPr="00D60C55" w:rsidRDefault="00F24DDF" w:rsidP="00EB3D2C">
      <w:pPr>
        <w:pStyle w:val="Odstavekseznama"/>
        <w:keepNext/>
        <w:keepLines/>
        <w:widowControl w:val="0"/>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Pr>
          <w:rFonts w:ascii="Tahoma" w:hAnsi="Tahoma" w:cs="Tahoma"/>
          <w:b/>
          <w:sz w:val="22"/>
          <w:szCs w:val="22"/>
        </w:rPr>
        <w:t>A</w:t>
      </w:r>
      <w:r w:rsidRPr="00D60C55">
        <w:rPr>
          <w:rFonts w:ascii="Tahoma" w:hAnsi="Tahoma" w:cs="Tahoma"/>
          <w:b/>
          <w:sz w:val="22"/>
          <w:szCs w:val="22"/>
        </w:rPr>
        <w:t xml:space="preserve"> DENARNIH TERJATEV</w:t>
      </w:r>
    </w:p>
    <w:p w14:paraId="3B5E0C9B" w14:textId="77777777" w:rsidR="00F24DDF" w:rsidRDefault="00F24DDF" w:rsidP="00EB3D2C">
      <w:pPr>
        <w:pStyle w:val="Telobesedila"/>
        <w:keepNext/>
        <w:keepLines/>
        <w:numPr>
          <w:ilvl w:val="12"/>
          <w:numId w:val="0"/>
        </w:numPr>
        <w:jc w:val="center"/>
        <w:rPr>
          <w:rFonts w:ascii="Tahoma" w:hAnsi="Tahoma" w:cs="Tahoma"/>
          <w:sz w:val="22"/>
          <w:szCs w:val="22"/>
        </w:rPr>
      </w:pPr>
    </w:p>
    <w:p w14:paraId="22167BEA" w14:textId="77777777" w:rsidR="00F24DDF" w:rsidRPr="000A7086"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539C7F2C" w14:textId="77777777" w:rsidR="00F24DDF" w:rsidRDefault="00F24DDF" w:rsidP="00EB3D2C">
      <w:pPr>
        <w:keepNext/>
        <w:keepLines/>
        <w:widowControl w:val="0"/>
        <w:tabs>
          <w:tab w:val="left" w:pos="4820"/>
        </w:tabs>
        <w:spacing w:after="0" w:line="240" w:lineRule="auto"/>
        <w:jc w:val="center"/>
        <w:rPr>
          <w:b/>
        </w:rPr>
      </w:pPr>
    </w:p>
    <w:p w14:paraId="35C7998B" w14:textId="77777777" w:rsidR="00504169" w:rsidRPr="00F07919" w:rsidRDefault="00504169" w:rsidP="00EB3D2C">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p>
    <w:p w14:paraId="455A4C2D" w14:textId="77777777" w:rsidR="000654E1" w:rsidRPr="000654E1" w:rsidRDefault="000654E1" w:rsidP="00EB3D2C">
      <w:pPr>
        <w:keepNext/>
        <w:keepLines/>
        <w:widowControl w:val="0"/>
        <w:spacing w:after="0" w:line="240" w:lineRule="auto"/>
        <w:jc w:val="both"/>
        <w:rPr>
          <w:rFonts w:ascii="Tahoma" w:eastAsia="Times New Roman" w:hAnsi="Tahoma" w:cs="Tahoma"/>
          <w:color w:val="000000"/>
          <w:lang w:eastAsia="sl-SI"/>
        </w:rPr>
      </w:pPr>
    </w:p>
    <w:p w14:paraId="34293CA8" w14:textId="77777777" w:rsidR="000654E1" w:rsidRPr="000654E1" w:rsidRDefault="000654E1" w:rsidP="00EB3D2C">
      <w:pPr>
        <w:pStyle w:val="Odstavekseznama"/>
        <w:keepNext/>
        <w:keepLines/>
        <w:widowControl w:val="0"/>
        <w:numPr>
          <w:ilvl w:val="0"/>
          <w:numId w:val="10"/>
        </w:numPr>
        <w:ind w:left="567" w:hanging="567"/>
        <w:jc w:val="center"/>
        <w:rPr>
          <w:rFonts w:ascii="Tahoma" w:hAnsi="Tahoma" w:cs="Tahoma"/>
          <w:b/>
          <w:sz w:val="22"/>
          <w:szCs w:val="22"/>
        </w:rPr>
      </w:pPr>
      <w:r w:rsidRPr="000654E1">
        <w:rPr>
          <w:rFonts w:ascii="Tahoma" w:hAnsi="Tahoma" w:cs="Tahoma"/>
          <w:b/>
          <w:sz w:val="22"/>
          <w:szCs w:val="22"/>
        </w:rPr>
        <w:t xml:space="preserve">PRENOS LASTNINSKE PRAVICE NA TRETJEGA </w:t>
      </w:r>
    </w:p>
    <w:p w14:paraId="2D08B87F" w14:textId="77777777" w:rsidR="000654E1" w:rsidRPr="000654E1" w:rsidRDefault="000654E1" w:rsidP="00EB3D2C">
      <w:pPr>
        <w:keepNext/>
        <w:keepLines/>
        <w:widowControl w:val="0"/>
        <w:spacing w:after="0" w:line="240" w:lineRule="auto"/>
        <w:jc w:val="both"/>
        <w:rPr>
          <w:rFonts w:ascii="Tahoma" w:eastAsia="Times New Roman" w:hAnsi="Tahoma" w:cs="Tahoma"/>
          <w:color w:val="000000"/>
          <w:lang w:eastAsia="sl-SI"/>
        </w:rPr>
      </w:pPr>
    </w:p>
    <w:p w14:paraId="429AB435" w14:textId="77777777" w:rsidR="000654E1" w:rsidRPr="000654E1" w:rsidRDefault="000654E1"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4E1">
        <w:rPr>
          <w:rFonts w:ascii="Tahoma" w:eastAsia="Times New Roman" w:hAnsi="Tahoma" w:cs="Tahoma"/>
          <w:color w:val="000000"/>
          <w:lang w:eastAsia="sl-SI"/>
        </w:rPr>
        <w:t>člen</w:t>
      </w:r>
    </w:p>
    <w:p w14:paraId="44002773" w14:textId="77777777" w:rsidR="000654E1" w:rsidRPr="000654E1" w:rsidRDefault="000654E1" w:rsidP="00EB3D2C">
      <w:pPr>
        <w:keepNext/>
        <w:keepLines/>
        <w:widowControl w:val="0"/>
        <w:spacing w:after="0" w:line="240" w:lineRule="auto"/>
        <w:jc w:val="both"/>
        <w:rPr>
          <w:rFonts w:ascii="Tahoma" w:eastAsia="Times New Roman" w:hAnsi="Tahoma" w:cs="Tahoma"/>
          <w:color w:val="000000"/>
          <w:lang w:eastAsia="sl-SI"/>
        </w:rPr>
      </w:pPr>
    </w:p>
    <w:p w14:paraId="54F64A95" w14:textId="77777777" w:rsidR="00504169" w:rsidRPr="00332658" w:rsidRDefault="00504169" w:rsidP="00EB3D2C">
      <w:pPr>
        <w:keepNext/>
        <w:keepLines/>
        <w:spacing w:after="0" w:line="240" w:lineRule="auto"/>
        <w:jc w:val="both"/>
        <w:rPr>
          <w:rFonts w:ascii="Tahoma" w:hAnsi="Tahoma" w:cs="Tahoma"/>
        </w:rPr>
      </w:pPr>
      <w:r w:rsidRPr="00332658">
        <w:rPr>
          <w:rFonts w:ascii="Tahoma" w:hAnsi="Tahoma" w:cs="Tahoma"/>
        </w:rPr>
        <w:lastRenderedPageBreak/>
        <w:t>V kolikor želi naročnik prenesti lastninsko pravico na dobavljeni opremi ali njenem delu na tretjo osebo v času do izteka garancijskega roka, kot je določen po tem okvirnem sporazumu, je dolžan zagotoviti v pisni obliki vsaj takšno omejitev izvajalčeve odgovornosti do tretje osebe, na katero prenaša lastninsko pravico, kot je določena s t</w:t>
      </w:r>
      <w:r>
        <w:rPr>
          <w:rFonts w:ascii="Tahoma" w:hAnsi="Tahoma" w:cs="Tahoma"/>
        </w:rPr>
        <w:t>em okvirnim sporazumom</w:t>
      </w:r>
      <w:r w:rsidRPr="00332658">
        <w:rPr>
          <w:rFonts w:ascii="Tahoma" w:hAnsi="Tahoma" w:cs="Tahoma"/>
        </w:rPr>
        <w:t xml:space="preserve"> med izvajalcem in naročnikom ter pri tem zagotoviti skladnost s pravili o nadzoru uvoza in zakonom o industrijski lastnini. V nasprotnem primeru je naročnik dolžan povrniti izvajalcu vse izdatke, ki bi jih slednji imel zaradi širše odgovornosti, kot je določena s tem okvirnim sporazumom in do katerih ne bi prišlo, v kolikor naročnik ne bi prenesel lastninske pravice na tretjo osebo.</w:t>
      </w:r>
    </w:p>
    <w:p w14:paraId="07980DE0" w14:textId="77777777" w:rsidR="000654E1" w:rsidRPr="000654E1" w:rsidRDefault="000654E1" w:rsidP="00EB3D2C">
      <w:pPr>
        <w:keepNext/>
        <w:keepLines/>
        <w:widowControl w:val="0"/>
        <w:spacing w:after="0" w:line="240" w:lineRule="auto"/>
        <w:jc w:val="both"/>
        <w:rPr>
          <w:rFonts w:ascii="Tahoma" w:eastAsia="Times New Roman" w:hAnsi="Tahoma" w:cs="Tahoma"/>
          <w:color w:val="000000"/>
          <w:lang w:eastAsia="sl-SI"/>
        </w:rPr>
      </w:pPr>
    </w:p>
    <w:p w14:paraId="6F58F262" w14:textId="77777777" w:rsidR="000654E1" w:rsidRPr="000654E1" w:rsidRDefault="000654E1" w:rsidP="00EB3D2C">
      <w:pPr>
        <w:pStyle w:val="Odstavekseznama"/>
        <w:keepNext/>
        <w:keepLines/>
        <w:widowControl w:val="0"/>
        <w:numPr>
          <w:ilvl w:val="0"/>
          <w:numId w:val="10"/>
        </w:numPr>
        <w:ind w:left="567" w:hanging="567"/>
        <w:jc w:val="center"/>
        <w:rPr>
          <w:rFonts w:ascii="Tahoma" w:hAnsi="Tahoma" w:cs="Tahoma"/>
          <w:b/>
          <w:sz w:val="22"/>
          <w:szCs w:val="22"/>
        </w:rPr>
      </w:pPr>
      <w:r w:rsidRPr="000654E1">
        <w:rPr>
          <w:rFonts w:ascii="Tahoma" w:hAnsi="Tahoma" w:cs="Tahoma"/>
          <w:b/>
          <w:sz w:val="22"/>
          <w:szCs w:val="22"/>
        </w:rPr>
        <w:t>KRŠITEV PRAVIC TRETJE OSEBE</w:t>
      </w:r>
    </w:p>
    <w:p w14:paraId="425799A7" w14:textId="77777777" w:rsidR="000654E1" w:rsidRPr="000654E1" w:rsidRDefault="000654E1" w:rsidP="00EB3D2C">
      <w:pPr>
        <w:keepNext/>
        <w:keepLines/>
        <w:widowControl w:val="0"/>
        <w:spacing w:after="0" w:line="240" w:lineRule="auto"/>
        <w:jc w:val="both"/>
        <w:rPr>
          <w:rFonts w:ascii="Tahoma" w:eastAsia="Times New Roman" w:hAnsi="Tahoma" w:cs="Tahoma"/>
          <w:b/>
          <w:color w:val="000000"/>
          <w:lang w:val="x-none" w:eastAsia="sl-SI"/>
        </w:rPr>
      </w:pPr>
    </w:p>
    <w:p w14:paraId="35AE85D8" w14:textId="77777777" w:rsidR="000654E1" w:rsidRPr="000654E1" w:rsidRDefault="000654E1"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4E1">
        <w:rPr>
          <w:rFonts w:ascii="Tahoma" w:eastAsia="Times New Roman" w:hAnsi="Tahoma" w:cs="Tahoma"/>
          <w:color w:val="000000"/>
          <w:lang w:eastAsia="sl-SI"/>
        </w:rPr>
        <w:t>člen</w:t>
      </w:r>
    </w:p>
    <w:p w14:paraId="035171B6" w14:textId="77777777" w:rsidR="000654E1" w:rsidRPr="000654E1" w:rsidRDefault="000654E1" w:rsidP="00EB3D2C">
      <w:pPr>
        <w:keepNext/>
        <w:keepLines/>
        <w:widowControl w:val="0"/>
        <w:spacing w:after="0" w:line="240" w:lineRule="auto"/>
        <w:jc w:val="both"/>
        <w:rPr>
          <w:rFonts w:ascii="Tahoma" w:eastAsia="Times New Roman" w:hAnsi="Tahoma" w:cs="Tahoma"/>
          <w:color w:val="000000"/>
          <w:lang w:val="x-none" w:eastAsia="sl-SI"/>
        </w:rPr>
      </w:pPr>
    </w:p>
    <w:p w14:paraId="6683F61B" w14:textId="77777777" w:rsidR="00504169" w:rsidRPr="00332658" w:rsidRDefault="00504169" w:rsidP="00EB3D2C">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 xml:space="preserv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6F856358" w14:textId="77777777" w:rsidR="00504169" w:rsidRPr="00332658" w:rsidRDefault="00504169" w:rsidP="00EB3D2C">
      <w:pPr>
        <w:keepNext/>
        <w:keepLines/>
        <w:spacing w:after="0" w:line="240" w:lineRule="auto"/>
        <w:jc w:val="both"/>
        <w:rPr>
          <w:rFonts w:ascii="Tahoma" w:hAnsi="Tahoma" w:cs="Tahoma"/>
          <w:lang w:val="x-none" w:eastAsia="x-none"/>
        </w:rPr>
      </w:pPr>
    </w:p>
    <w:p w14:paraId="6B410946" w14:textId="77777777" w:rsidR="00504169" w:rsidRPr="00332658" w:rsidRDefault="00504169" w:rsidP="00EB3D2C">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390DA842" w14:textId="77777777" w:rsidR="000654E1" w:rsidRPr="000654E1" w:rsidRDefault="000654E1" w:rsidP="00EB3D2C">
      <w:pPr>
        <w:keepNext/>
        <w:keepLines/>
        <w:widowControl w:val="0"/>
        <w:spacing w:after="0" w:line="240" w:lineRule="auto"/>
        <w:jc w:val="both"/>
        <w:rPr>
          <w:rFonts w:ascii="Tahoma" w:eastAsia="Times New Roman" w:hAnsi="Tahoma" w:cs="Tahoma"/>
          <w:color w:val="000000"/>
          <w:lang w:eastAsia="sl-SI"/>
        </w:rPr>
      </w:pPr>
    </w:p>
    <w:p w14:paraId="5BFCC01F" w14:textId="77777777" w:rsidR="000654E1" w:rsidRPr="000654E1" w:rsidRDefault="000654E1" w:rsidP="00EB3D2C">
      <w:pPr>
        <w:pStyle w:val="Odstavekseznama"/>
        <w:keepNext/>
        <w:keepLines/>
        <w:widowControl w:val="0"/>
        <w:numPr>
          <w:ilvl w:val="0"/>
          <w:numId w:val="10"/>
        </w:numPr>
        <w:ind w:left="567" w:hanging="567"/>
        <w:jc w:val="center"/>
        <w:rPr>
          <w:rFonts w:ascii="Tahoma" w:hAnsi="Tahoma" w:cs="Tahoma"/>
          <w:b/>
          <w:sz w:val="22"/>
          <w:szCs w:val="22"/>
        </w:rPr>
      </w:pPr>
      <w:r w:rsidRPr="000654E1">
        <w:rPr>
          <w:rFonts w:ascii="Tahoma" w:hAnsi="Tahoma" w:cs="Tahoma"/>
          <w:b/>
          <w:sz w:val="22"/>
          <w:szCs w:val="22"/>
        </w:rPr>
        <w:t>SKLADNOST S PRAVILI O NADZORU IZVOZA</w:t>
      </w:r>
    </w:p>
    <w:p w14:paraId="0A633E6E" w14:textId="77777777" w:rsidR="000654E1" w:rsidRPr="000654E1" w:rsidRDefault="000654E1" w:rsidP="00EB3D2C">
      <w:pPr>
        <w:keepNext/>
        <w:keepLines/>
        <w:widowControl w:val="0"/>
        <w:spacing w:after="0" w:line="240" w:lineRule="auto"/>
        <w:jc w:val="both"/>
        <w:rPr>
          <w:rFonts w:ascii="Tahoma" w:eastAsia="Times New Roman" w:hAnsi="Tahoma" w:cs="Tahoma"/>
          <w:color w:val="000000"/>
          <w:lang w:eastAsia="sl-SI"/>
        </w:rPr>
      </w:pPr>
    </w:p>
    <w:p w14:paraId="1C5EBB49" w14:textId="77777777" w:rsidR="000654E1" w:rsidRPr="000654E1" w:rsidRDefault="000654E1"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4E1">
        <w:rPr>
          <w:rFonts w:ascii="Tahoma" w:eastAsia="Times New Roman" w:hAnsi="Tahoma" w:cs="Tahoma"/>
          <w:color w:val="000000"/>
          <w:lang w:eastAsia="sl-SI"/>
        </w:rPr>
        <w:t>člen</w:t>
      </w:r>
    </w:p>
    <w:p w14:paraId="79439145" w14:textId="77777777" w:rsidR="000654E1" w:rsidRPr="000654E1" w:rsidRDefault="000654E1" w:rsidP="00EB3D2C">
      <w:pPr>
        <w:keepNext/>
        <w:keepLines/>
        <w:widowControl w:val="0"/>
        <w:spacing w:after="0" w:line="240" w:lineRule="auto"/>
        <w:jc w:val="both"/>
        <w:rPr>
          <w:rFonts w:ascii="Tahoma" w:eastAsia="Times New Roman" w:hAnsi="Tahoma" w:cs="Tahoma"/>
          <w:color w:val="000000"/>
          <w:lang w:eastAsia="sl-SI"/>
        </w:rPr>
      </w:pPr>
    </w:p>
    <w:p w14:paraId="3028F549" w14:textId="77777777" w:rsidR="00504169" w:rsidRPr="00332658" w:rsidRDefault="00504169" w:rsidP="00EB3D2C">
      <w:pPr>
        <w:keepNext/>
        <w:keepLines/>
        <w:spacing w:after="0" w:line="240" w:lineRule="auto"/>
        <w:jc w:val="both"/>
        <w:rPr>
          <w:rFonts w:ascii="Tahoma" w:hAnsi="Tahoma" w:cs="Tahoma"/>
        </w:rPr>
      </w:pPr>
      <w:r w:rsidRPr="00332658">
        <w:rPr>
          <w:rFonts w:ascii="Tahoma" w:hAnsi="Tahoma" w:cs="Tahoma"/>
        </w:rPr>
        <w:t>Naročnik mora pri posredovanju predmeta dobave tretji osebi upoštevati vse nacionalne in mednarodne predpise o nadzoru (ponovnega) izvoza, kakor tudi predpise, ki sta jih sprejeli Evropska unija in Združene države Amerike.</w:t>
      </w:r>
    </w:p>
    <w:p w14:paraId="2E56B6AE" w14:textId="77777777" w:rsidR="00504169" w:rsidRPr="00332658" w:rsidRDefault="00504169" w:rsidP="00EB3D2C">
      <w:pPr>
        <w:keepNext/>
        <w:keepLines/>
        <w:spacing w:after="0" w:line="240" w:lineRule="auto"/>
        <w:jc w:val="both"/>
        <w:rPr>
          <w:rFonts w:ascii="Tahoma" w:hAnsi="Tahoma" w:cs="Tahoma"/>
        </w:rPr>
      </w:pPr>
    </w:p>
    <w:p w14:paraId="4FAAFDC9" w14:textId="77777777" w:rsidR="00504169" w:rsidRPr="00332658" w:rsidRDefault="00504169" w:rsidP="00EB3D2C">
      <w:pPr>
        <w:keepNext/>
        <w:keepLines/>
        <w:spacing w:after="0" w:line="240" w:lineRule="auto"/>
        <w:jc w:val="both"/>
        <w:rPr>
          <w:rFonts w:ascii="Tahoma" w:hAnsi="Tahoma" w:cs="Tahoma"/>
        </w:rPr>
      </w:pPr>
      <w:r w:rsidRPr="00332658">
        <w:rPr>
          <w:rFonts w:ascii="Tahoma" w:hAnsi="Tahoma" w:cs="Tahoma"/>
        </w:rPr>
        <w:t>Pred posredovanjem predmeta dobave tretjim osebam mora naročnik še zlasti zagotoviti, da</w:t>
      </w:r>
    </w:p>
    <w:p w14:paraId="6DD6FA48" w14:textId="77777777" w:rsidR="00504169" w:rsidRPr="00332658" w:rsidRDefault="00504169" w:rsidP="00EB3D2C">
      <w:pPr>
        <w:keepNext/>
        <w:keepLines/>
        <w:numPr>
          <w:ilvl w:val="1"/>
          <w:numId w:val="26"/>
        </w:numPr>
        <w:spacing w:after="0" w:line="240" w:lineRule="auto"/>
        <w:ind w:left="284" w:hanging="284"/>
        <w:jc w:val="both"/>
        <w:rPr>
          <w:rFonts w:ascii="Tahoma" w:hAnsi="Tahoma" w:cs="Tahoma"/>
        </w:rPr>
      </w:pPr>
      <w:r w:rsidRPr="00332658">
        <w:rPr>
          <w:rFonts w:ascii="Tahoma" w:hAnsi="Tahoma" w:cs="Tahoma"/>
        </w:rPr>
        <w:t>s tem ne krši trgovinske zapore (embarga) Evropske unije, Združenih držav Amerike ali Združenih narodov – upoštevaje pri tem tudi nacionalne omejitve in prepovedi izogibanja embargom (»</w:t>
      </w:r>
      <w:proofErr w:type="spellStart"/>
      <w:r w:rsidRPr="00332658">
        <w:rPr>
          <w:rFonts w:ascii="Tahoma" w:hAnsi="Tahoma" w:cs="Tahoma"/>
        </w:rPr>
        <w:t>by-passing</w:t>
      </w:r>
      <w:proofErr w:type="spellEnd"/>
      <w:r w:rsidRPr="00332658">
        <w:rPr>
          <w:rFonts w:ascii="Tahoma" w:hAnsi="Tahoma" w:cs="Tahoma"/>
        </w:rPr>
        <w:t xml:space="preserve"> </w:t>
      </w:r>
      <w:proofErr w:type="spellStart"/>
      <w:r w:rsidRPr="00332658">
        <w:rPr>
          <w:rFonts w:ascii="Tahoma" w:hAnsi="Tahoma" w:cs="Tahoma"/>
        </w:rPr>
        <w:t>prohibition</w:t>
      </w:r>
      <w:proofErr w:type="spellEnd"/>
      <w:r w:rsidRPr="00332658">
        <w:rPr>
          <w:rFonts w:ascii="Tahoma" w:hAnsi="Tahoma" w:cs="Tahoma"/>
        </w:rPr>
        <w:t>«);</w:t>
      </w:r>
    </w:p>
    <w:p w14:paraId="6B4C9C6E" w14:textId="77777777" w:rsidR="00504169" w:rsidRPr="00332658" w:rsidRDefault="00504169" w:rsidP="00EB3D2C">
      <w:pPr>
        <w:keepNext/>
        <w:keepLines/>
        <w:numPr>
          <w:ilvl w:val="1"/>
          <w:numId w:val="26"/>
        </w:numPr>
        <w:spacing w:after="0" w:line="240" w:lineRule="auto"/>
        <w:ind w:left="284" w:hanging="284"/>
        <w:jc w:val="both"/>
        <w:rPr>
          <w:rFonts w:ascii="Tahoma" w:hAnsi="Tahoma" w:cs="Tahoma"/>
        </w:rPr>
      </w:pPr>
      <w:r w:rsidRPr="00332658">
        <w:rPr>
          <w:rFonts w:ascii="Tahoma" w:hAnsi="Tahoma" w:cs="Tahoma"/>
        </w:rPr>
        <w:t>predmet dobave ni namenjen uporabi v oborožitvene namene ter jedrski ali orožarski tehnologiji, ki je bodisi prepovedana bodisi so zanjo potrebna ustrezna dovoljenja, razen v primeru, če so dovoljena bila pridobljena;</w:t>
      </w:r>
    </w:p>
    <w:p w14:paraId="751A26F6" w14:textId="77777777" w:rsidR="00504169" w:rsidRPr="00332658" w:rsidRDefault="00504169" w:rsidP="00EB3D2C">
      <w:pPr>
        <w:keepNext/>
        <w:keepLines/>
        <w:numPr>
          <w:ilvl w:val="1"/>
          <w:numId w:val="26"/>
        </w:numPr>
        <w:spacing w:after="0" w:line="240" w:lineRule="auto"/>
        <w:ind w:left="284" w:hanging="284"/>
        <w:jc w:val="both"/>
        <w:rPr>
          <w:rFonts w:ascii="Tahoma" w:hAnsi="Tahoma" w:cs="Tahoma"/>
        </w:rPr>
      </w:pPr>
      <w:r w:rsidRPr="00332658">
        <w:rPr>
          <w:rFonts w:ascii="Tahoma" w:hAnsi="Tahoma" w:cs="Tahoma"/>
        </w:rPr>
        <w:t>so pri tem upoštevane omejitve, ki se nanašajo na trgovanje s pravnimi in fizičnimi osebami, ki sta jih Evropska unija ali Združene države Amerike uvrstili na seznam sankcioniranih oseb (»</w:t>
      </w:r>
      <w:proofErr w:type="spellStart"/>
      <w:r w:rsidRPr="00332658">
        <w:rPr>
          <w:rFonts w:ascii="Tahoma" w:hAnsi="Tahoma" w:cs="Tahoma"/>
        </w:rPr>
        <w:t>Sanctioned</w:t>
      </w:r>
      <w:proofErr w:type="spellEnd"/>
      <w:r w:rsidRPr="00332658">
        <w:rPr>
          <w:rFonts w:ascii="Tahoma" w:hAnsi="Tahoma" w:cs="Tahoma"/>
        </w:rPr>
        <w:t xml:space="preserve"> </w:t>
      </w:r>
      <w:proofErr w:type="spellStart"/>
      <w:r w:rsidRPr="00332658">
        <w:rPr>
          <w:rFonts w:ascii="Tahoma" w:hAnsi="Tahoma" w:cs="Tahoma"/>
        </w:rPr>
        <w:t>Party</w:t>
      </w:r>
      <w:proofErr w:type="spellEnd"/>
      <w:r w:rsidRPr="00332658">
        <w:rPr>
          <w:rFonts w:ascii="Tahoma" w:hAnsi="Tahoma" w:cs="Tahoma"/>
        </w:rPr>
        <w:t xml:space="preserve"> List«).</w:t>
      </w:r>
    </w:p>
    <w:p w14:paraId="0755A714" w14:textId="77777777" w:rsidR="00504169" w:rsidRPr="00332658" w:rsidRDefault="00504169" w:rsidP="00EB3D2C">
      <w:pPr>
        <w:keepNext/>
        <w:keepLines/>
        <w:spacing w:after="0" w:line="240" w:lineRule="auto"/>
        <w:jc w:val="both"/>
        <w:rPr>
          <w:rFonts w:ascii="Tahoma" w:hAnsi="Tahoma" w:cs="Tahoma"/>
        </w:rPr>
      </w:pPr>
    </w:p>
    <w:p w14:paraId="7BF7598B" w14:textId="77777777" w:rsidR="00504169" w:rsidRPr="00332658" w:rsidRDefault="00504169" w:rsidP="00EB3D2C">
      <w:pPr>
        <w:keepNext/>
        <w:keepLines/>
        <w:spacing w:after="0" w:line="240" w:lineRule="auto"/>
        <w:jc w:val="both"/>
        <w:rPr>
          <w:rFonts w:ascii="Tahoma" w:hAnsi="Tahoma" w:cs="Tahoma"/>
        </w:rPr>
      </w:pPr>
      <w:r w:rsidRPr="00332658">
        <w:rPr>
          <w:rFonts w:ascii="Tahoma" w:hAnsi="Tahoma" w:cs="Tahoma"/>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5B331AF0" w14:textId="77777777" w:rsidR="00504169" w:rsidRPr="00332658" w:rsidRDefault="00504169" w:rsidP="00EB3D2C">
      <w:pPr>
        <w:keepNext/>
        <w:keepLines/>
        <w:spacing w:after="0" w:line="240" w:lineRule="auto"/>
        <w:jc w:val="both"/>
        <w:rPr>
          <w:rFonts w:ascii="Tahoma" w:hAnsi="Tahoma" w:cs="Tahoma"/>
        </w:rPr>
      </w:pPr>
    </w:p>
    <w:p w14:paraId="529D4353" w14:textId="77777777" w:rsidR="00504169" w:rsidRPr="00332658" w:rsidRDefault="00504169" w:rsidP="00EB3D2C">
      <w:pPr>
        <w:keepNext/>
        <w:keepLines/>
        <w:spacing w:after="0" w:line="240" w:lineRule="auto"/>
        <w:jc w:val="both"/>
        <w:rPr>
          <w:rFonts w:ascii="Tahoma" w:hAnsi="Tahoma" w:cs="Tahoma"/>
        </w:rPr>
      </w:pPr>
      <w:r w:rsidRPr="00332658">
        <w:rPr>
          <w:rFonts w:ascii="Tahoma" w:hAnsi="Tahoma" w:cs="Tahoma"/>
        </w:rPr>
        <w:lastRenderedPageBreak/>
        <w:t>Izvajalec ni dolžan izpolniti svojih obveznosti iz okvirnega sporazuma, če za to obstajajo ovire, ki izvirajo iz nacionalnih ali mednarodnih predpisov v zvezi z zunanjo trgovino ali embargov (in/ali drugih sankcij).</w:t>
      </w:r>
    </w:p>
    <w:p w14:paraId="762CB4B2" w14:textId="77777777" w:rsidR="00F24DDF" w:rsidRDefault="00F24DDF" w:rsidP="00EB3D2C">
      <w:pPr>
        <w:keepNext/>
        <w:keepLines/>
        <w:widowControl w:val="0"/>
        <w:spacing w:after="0" w:line="240" w:lineRule="auto"/>
        <w:jc w:val="both"/>
        <w:rPr>
          <w:rFonts w:ascii="Tahoma" w:eastAsia="Times New Roman" w:hAnsi="Tahoma" w:cs="Tahoma"/>
          <w:color w:val="000000"/>
          <w:lang w:eastAsia="sl-SI"/>
        </w:rPr>
      </w:pPr>
    </w:p>
    <w:p w14:paraId="2C1CFFEF" w14:textId="77777777" w:rsidR="00F24DDF" w:rsidRPr="00EC4317" w:rsidRDefault="00F24DDF" w:rsidP="00EB3D2C">
      <w:pPr>
        <w:pStyle w:val="Odstavekseznama"/>
        <w:keepNext/>
        <w:keepLines/>
        <w:widowControl w:val="0"/>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6F93439F" w14:textId="77777777" w:rsidR="00F24DDF" w:rsidRPr="00EC4317" w:rsidRDefault="00F24DDF" w:rsidP="00EB3D2C">
      <w:pPr>
        <w:keepNext/>
        <w:keepLines/>
        <w:widowControl w:val="0"/>
        <w:spacing w:after="0" w:line="240" w:lineRule="auto"/>
        <w:jc w:val="center"/>
        <w:rPr>
          <w:rFonts w:ascii="Tahoma" w:hAnsi="Tahoma" w:cs="Tahoma"/>
        </w:rPr>
      </w:pPr>
    </w:p>
    <w:p w14:paraId="7F9615C1" w14:textId="77777777" w:rsidR="00F24DDF" w:rsidRPr="000F7D5F"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BCD9C01" w14:textId="77777777" w:rsidR="00F24DDF" w:rsidRPr="00EC4317" w:rsidRDefault="00F24DDF" w:rsidP="00EB3D2C">
      <w:pPr>
        <w:keepNext/>
        <w:keepLines/>
        <w:widowControl w:val="0"/>
        <w:spacing w:after="0" w:line="240" w:lineRule="auto"/>
        <w:jc w:val="both"/>
        <w:rPr>
          <w:rFonts w:ascii="Tahoma" w:hAnsi="Tahoma" w:cs="Tahoma"/>
        </w:rPr>
      </w:pPr>
    </w:p>
    <w:p w14:paraId="59E694D3" w14:textId="77777777" w:rsidR="00F24DDF" w:rsidRPr="00DA5BD6" w:rsidRDefault="00F24DDF" w:rsidP="00EB3D2C">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7DE840E9" w14:textId="77777777" w:rsidR="00F24DDF" w:rsidRPr="00DA5BD6" w:rsidRDefault="00F24DDF" w:rsidP="00EB3D2C">
      <w:pPr>
        <w:pStyle w:val="tekst1"/>
        <w:keepNext/>
        <w:keepLines/>
        <w:widowControl w:val="0"/>
        <w:spacing w:before="0" w:line="240" w:lineRule="auto"/>
        <w:rPr>
          <w:rFonts w:ascii="Tahoma" w:eastAsia="Calibri" w:hAnsi="Tahoma" w:cs="Tahoma"/>
          <w:szCs w:val="22"/>
          <w:lang w:eastAsia="en-US"/>
        </w:rPr>
      </w:pPr>
    </w:p>
    <w:p w14:paraId="520F17D0" w14:textId="77777777" w:rsidR="00F24DDF" w:rsidRDefault="00F24DDF" w:rsidP="00EB3D2C">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2811796E" w14:textId="77777777" w:rsidR="00F24DDF" w:rsidRDefault="00F24DDF" w:rsidP="00EB3D2C">
      <w:pPr>
        <w:pStyle w:val="tekst1"/>
        <w:keepNext/>
        <w:keepLines/>
        <w:widowControl w:val="0"/>
        <w:spacing w:before="0" w:line="240" w:lineRule="auto"/>
        <w:rPr>
          <w:rFonts w:ascii="Tahoma" w:hAnsi="Tahoma" w:cs="Tahoma"/>
          <w:szCs w:val="22"/>
        </w:rPr>
      </w:pPr>
    </w:p>
    <w:p w14:paraId="416C35E5" w14:textId="77777777" w:rsidR="00F24DDF" w:rsidRPr="00EC4317" w:rsidRDefault="00F24DDF" w:rsidP="00EB3D2C">
      <w:pPr>
        <w:pStyle w:val="Odstavekseznama"/>
        <w:keepNext/>
        <w:keepLines/>
        <w:widowControl w:val="0"/>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6F5C7039" w14:textId="77777777" w:rsidR="00F24DDF" w:rsidRPr="00EC4317" w:rsidRDefault="00F24DDF" w:rsidP="00EB3D2C">
      <w:pPr>
        <w:keepNext/>
        <w:keepLines/>
        <w:widowControl w:val="0"/>
        <w:spacing w:after="0" w:line="240" w:lineRule="auto"/>
        <w:jc w:val="center"/>
        <w:rPr>
          <w:rFonts w:ascii="Tahoma" w:eastAsia="Times New Roman" w:hAnsi="Tahoma" w:cs="Tahoma"/>
          <w:color w:val="000000"/>
          <w:lang w:eastAsia="sl-SI"/>
        </w:rPr>
      </w:pPr>
    </w:p>
    <w:p w14:paraId="484A3956" w14:textId="77777777" w:rsidR="00F24DDF" w:rsidRPr="000F7D5F"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286712E" w14:textId="77777777" w:rsidR="00F24DDF" w:rsidRPr="00EC4317" w:rsidRDefault="00F24DDF" w:rsidP="00EB3D2C">
      <w:pPr>
        <w:keepNext/>
        <w:keepLines/>
        <w:widowControl w:val="0"/>
        <w:spacing w:after="0" w:line="240" w:lineRule="auto"/>
        <w:jc w:val="both"/>
        <w:rPr>
          <w:rFonts w:ascii="Tahoma" w:eastAsia="Times New Roman" w:hAnsi="Tahoma" w:cs="Tahoma"/>
          <w:lang w:eastAsia="sl-SI"/>
        </w:rPr>
      </w:pPr>
    </w:p>
    <w:p w14:paraId="5AB0E2DA"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4EFBA9AC"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p>
    <w:p w14:paraId="27A91B94" w14:textId="77777777" w:rsidR="00F24DDF" w:rsidRPr="00BA3F91"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D93CC6B"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p>
    <w:p w14:paraId="4A15DB92" w14:textId="77777777" w:rsidR="00504169" w:rsidRPr="00BA3F91" w:rsidRDefault="00504169" w:rsidP="00EB3D2C">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43953A71" w14:textId="77777777" w:rsidR="00504169" w:rsidRPr="00BA3F91" w:rsidRDefault="00504169" w:rsidP="00EB3D2C">
      <w:pPr>
        <w:keepNext/>
        <w:keepLines/>
        <w:tabs>
          <w:tab w:val="left" w:pos="4820"/>
        </w:tabs>
        <w:spacing w:after="0" w:line="240" w:lineRule="auto"/>
        <w:jc w:val="both"/>
        <w:rPr>
          <w:rFonts w:ascii="Tahoma" w:eastAsia="Times New Roman" w:hAnsi="Tahoma" w:cs="Tahoma"/>
          <w:lang w:eastAsia="sl-SI"/>
        </w:rPr>
      </w:pPr>
    </w:p>
    <w:p w14:paraId="4EEFE90D" w14:textId="77777777" w:rsidR="00504169" w:rsidRPr="00BA3F91" w:rsidRDefault="00504169" w:rsidP="00EB3D2C">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4CC760E" w14:textId="77777777" w:rsidR="00504169" w:rsidRPr="00BA3F91" w:rsidRDefault="00504169" w:rsidP="00EB3D2C">
      <w:pPr>
        <w:keepNext/>
        <w:keepLines/>
        <w:tabs>
          <w:tab w:val="left" w:pos="4820"/>
        </w:tabs>
        <w:spacing w:after="0" w:line="240" w:lineRule="auto"/>
        <w:jc w:val="both"/>
        <w:rPr>
          <w:rFonts w:ascii="Tahoma" w:eastAsia="Times New Roman" w:hAnsi="Tahoma" w:cs="Tahoma"/>
          <w:lang w:eastAsia="sl-SI"/>
        </w:rPr>
      </w:pPr>
    </w:p>
    <w:p w14:paraId="12D9EB3A" w14:textId="77777777" w:rsidR="00504169" w:rsidRPr="00DA5BD6" w:rsidRDefault="00504169" w:rsidP="00EB3D2C">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4D21D860" w14:textId="77777777" w:rsidR="00504169" w:rsidRDefault="00504169" w:rsidP="00EB3D2C">
      <w:pPr>
        <w:keepNext/>
        <w:keepLines/>
        <w:tabs>
          <w:tab w:val="left" w:pos="4820"/>
        </w:tabs>
        <w:spacing w:after="0" w:line="240" w:lineRule="auto"/>
        <w:jc w:val="both"/>
        <w:rPr>
          <w:rFonts w:ascii="Tahoma" w:eastAsia="Times New Roman" w:hAnsi="Tahoma" w:cs="Tahoma"/>
          <w:lang w:eastAsia="sl-SI"/>
        </w:rPr>
      </w:pPr>
    </w:p>
    <w:p w14:paraId="2676BF95" w14:textId="77777777" w:rsidR="00504169" w:rsidRPr="00DA5BD6" w:rsidRDefault="00504169" w:rsidP="00EB3D2C">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34A06F67"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p>
    <w:p w14:paraId="09DE85B5" w14:textId="77777777" w:rsidR="00F24DDF" w:rsidRPr="00BA3F91"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8BC2894"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p>
    <w:p w14:paraId="256D759B"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Vsebina tega okvirnega sporazuma kot tudi dokumentacija, ki je njegov sestavni del oziroma se nanaša na ta okvirni sporazum in njegovo izvajanje se šteje za poslovno skrivnost, razen podatkov</w:t>
      </w:r>
      <w:r>
        <w:rPr>
          <w:rFonts w:ascii="Tahoma" w:eastAsia="Times New Roman" w:hAnsi="Tahoma" w:cs="Tahoma"/>
          <w:lang w:eastAsia="sl-SI"/>
        </w:rPr>
        <w:t xml:space="preserve"> oz. informacij</w:t>
      </w:r>
      <w:r w:rsidRPr="00BA3F91">
        <w:rPr>
          <w:rFonts w:ascii="Tahoma" w:eastAsia="Times New Roman" w:hAnsi="Tahoma" w:cs="Tahoma"/>
          <w:lang w:eastAsia="sl-SI"/>
        </w:rPr>
        <w:t>, ki v skladu z veljavnimi predpisi štejejo za javne.</w:t>
      </w:r>
    </w:p>
    <w:p w14:paraId="73458BDB"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p>
    <w:p w14:paraId="4E133483" w14:textId="77777777" w:rsidR="00F24DDF" w:rsidRPr="00BA3F91"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1D26B6B"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p>
    <w:p w14:paraId="106FBBF2"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2989DEC0"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29332931" w14:textId="77777777" w:rsidR="00F24DDF" w:rsidRPr="00BA3F91"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AC0148B"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p>
    <w:p w14:paraId="25E0E6DF"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4005D2B4"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p>
    <w:p w14:paraId="3A710720" w14:textId="77777777" w:rsidR="00F24DDF" w:rsidRPr="00BA3F91" w:rsidRDefault="00F24DDF" w:rsidP="00EB3D2C">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D2B3842"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p>
    <w:p w14:paraId="1E1A0974" w14:textId="77777777" w:rsidR="00F24DDF" w:rsidRPr="00BA3F91" w:rsidRDefault="00F24DDF" w:rsidP="00EB3D2C">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Okvirni sporazum je sestavljen in podpisan v treh (3) enakih izvodih, od katerih prejme naročnik dva (2) </w:t>
      </w:r>
      <w:r w:rsidR="00504169">
        <w:rPr>
          <w:rFonts w:ascii="Tahoma" w:eastAsia="Times New Roman" w:hAnsi="Tahoma" w:cs="Tahoma"/>
          <w:lang w:eastAsia="sl-SI"/>
        </w:rPr>
        <w:t xml:space="preserve">izvoda </w:t>
      </w:r>
      <w:r w:rsidRPr="00BA3F91">
        <w:rPr>
          <w:rFonts w:ascii="Tahoma" w:eastAsia="Times New Roman" w:hAnsi="Tahoma" w:cs="Tahoma"/>
          <w:lang w:eastAsia="sl-SI"/>
        </w:rPr>
        <w:t xml:space="preserve">in izvajalec en (1) izvod. </w:t>
      </w:r>
    </w:p>
    <w:p w14:paraId="67E979EF" w14:textId="77777777" w:rsidR="00F24DDF" w:rsidRPr="00EC4317" w:rsidRDefault="00F24DDF" w:rsidP="00EB3D2C">
      <w:pPr>
        <w:keepNext/>
        <w:keepLines/>
        <w:widowControl w:val="0"/>
        <w:tabs>
          <w:tab w:val="left" w:pos="1134"/>
          <w:tab w:val="left" w:pos="4820"/>
        </w:tabs>
        <w:spacing w:after="0" w:line="240" w:lineRule="auto"/>
        <w:jc w:val="both"/>
        <w:rPr>
          <w:rFonts w:ascii="Tahoma" w:eastAsia="Times New Roman" w:hAnsi="Tahoma" w:cs="Tahoma"/>
          <w:lang w:eastAsia="sl-SI"/>
        </w:rPr>
      </w:pPr>
    </w:p>
    <w:p w14:paraId="02F7BB04" w14:textId="77777777" w:rsidR="00F24DDF" w:rsidRPr="00EC4317" w:rsidRDefault="00F24DDF" w:rsidP="00EB3D2C">
      <w:pPr>
        <w:keepNext/>
        <w:keepLines/>
        <w:widowControl w:val="0"/>
        <w:tabs>
          <w:tab w:val="left" w:pos="1134"/>
          <w:tab w:val="left" w:pos="4820"/>
        </w:tabs>
        <w:spacing w:after="0" w:line="240" w:lineRule="auto"/>
        <w:jc w:val="both"/>
        <w:rPr>
          <w:rFonts w:ascii="Tahoma" w:eastAsia="Times New Roman" w:hAnsi="Tahoma" w:cs="Tahoma"/>
          <w:lang w:eastAsia="sl-SI"/>
        </w:rPr>
      </w:pPr>
    </w:p>
    <w:p w14:paraId="74CE3F39" w14:textId="77777777" w:rsidR="00B143EF" w:rsidRPr="00AB1539" w:rsidRDefault="00B143EF" w:rsidP="00EB3D2C">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275C6572" w14:textId="77777777" w:rsidR="00B143EF" w:rsidRPr="00AB1539" w:rsidRDefault="00B143EF" w:rsidP="00EB3D2C">
      <w:pPr>
        <w:keepNext/>
        <w:keepLines/>
        <w:tabs>
          <w:tab w:val="left" w:pos="4820"/>
        </w:tabs>
        <w:spacing w:after="0" w:line="240" w:lineRule="auto"/>
        <w:jc w:val="both"/>
        <w:rPr>
          <w:rFonts w:ascii="Tahoma" w:eastAsia="Times New Roman" w:hAnsi="Tahoma" w:cs="Tahoma"/>
          <w:lang w:eastAsia="sl-SI"/>
        </w:rPr>
      </w:pPr>
    </w:p>
    <w:p w14:paraId="1EAC9B03" w14:textId="77777777" w:rsidR="00B143EF" w:rsidRPr="00AB1539" w:rsidRDefault="00B143EF" w:rsidP="00EB3D2C">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5EC37856" w14:textId="77777777" w:rsidR="00B143EF" w:rsidRPr="00AB1539" w:rsidRDefault="00B143EF" w:rsidP="00EB3D2C">
      <w:pPr>
        <w:keepNext/>
        <w:keepLines/>
        <w:tabs>
          <w:tab w:val="left" w:pos="4962"/>
        </w:tabs>
        <w:spacing w:after="0" w:line="240" w:lineRule="auto"/>
        <w:ind w:right="-851"/>
        <w:jc w:val="both"/>
        <w:rPr>
          <w:rFonts w:ascii="Tahoma" w:eastAsia="Times New Roman" w:hAnsi="Tahoma" w:cs="Tahoma"/>
          <w:lang w:eastAsia="sl-SI"/>
        </w:rPr>
      </w:pPr>
    </w:p>
    <w:p w14:paraId="0BEC6891" w14:textId="77777777" w:rsidR="00B143EF" w:rsidRPr="00AB1539" w:rsidRDefault="00B143EF" w:rsidP="00EB3D2C">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077436AE" w14:textId="77777777" w:rsidR="00B143EF" w:rsidRPr="00AB1539" w:rsidRDefault="00B143EF" w:rsidP="00EB3D2C">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 xml:space="preserve">AVNO PODJETJE ENERGETIKA LJUBLJANA </w:t>
      </w:r>
      <w:proofErr w:type="spellStart"/>
      <w:r w:rsidRPr="00AB1539">
        <w:rPr>
          <w:rFonts w:ascii="Tahoma" w:eastAsia="Times New Roman" w:hAnsi="Tahoma" w:cs="Tahoma"/>
          <w:lang w:eastAsia="sl-SI"/>
        </w:rPr>
        <w:t>d.o.o</w:t>
      </w:r>
      <w:proofErr w:type="spellEnd"/>
      <w:r w:rsidRPr="00AB1539">
        <w:rPr>
          <w:rFonts w:ascii="Tahoma" w:eastAsia="Times New Roman" w:hAnsi="Tahoma" w:cs="Tahoma"/>
          <w:lang w:eastAsia="sl-SI"/>
        </w:rPr>
        <w:t>.</w:t>
      </w:r>
    </w:p>
    <w:p w14:paraId="106266F0" w14:textId="77777777" w:rsidR="00B143EF" w:rsidRPr="00AB1539" w:rsidRDefault="00B143EF" w:rsidP="00EB3D2C">
      <w:pPr>
        <w:keepNext/>
        <w:keepLines/>
        <w:tabs>
          <w:tab w:val="left" w:pos="5387"/>
        </w:tabs>
        <w:spacing w:after="0" w:line="240" w:lineRule="auto"/>
        <w:jc w:val="both"/>
        <w:rPr>
          <w:rFonts w:ascii="Tahoma" w:eastAsia="Times New Roman" w:hAnsi="Tahoma" w:cs="Tahoma"/>
          <w:lang w:eastAsia="sl-SI"/>
        </w:rPr>
      </w:pPr>
    </w:p>
    <w:p w14:paraId="2A13C1BB" w14:textId="77777777" w:rsidR="00B143EF" w:rsidRPr="00AB1539" w:rsidRDefault="00B143EF" w:rsidP="00EB3D2C">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52FBF3C8" w14:textId="77777777" w:rsidR="00B143EF" w:rsidRPr="00DA5BD6" w:rsidRDefault="00B143EF" w:rsidP="00EB3D2C">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26C4191F" w14:textId="77777777" w:rsidR="00F24DDF" w:rsidRDefault="00F24DDF" w:rsidP="00EB3D2C">
      <w:pPr>
        <w:keepNext/>
        <w:keepLines/>
        <w:widowControl w:val="0"/>
        <w:tabs>
          <w:tab w:val="left" w:pos="5387"/>
        </w:tabs>
        <w:spacing w:after="0" w:line="240" w:lineRule="auto"/>
        <w:jc w:val="both"/>
        <w:rPr>
          <w:rFonts w:ascii="Tahoma" w:eastAsia="Times New Roman" w:hAnsi="Tahoma" w:cs="Tahoma"/>
          <w:lang w:eastAsia="sl-SI"/>
        </w:rPr>
      </w:pPr>
    </w:p>
    <w:p w14:paraId="4C048F74" w14:textId="77777777" w:rsidR="00F24DDF" w:rsidRPr="00AB1539" w:rsidRDefault="00F24DDF" w:rsidP="00EB3D2C">
      <w:pPr>
        <w:keepNext/>
        <w:keepLines/>
        <w:widowControl w:val="0"/>
        <w:tabs>
          <w:tab w:val="left" w:pos="5387"/>
        </w:tabs>
        <w:spacing w:after="0" w:line="240" w:lineRule="auto"/>
        <w:jc w:val="both"/>
        <w:rPr>
          <w:rFonts w:ascii="Tahoma" w:eastAsia="Times New Roman" w:hAnsi="Tahoma" w:cs="Tahoma"/>
          <w:lang w:eastAsia="sl-SI"/>
        </w:rPr>
      </w:pPr>
    </w:p>
    <w:p w14:paraId="66004322" w14:textId="77777777" w:rsidR="00F24DDF" w:rsidRPr="00AB1539" w:rsidRDefault="00F24DDF" w:rsidP="00EB3D2C">
      <w:pPr>
        <w:keepNext/>
        <w:keepLines/>
        <w:widowControl w:val="0"/>
        <w:spacing w:after="0" w:line="240" w:lineRule="auto"/>
        <w:jc w:val="both"/>
        <w:rPr>
          <w:rFonts w:ascii="Tahoma" w:hAnsi="Tahoma" w:cs="Tahoma"/>
        </w:rPr>
      </w:pPr>
    </w:p>
    <w:p w14:paraId="331C6211" w14:textId="77777777" w:rsidR="00F24DDF" w:rsidRPr="00AB1539" w:rsidRDefault="00F24DDF" w:rsidP="00EB3D2C">
      <w:pPr>
        <w:keepNext/>
        <w:keepLines/>
        <w:widowControl w:val="0"/>
        <w:spacing w:after="0" w:line="240" w:lineRule="auto"/>
        <w:jc w:val="both"/>
        <w:rPr>
          <w:rFonts w:ascii="Tahoma" w:hAnsi="Tahoma" w:cs="Tahoma"/>
        </w:rPr>
      </w:pPr>
      <w:r w:rsidRPr="00AB1539">
        <w:rPr>
          <w:rFonts w:ascii="Tahoma" w:hAnsi="Tahoma" w:cs="Tahoma"/>
        </w:rPr>
        <w:t>Prilog</w:t>
      </w:r>
      <w:r w:rsidR="00636201">
        <w:rPr>
          <w:rFonts w:ascii="Tahoma" w:hAnsi="Tahoma" w:cs="Tahoma"/>
        </w:rPr>
        <w:t>i</w:t>
      </w:r>
      <w:r w:rsidRPr="00AB1539">
        <w:rPr>
          <w:rFonts w:ascii="Tahoma" w:hAnsi="Tahoma" w:cs="Tahoma"/>
        </w:rPr>
        <w:t>:</w:t>
      </w:r>
    </w:p>
    <w:p w14:paraId="62EB0389" w14:textId="77777777" w:rsidR="00F24DDF" w:rsidRPr="00D10922" w:rsidRDefault="00F24DDF" w:rsidP="00EB3D2C">
      <w:pPr>
        <w:keepNext/>
        <w:keepLines/>
        <w:widowControl w:val="0"/>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0654E1">
        <w:rPr>
          <w:rFonts w:ascii="Tahoma" w:eastAsia="Times New Roman" w:hAnsi="Tahoma" w:cs="Tahoma"/>
          <w:lang w:eastAsia="sl-SI"/>
        </w:rPr>
        <w:t xml:space="preserve"> z</w:t>
      </w:r>
      <w:r>
        <w:rPr>
          <w:rFonts w:ascii="Tahoma" w:eastAsia="Times New Roman" w:hAnsi="Tahoma" w:cs="Tahoma"/>
          <w:lang w:eastAsia="sl-SI"/>
        </w:rPr>
        <w:t xml:space="preserve"> </w:t>
      </w:r>
      <w:r w:rsidRPr="00D10922">
        <w:rPr>
          <w:rFonts w:ascii="Tahoma" w:eastAsia="Times New Roman" w:hAnsi="Tahoma" w:cs="Tahoma"/>
          <w:lang w:eastAsia="sl-SI"/>
        </w:rPr>
        <w:t>dne __________</w:t>
      </w:r>
      <w:r>
        <w:rPr>
          <w:rFonts w:ascii="Tahoma" w:eastAsia="Times New Roman" w:hAnsi="Tahoma" w:cs="Tahoma"/>
          <w:lang w:eastAsia="sl-SI"/>
        </w:rPr>
        <w:t>,</w:t>
      </w:r>
    </w:p>
    <w:p w14:paraId="6CF3850B" w14:textId="77777777" w:rsidR="00F24DDF" w:rsidRPr="00D10922" w:rsidRDefault="00F24DDF" w:rsidP="00EB3D2C">
      <w:pPr>
        <w:keepNext/>
        <w:keepLines/>
        <w:widowControl w:val="0"/>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predračun izvajalca z dne __________</w:t>
      </w:r>
      <w:r>
        <w:rPr>
          <w:rFonts w:ascii="Tahoma" w:eastAsia="Times New Roman" w:hAnsi="Tahoma" w:cs="Tahoma"/>
          <w:lang w:eastAsia="sl-SI"/>
        </w:rPr>
        <w:t>.</w:t>
      </w:r>
    </w:p>
    <w:p w14:paraId="5543F4E0" w14:textId="77777777" w:rsidR="00C235A0" w:rsidRDefault="00C235A0" w:rsidP="00EB3D2C">
      <w:pPr>
        <w:keepNext/>
        <w:keepLines/>
        <w:widowControl w:val="0"/>
        <w:spacing w:after="0" w:line="240" w:lineRule="auto"/>
        <w:ind w:left="720"/>
        <w:jc w:val="both"/>
        <w:rPr>
          <w:rFonts w:ascii="Tahoma" w:hAnsi="Tahoma" w:cs="Tahoma"/>
        </w:rPr>
      </w:pPr>
    </w:p>
    <w:p w14:paraId="2B161536" w14:textId="77777777" w:rsidR="006D7284" w:rsidRDefault="0046224F" w:rsidP="00EB3D2C">
      <w:pPr>
        <w:keepNext/>
        <w:keepLines/>
        <w:widowControl w:val="0"/>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81BCA" w:rsidRPr="00786262" w14:paraId="566C314F" w14:textId="77777777" w:rsidTr="00D81BCA">
        <w:tc>
          <w:tcPr>
            <w:tcW w:w="9426" w:type="dxa"/>
            <w:tcBorders>
              <w:top w:val="single" w:sz="4" w:space="0" w:color="auto"/>
              <w:bottom w:val="single" w:sz="4" w:space="0" w:color="auto"/>
            </w:tcBorders>
          </w:tcPr>
          <w:p w14:paraId="0938784F" w14:textId="77777777" w:rsidR="00D81BCA" w:rsidRPr="00786262" w:rsidRDefault="00D81BCA" w:rsidP="00EB3D2C">
            <w:pPr>
              <w:keepNext/>
              <w:keepLines/>
              <w:widowControl w:val="0"/>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MENIČNE IZJAVE ZA DOBRO IZVEDBO </w:t>
            </w:r>
            <w:r>
              <w:rPr>
                <w:rFonts w:ascii="Tahoma" w:hAnsi="Tahoma" w:cs="Tahoma"/>
                <w:bCs/>
                <w:noProof/>
              </w:rPr>
              <w:t xml:space="preserve">OBVEZNOSTI PO OKVIRNEM SPORAZUMU </w:t>
            </w:r>
            <w:r w:rsidRPr="00540439">
              <w:rPr>
                <w:rFonts w:ascii="Tahoma" w:eastAsia="Times New Roman" w:hAnsi="Tahoma" w:cs="Tahoma"/>
                <w:color w:val="FF0000"/>
                <w:lang w:eastAsia="sl-SI"/>
              </w:rPr>
              <w:t>– ni potrebno prilagati v ponudbi</w:t>
            </w:r>
          </w:p>
        </w:tc>
      </w:tr>
    </w:tbl>
    <w:p w14:paraId="0FAC8FE6" w14:textId="77777777" w:rsidR="005D3CFF" w:rsidRPr="005D3CFF" w:rsidRDefault="005D3CFF" w:rsidP="00EB3D2C">
      <w:pPr>
        <w:keepNext/>
        <w:keepLines/>
        <w:widowControl w:val="0"/>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6A19291E" w14:textId="77777777" w:rsidR="005D3CFF" w:rsidRPr="005D3CFF" w:rsidRDefault="005D3CFF" w:rsidP="00EB3D2C">
      <w:pPr>
        <w:keepNext/>
        <w:keepLines/>
        <w:widowControl w:val="0"/>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624B5770" w14:textId="77777777" w:rsidR="005D3CFF" w:rsidRPr="005D3CFF" w:rsidRDefault="005D3CFF" w:rsidP="00EB3D2C">
      <w:pPr>
        <w:keepNext/>
        <w:keepLines/>
        <w:widowControl w:val="0"/>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7F6640F8" w14:textId="77777777" w:rsidR="005D3CFF" w:rsidRPr="005D3CFF" w:rsidRDefault="005D3CFF" w:rsidP="00EB3D2C">
      <w:pPr>
        <w:keepNext/>
        <w:keepLines/>
        <w:widowControl w:val="0"/>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10D76FC5" w14:textId="77777777" w:rsidR="005D3CFF" w:rsidRPr="005D3CFF" w:rsidRDefault="005D3CFF" w:rsidP="00EB3D2C">
      <w:pPr>
        <w:keepNext/>
        <w:keepLines/>
        <w:widowControl w:val="0"/>
        <w:spacing w:after="0" w:line="240" w:lineRule="auto"/>
        <w:jc w:val="both"/>
        <w:rPr>
          <w:rFonts w:ascii="Tahoma" w:eastAsia="Times New Roman" w:hAnsi="Tahoma" w:cs="Tahoma"/>
          <w:b/>
          <w:noProof/>
          <w:lang w:eastAsia="sl-SI"/>
        </w:rPr>
      </w:pPr>
    </w:p>
    <w:p w14:paraId="33E78DD7" w14:textId="77777777" w:rsidR="00A10A90" w:rsidRPr="00A10A90" w:rsidRDefault="00A10A90" w:rsidP="00EB3D2C">
      <w:pPr>
        <w:keepNext/>
        <w:keepLines/>
        <w:widowControl w:val="0"/>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55395090" w14:textId="77777777" w:rsidR="00A10A90" w:rsidRPr="00A10A90" w:rsidRDefault="00A10A90" w:rsidP="00EB3D2C">
      <w:pPr>
        <w:keepNext/>
        <w:keepLines/>
        <w:widowControl w:val="0"/>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137030">
        <w:rPr>
          <w:rFonts w:ascii="Tahoma" w:eastAsia="Times New Roman" w:hAnsi="Tahoma" w:cs="Tahoma"/>
          <w:b/>
          <w:i/>
          <w:noProof/>
          <w:lang w:eastAsia="sl-SI"/>
        </w:rPr>
        <w:t xml:space="preserve"> po okvirnem sporazumu</w:t>
      </w:r>
    </w:p>
    <w:p w14:paraId="12D48DE4" w14:textId="77777777" w:rsidR="00A10A90" w:rsidRPr="00A10A90" w:rsidRDefault="00A10A90" w:rsidP="00EB3D2C">
      <w:pPr>
        <w:keepNext/>
        <w:keepLines/>
        <w:widowControl w:val="0"/>
        <w:spacing w:after="0" w:line="240" w:lineRule="auto"/>
        <w:rPr>
          <w:rFonts w:ascii="Tahoma" w:eastAsia="Times New Roman" w:hAnsi="Tahoma" w:cs="Tahoma"/>
          <w:b/>
          <w:noProof/>
          <w:lang w:eastAsia="sl-SI"/>
        </w:rPr>
      </w:pPr>
    </w:p>
    <w:p w14:paraId="7F5414AE" w14:textId="77777777" w:rsidR="00A10A90" w:rsidRPr="00A10A90" w:rsidRDefault="00A10A90" w:rsidP="00EB3D2C">
      <w:pPr>
        <w:keepNext/>
        <w:keepLines/>
        <w:widowControl w:val="0"/>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skladu z okvirnim sporazumom</w:t>
      </w:r>
      <w:r w:rsidR="00E944E7">
        <w:rPr>
          <w:rFonts w:ascii="Tahoma" w:eastAsia="Times New Roman" w:hAnsi="Tahoma" w:cs="Tahoma"/>
          <w:noProof/>
          <w:lang w:eastAsia="sl-SI"/>
        </w:rPr>
        <w:t xml:space="preserve"> št. </w:t>
      </w:r>
      <w:r w:rsidR="006E62FA">
        <w:rPr>
          <w:rFonts w:ascii="Tahoma" w:eastAsia="Times New Roman" w:hAnsi="Tahoma" w:cs="Tahoma"/>
          <w:noProof/>
          <w:lang w:eastAsia="sl-SI"/>
        </w:rPr>
        <w:t>JPE-SOP-380/24</w:t>
      </w:r>
      <w:r w:rsidR="00E944E7">
        <w:rPr>
          <w:rFonts w:ascii="Tahoma" w:eastAsia="Times New Roman" w:hAnsi="Tahoma" w:cs="Tahoma"/>
          <w:noProof/>
          <w:lang w:eastAsia="sl-SI"/>
        </w:rPr>
        <w:t>-__</w:t>
      </w:r>
      <w:r w:rsidRPr="00A10A90">
        <w:rPr>
          <w:rFonts w:ascii="Tahoma" w:eastAsia="Times New Roman" w:hAnsi="Tahoma" w:cs="Tahoma"/>
          <w:noProof/>
          <w:lang w:eastAsia="sl-SI"/>
        </w:rPr>
        <w:t xml:space="preserve"> za javno naročilo št. </w:t>
      </w:r>
      <w:r w:rsidR="006E62FA">
        <w:rPr>
          <w:rFonts w:ascii="Tahoma" w:eastAsia="Times New Roman" w:hAnsi="Tahoma" w:cs="Tahoma"/>
          <w:noProof/>
          <w:lang w:eastAsia="sl-SI"/>
        </w:rPr>
        <w:t>JPE-SOP-380/24</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 </w:t>
      </w:r>
      <w:r w:rsidR="00E944E7">
        <w:rPr>
          <w:rFonts w:ascii="Tahoma" w:eastAsia="Times New Roman" w:hAnsi="Tahoma" w:cs="Tahoma"/>
          <w:noProof/>
          <w:lang w:eastAsia="sl-SI"/>
        </w:rPr>
        <w:t>d</w:t>
      </w:r>
      <w:r w:rsidR="00E944E7" w:rsidRPr="00E944E7">
        <w:rPr>
          <w:rFonts w:ascii="Tahoma" w:eastAsia="Times New Roman" w:hAnsi="Tahoma" w:cs="Tahoma"/>
          <w:noProof/>
          <w:lang w:eastAsia="sl-SI"/>
        </w:rPr>
        <w:t>obav</w:t>
      </w:r>
      <w:r w:rsidR="00E944E7">
        <w:rPr>
          <w:rFonts w:ascii="Tahoma" w:eastAsia="Times New Roman" w:hAnsi="Tahoma" w:cs="Tahoma"/>
          <w:noProof/>
          <w:lang w:eastAsia="sl-SI"/>
        </w:rPr>
        <w:t>iti material</w:t>
      </w:r>
      <w:r w:rsidR="00E944E7" w:rsidRPr="00E944E7">
        <w:rPr>
          <w:rFonts w:ascii="Tahoma" w:eastAsia="Times New Roman" w:hAnsi="Tahoma" w:cs="Tahoma"/>
          <w:noProof/>
          <w:lang w:eastAsia="sl-SI"/>
        </w:rPr>
        <w:t xml:space="preserve"> za izvajanje strojnih del na plinovodnem omrežju naročnika</w:t>
      </w:r>
      <w:r w:rsidR="001E5361" w:rsidRPr="001E5361">
        <w:rPr>
          <w:rFonts w:ascii="Tahoma" w:eastAsia="Times New Roman" w:hAnsi="Tahoma" w:cs="Tahoma"/>
          <w:noProof/>
          <w:lang w:eastAsia="sl-SI"/>
        </w:rPr>
        <w:t xml:space="preserve"> </w:t>
      </w:r>
      <w:r w:rsidR="001E5361">
        <w:rPr>
          <w:rFonts w:ascii="Tahoma" w:eastAsia="Times New Roman" w:hAnsi="Tahoma" w:cs="Tahoma"/>
          <w:noProof/>
          <w:lang w:eastAsia="sl-SI"/>
        </w:rPr>
        <w:t>z</w:t>
      </w:r>
      <w:r w:rsidRPr="00A10A90">
        <w:rPr>
          <w:rFonts w:ascii="Tahoma" w:eastAsia="Times New Roman" w:hAnsi="Tahoma" w:cs="Tahoma"/>
          <w:noProof/>
          <w:lang w:eastAsia="sl-SI"/>
        </w:rPr>
        <w:t xml:space="preserve">a </w:t>
      </w:r>
      <w:r>
        <w:rPr>
          <w:rFonts w:ascii="Tahoma" w:eastAsia="Times New Roman" w:hAnsi="Tahoma" w:cs="Tahoma"/>
          <w:noProof/>
          <w:lang w:eastAsia="sl-SI"/>
        </w:rPr>
        <w:t xml:space="preserve">_. </w:t>
      </w:r>
      <w:r w:rsidRPr="00A10A90">
        <w:rPr>
          <w:rFonts w:ascii="Tahoma" w:eastAsia="Times New Roman" w:hAnsi="Tahoma" w:cs="Tahoma"/>
          <w:noProof/>
          <w:lang w:eastAsia="sl-SI"/>
        </w:rPr>
        <w:t>sklop: __________________</w:t>
      </w:r>
      <w:r w:rsidR="00B047A6">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57AA4188" w14:textId="77777777" w:rsidR="00A10A90" w:rsidRPr="00A10A90" w:rsidRDefault="00A10A90" w:rsidP="00EB3D2C">
      <w:pPr>
        <w:keepNext/>
        <w:keepLines/>
        <w:widowControl w:val="0"/>
        <w:spacing w:after="0" w:line="240" w:lineRule="auto"/>
        <w:rPr>
          <w:rFonts w:ascii="Tahoma" w:eastAsia="Times New Roman" w:hAnsi="Tahoma" w:cs="Tahoma"/>
          <w:noProof/>
          <w:lang w:eastAsia="sl-SI"/>
        </w:rPr>
      </w:pPr>
    </w:p>
    <w:p w14:paraId="39A0F505" w14:textId="77777777" w:rsidR="00A10A90" w:rsidRPr="00A10A90" w:rsidRDefault="00A10A90" w:rsidP="00EB3D2C">
      <w:pPr>
        <w:keepNext/>
        <w:keepLines/>
        <w:widowControl w:val="0"/>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6EE488E5" w14:textId="77777777" w:rsidR="00A10A90" w:rsidRPr="00A10A90" w:rsidRDefault="00A10A90" w:rsidP="00EB3D2C">
      <w:pPr>
        <w:keepNext/>
        <w:keepLines/>
        <w:widowControl w:val="0"/>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5064AF5A" w14:textId="77777777" w:rsidR="00A10A90" w:rsidRPr="00A10A90" w:rsidRDefault="00A10A90" w:rsidP="00EB3D2C">
      <w:pPr>
        <w:keepNext/>
        <w:keepLines/>
        <w:widowControl w:val="0"/>
        <w:spacing w:after="0" w:line="240" w:lineRule="auto"/>
        <w:rPr>
          <w:rFonts w:ascii="Tahoma" w:eastAsia="Times New Roman" w:hAnsi="Tahoma" w:cs="Tahoma"/>
          <w:noProof/>
          <w:lang w:eastAsia="sl-SI"/>
        </w:rPr>
      </w:pPr>
    </w:p>
    <w:p w14:paraId="41A7FAC5" w14:textId="77777777" w:rsidR="00A10A90" w:rsidRPr="00A10A90" w:rsidRDefault="00A10A90" w:rsidP="00EB3D2C">
      <w:pPr>
        <w:keepNext/>
        <w:keepLines/>
        <w:widowControl w:val="0"/>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644C20B2" w14:textId="77777777" w:rsidR="00A10A90" w:rsidRPr="00A10A90" w:rsidRDefault="00A10A90" w:rsidP="00EB3D2C">
      <w:pPr>
        <w:keepNext/>
        <w:keepLines/>
        <w:widowControl w:val="0"/>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 xml:space="preserve">izpolni bianko menico v višini do </w:t>
      </w:r>
      <w:r w:rsidR="00C62C0D">
        <w:rPr>
          <w:rFonts w:ascii="Tahoma" w:eastAsia="Times New Roman" w:hAnsi="Tahoma" w:cs="Tahoma"/>
          <w:noProof/>
          <w:lang w:eastAsia="sl-SI"/>
        </w:rPr>
        <w:t>________</w:t>
      </w:r>
      <w:r w:rsidR="00D81BCA">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578F314B" w14:textId="77777777" w:rsidR="00A10A90" w:rsidRPr="00A10A90" w:rsidRDefault="00A10A90" w:rsidP="00EB3D2C">
      <w:pPr>
        <w:keepNext/>
        <w:keepLines/>
        <w:widowControl w:val="0"/>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2B62E1EA" w14:textId="77777777" w:rsidR="00A10A90" w:rsidRPr="00A10A90" w:rsidRDefault="00A10A90" w:rsidP="00EB3D2C">
      <w:pPr>
        <w:keepNext/>
        <w:keepLines/>
        <w:widowControl w:val="0"/>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0B81956B" w14:textId="77777777" w:rsidR="00A10A90" w:rsidRPr="00A10A90" w:rsidRDefault="00A10A90" w:rsidP="00EB3D2C">
      <w:pPr>
        <w:keepNext/>
        <w:keepLines/>
        <w:widowControl w:val="0"/>
        <w:spacing w:after="0" w:line="240" w:lineRule="auto"/>
        <w:jc w:val="both"/>
        <w:rPr>
          <w:rFonts w:ascii="Tahoma" w:eastAsia="Times New Roman" w:hAnsi="Tahoma" w:cs="Tahoma"/>
          <w:noProof/>
          <w:lang w:eastAsia="sl-SI"/>
        </w:rPr>
      </w:pPr>
    </w:p>
    <w:p w14:paraId="054DE152" w14:textId="77777777" w:rsidR="00D81BCA" w:rsidRPr="00A10A90" w:rsidRDefault="00D81BCA" w:rsidP="00EB3D2C">
      <w:pPr>
        <w:keepNext/>
        <w:keepLines/>
        <w:widowControl w:val="0"/>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17C9CA27" w14:textId="77777777" w:rsidR="00D81BCA" w:rsidRPr="00A10A90" w:rsidRDefault="00D81BCA" w:rsidP="00EB3D2C">
      <w:pPr>
        <w:keepNext/>
        <w:keepLines/>
        <w:widowControl w:val="0"/>
        <w:spacing w:after="0" w:line="240" w:lineRule="auto"/>
        <w:jc w:val="both"/>
        <w:rPr>
          <w:rFonts w:ascii="Tahoma" w:eastAsia="Times New Roman" w:hAnsi="Tahoma" w:cs="Tahoma"/>
          <w:noProof/>
          <w:lang w:eastAsia="sl-SI"/>
        </w:rPr>
      </w:pPr>
    </w:p>
    <w:p w14:paraId="335CF8F5" w14:textId="77777777" w:rsidR="00D81BCA" w:rsidRPr="00A10A90" w:rsidRDefault="00D81BCA" w:rsidP="00EB3D2C">
      <w:pPr>
        <w:keepNext/>
        <w:keepLines/>
        <w:widowControl w:val="0"/>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D53A82">
        <w:rPr>
          <w:rFonts w:ascii="Tahoma" w:eastAsia="Times New Roman" w:hAnsi="Tahoma" w:cs="Tahoma"/>
          <w:noProof/>
          <w:lang w:eastAsia="sl-SI"/>
        </w:rPr>
        <w:t>31. 12. 2026</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10C7B117" w14:textId="77777777" w:rsidR="00D81BCA" w:rsidRPr="00A10A90" w:rsidRDefault="00D81BCA" w:rsidP="00EB3D2C">
      <w:pPr>
        <w:keepNext/>
        <w:keepLines/>
        <w:widowControl w:val="0"/>
        <w:spacing w:after="0" w:line="240" w:lineRule="auto"/>
        <w:jc w:val="both"/>
        <w:rPr>
          <w:rFonts w:ascii="Tahoma" w:eastAsia="Times New Roman" w:hAnsi="Tahoma" w:cs="Tahoma"/>
          <w:noProof/>
          <w:lang w:eastAsia="sl-SI"/>
        </w:rPr>
      </w:pPr>
    </w:p>
    <w:p w14:paraId="57E169EA" w14:textId="77777777" w:rsidR="00D81BCA" w:rsidRPr="00A10A90" w:rsidRDefault="00D81BCA" w:rsidP="00EB3D2C">
      <w:pPr>
        <w:keepNext/>
        <w:keepLines/>
        <w:widowControl w:val="0"/>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7DA91670" w14:textId="77777777" w:rsidR="00A10A90" w:rsidRPr="00A10A90" w:rsidRDefault="00A10A90" w:rsidP="00EB3D2C">
      <w:pPr>
        <w:keepNext/>
        <w:keepLines/>
        <w:widowControl w:val="0"/>
        <w:spacing w:after="0" w:line="240" w:lineRule="auto"/>
        <w:jc w:val="both"/>
        <w:rPr>
          <w:rFonts w:ascii="Tahoma" w:eastAsia="Times New Roman" w:hAnsi="Tahoma" w:cs="Tahoma"/>
          <w:noProof/>
          <w:lang w:eastAsia="sl-SI"/>
        </w:rPr>
      </w:pPr>
    </w:p>
    <w:p w14:paraId="5ACEBE1F" w14:textId="77777777" w:rsidR="00A10A90" w:rsidRPr="00A10A90" w:rsidRDefault="00A10A90" w:rsidP="00EB3D2C">
      <w:pPr>
        <w:keepNext/>
        <w:keepLines/>
        <w:widowControl w:val="0"/>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486099C8" w14:textId="77777777" w:rsidR="00A10A90" w:rsidRPr="00A10A90" w:rsidRDefault="00A10A90" w:rsidP="00EB3D2C">
      <w:pPr>
        <w:keepNext/>
        <w:keepLines/>
        <w:widowControl w:val="0"/>
        <w:spacing w:after="0" w:line="240" w:lineRule="auto"/>
        <w:jc w:val="both"/>
        <w:rPr>
          <w:rFonts w:ascii="Tahoma" w:eastAsia="Times New Roman" w:hAnsi="Tahoma" w:cs="Tahoma"/>
          <w:lang w:eastAsia="sl-SI"/>
        </w:rPr>
      </w:pPr>
    </w:p>
    <w:p w14:paraId="3CF8646C" w14:textId="77777777" w:rsidR="00A10A90" w:rsidRPr="00A10A90" w:rsidRDefault="00A10A90" w:rsidP="00EB3D2C">
      <w:pPr>
        <w:keepNext/>
        <w:keepLines/>
        <w:widowControl w:val="0"/>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20316A1D" w14:textId="77777777" w:rsidR="00A10A90" w:rsidRPr="00A10A90" w:rsidRDefault="00A10A90" w:rsidP="00EB3D2C">
      <w:pPr>
        <w:keepNext/>
        <w:keepLines/>
        <w:widowControl w:val="0"/>
        <w:spacing w:after="0" w:line="240" w:lineRule="auto"/>
        <w:rPr>
          <w:rFonts w:ascii="Tahoma" w:eastAsia="Times New Roman" w:hAnsi="Tahoma" w:cs="Tahoma"/>
          <w:noProof/>
          <w:lang w:eastAsia="sl-SI"/>
        </w:rPr>
      </w:pPr>
    </w:p>
    <w:p w14:paraId="22C09D13" w14:textId="77777777" w:rsidR="00A10A90" w:rsidRPr="00A10A90" w:rsidRDefault="00A10A90" w:rsidP="00EB3D2C">
      <w:pPr>
        <w:keepNext/>
        <w:keepLines/>
        <w:widowControl w:val="0"/>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5256A0C4" w14:textId="77777777" w:rsidR="00751EED" w:rsidRDefault="00751EED" w:rsidP="00EB3D2C">
      <w:pPr>
        <w:keepNext/>
        <w:keepLines/>
        <w:widowControl w:val="0"/>
        <w:spacing w:after="0" w:line="240" w:lineRule="auto"/>
        <w:jc w:val="both"/>
        <w:rPr>
          <w:rFonts w:ascii="Tahoma" w:eastAsia="Times New Roman" w:hAnsi="Tahoma" w:cs="Tahoma"/>
          <w:b/>
          <w:i/>
          <w:color w:val="000000"/>
          <w:u w:val="single"/>
          <w:lang w:eastAsia="sl-SI"/>
        </w:rPr>
      </w:pPr>
    </w:p>
    <w:sectPr w:rsidR="00751EED" w:rsidSect="00797D4F">
      <w:pgSz w:w="11906" w:h="16838" w:code="9"/>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209AD" w14:textId="77777777" w:rsidR="00FE2CA5" w:rsidRDefault="00FE2CA5">
      <w:pPr>
        <w:spacing w:after="0" w:line="240" w:lineRule="auto"/>
      </w:pPr>
      <w:r>
        <w:separator/>
      </w:r>
    </w:p>
  </w:endnote>
  <w:endnote w:type="continuationSeparator" w:id="0">
    <w:p w14:paraId="2283454E" w14:textId="77777777" w:rsidR="00FE2CA5" w:rsidRDefault="00FE2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80"/>
    <w:family w:val="auto"/>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13B9" w14:textId="77777777" w:rsidR="00B642FA" w:rsidRPr="00941BDE" w:rsidRDefault="00B642FA">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EA4D93">
      <w:rPr>
        <w:rFonts w:ascii="Tahoma" w:hAnsi="Tahoma" w:cs="Tahoma"/>
        <w:bCs/>
        <w:noProof/>
        <w:sz w:val="18"/>
      </w:rPr>
      <w:t>58</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EA4D93">
      <w:rPr>
        <w:rFonts w:ascii="Tahoma" w:hAnsi="Tahoma" w:cs="Tahoma"/>
        <w:bCs/>
        <w:noProof/>
        <w:sz w:val="18"/>
      </w:rPr>
      <w:t>58</w:t>
    </w:r>
    <w:r w:rsidRPr="00941BDE">
      <w:rPr>
        <w:rFonts w:ascii="Tahoma" w:hAnsi="Tahoma" w:cs="Tahoma"/>
        <w:bCs/>
        <w:sz w:val="18"/>
        <w:szCs w:val="24"/>
      </w:rPr>
      <w:fldChar w:fldCharType="end"/>
    </w:r>
  </w:p>
  <w:p w14:paraId="57725F25" w14:textId="77777777" w:rsidR="00B642FA" w:rsidRPr="007653AE" w:rsidRDefault="00B642FA"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D52F9" w14:textId="77777777" w:rsidR="00B642FA" w:rsidRPr="00CD2C73" w:rsidRDefault="00B642FA" w:rsidP="002E4C43">
    <w:pPr>
      <w:pStyle w:val="Noga"/>
      <w:tabs>
        <w:tab w:val="clear" w:pos="9072"/>
      </w:tabs>
      <w:jc w:val="right"/>
    </w:pPr>
    <w:r w:rsidRPr="005332C6">
      <w:rPr>
        <w:noProof/>
        <w:sz w:val="16"/>
        <w:szCs w:val="16"/>
        <w:lang w:val="sl-SI" w:eastAsia="sl-SI"/>
      </w:rPr>
      <w:drawing>
        <wp:inline distT="0" distB="0" distL="0" distR="0" wp14:anchorId="16844B0D" wp14:editId="6C3FFF45">
          <wp:extent cx="2432685" cy="783270"/>
          <wp:effectExtent l="0" t="0" r="5715"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48D51" w14:textId="77777777" w:rsidR="00FE2CA5" w:rsidRDefault="00FE2CA5">
      <w:pPr>
        <w:spacing w:after="0" w:line="240" w:lineRule="auto"/>
      </w:pPr>
      <w:r>
        <w:separator/>
      </w:r>
    </w:p>
  </w:footnote>
  <w:footnote w:type="continuationSeparator" w:id="0">
    <w:p w14:paraId="52DD3595" w14:textId="77777777" w:rsidR="00FE2CA5" w:rsidRDefault="00FE2CA5">
      <w:pPr>
        <w:spacing w:after="0" w:line="240" w:lineRule="auto"/>
      </w:pPr>
      <w:r>
        <w:continuationSeparator/>
      </w:r>
    </w:p>
  </w:footnote>
  <w:footnote w:id="1">
    <w:p w14:paraId="274853FA" w14:textId="77777777" w:rsidR="00B642FA" w:rsidRPr="009779A4" w:rsidRDefault="00B642FA" w:rsidP="00270F19">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1CCA6A66" w14:textId="77777777" w:rsidR="00B642FA" w:rsidRPr="00540EB2" w:rsidRDefault="00B642FA" w:rsidP="00270F19">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ED599" w14:textId="77777777" w:rsidR="00B642FA" w:rsidRDefault="00B642FA" w:rsidP="00DC663E">
    <w:pPr>
      <w:pStyle w:val="Glava"/>
      <w:jc w:val="center"/>
    </w:pPr>
    <w:r>
      <w:rPr>
        <w:noProof/>
        <w:lang w:val="sl-SI" w:eastAsia="sl-SI"/>
      </w:rPr>
      <w:drawing>
        <wp:inline distT="0" distB="0" distL="0" distR="0" wp14:anchorId="2A9F66BE" wp14:editId="40353E8C">
          <wp:extent cx="825500" cy="609600"/>
          <wp:effectExtent l="0" t="0" r="0" b="0"/>
          <wp:docPr id="10"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p w14:paraId="04150E5A" w14:textId="77777777" w:rsidR="00B642FA" w:rsidRPr="00EB3D2C" w:rsidRDefault="00B642FA" w:rsidP="00797D4F">
    <w:pPr>
      <w:spacing w:after="0" w:line="240" w:lineRule="auto"/>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2850C" w14:textId="77777777" w:rsidR="00B642FA" w:rsidRPr="00A9387B" w:rsidRDefault="00B642FA" w:rsidP="002E4C43">
    <w:pPr>
      <w:spacing w:after="120"/>
      <w:ind w:right="-991"/>
      <w:jc w:val="right"/>
      <w:rPr>
        <w:rFonts w:ascii="Tahoma" w:hAnsi="Tahoma" w:cs="Tahoma"/>
        <w:b/>
        <w:iCs/>
      </w:rPr>
    </w:pPr>
    <w:r>
      <w:rPr>
        <w:noProof/>
        <w:lang w:eastAsia="sl-SI"/>
      </w:rPr>
      <w:drawing>
        <wp:inline distT="0" distB="0" distL="0" distR="0" wp14:anchorId="55AD4B30" wp14:editId="742A5177">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FD6C107" w14:textId="77777777" w:rsidR="00B642FA" w:rsidRPr="002E4C43" w:rsidRDefault="00B642FA" w:rsidP="002E4C43">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60FB" w14:textId="77777777" w:rsidR="00B642FA" w:rsidRPr="00A9387B" w:rsidRDefault="00B642FA" w:rsidP="002E4C43">
    <w:pPr>
      <w:spacing w:after="120"/>
      <w:ind w:right="-991"/>
      <w:jc w:val="right"/>
      <w:rPr>
        <w:rFonts w:ascii="Tahoma" w:hAnsi="Tahoma" w:cs="Tahoma"/>
        <w:b/>
        <w:iCs/>
      </w:rPr>
    </w:pPr>
    <w:r>
      <w:rPr>
        <w:noProof/>
        <w:lang w:eastAsia="sl-SI"/>
      </w:rPr>
      <w:drawing>
        <wp:inline distT="0" distB="0" distL="0" distR="0" wp14:anchorId="6E30FA31" wp14:editId="67FB1B04">
          <wp:extent cx="3438525" cy="1823085"/>
          <wp:effectExtent l="0" t="0" r="9525" b="5715"/>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8477C1C" w14:textId="77777777" w:rsidR="00B642FA" w:rsidRPr="002E4C43" w:rsidRDefault="00B642FA" w:rsidP="002E4C4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0C2C319C"/>
    <w:lvl w:ilvl="0" w:tplc="B74C4C5C">
      <w:start w:val="1"/>
      <w:numFmt w:val="bullet"/>
      <w:lvlText w:val=""/>
      <w:lvlJc w:val="left"/>
      <w:pPr>
        <w:ind w:left="360" w:hanging="360"/>
      </w:pPr>
      <w:rPr>
        <w:rFonts w:ascii="Wingdings" w:hAnsi="Wingdings" w:hint="default"/>
        <w:color w:val="FF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B04385C"/>
    <w:multiLevelType w:val="hybridMultilevel"/>
    <w:tmpl w:val="BC046E1A"/>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5254019"/>
    <w:multiLevelType w:val="hybridMultilevel"/>
    <w:tmpl w:val="9E56CA80"/>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28" w15:restartNumberingAfterBreak="0">
    <w:nsid w:val="3A1B5468"/>
    <w:multiLevelType w:val="hybridMultilevel"/>
    <w:tmpl w:val="DEAE3CEA"/>
    <w:lvl w:ilvl="0" w:tplc="3E8E29DC">
      <w:start w:val="1"/>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7"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20"/>
  </w:num>
  <w:num w:numId="3">
    <w:abstractNumId w:val="30"/>
  </w:num>
  <w:num w:numId="4">
    <w:abstractNumId w:val="25"/>
  </w:num>
  <w:num w:numId="5">
    <w:abstractNumId w:val="13"/>
  </w:num>
  <w:num w:numId="6">
    <w:abstractNumId w:val="27"/>
  </w:num>
  <w:num w:numId="7">
    <w:abstractNumId w:val="29"/>
  </w:num>
  <w:num w:numId="8">
    <w:abstractNumId w:val="35"/>
  </w:num>
  <w:num w:numId="9">
    <w:abstractNumId w:val="22"/>
  </w:num>
  <w:num w:numId="10">
    <w:abstractNumId w:val="21"/>
  </w:num>
  <w:num w:numId="11">
    <w:abstractNumId w:val="26"/>
  </w:num>
  <w:num w:numId="12">
    <w:abstractNumId w:val="37"/>
  </w:num>
  <w:num w:numId="13">
    <w:abstractNumId w:val="36"/>
  </w:num>
  <w:num w:numId="14">
    <w:abstractNumId w:val="24"/>
  </w:num>
  <w:num w:numId="15">
    <w:abstractNumId w:val="34"/>
  </w:num>
  <w:num w:numId="16">
    <w:abstractNumId w:val="11"/>
  </w:num>
  <w:num w:numId="17">
    <w:abstractNumId w:val="33"/>
  </w:num>
  <w:num w:numId="18">
    <w:abstractNumId w:val="32"/>
  </w:num>
  <w:num w:numId="19">
    <w:abstractNumId w:val="15"/>
  </w:num>
  <w:num w:numId="20">
    <w:abstractNumId w:val="18"/>
  </w:num>
  <w:num w:numId="21">
    <w:abstractNumId w:val="14"/>
  </w:num>
  <w:num w:numId="22">
    <w:abstractNumId w:val="17"/>
  </w:num>
  <w:num w:numId="23">
    <w:abstractNumId w:val="19"/>
  </w:num>
  <w:num w:numId="24">
    <w:abstractNumId w:val="31"/>
  </w:num>
  <w:num w:numId="25">
    <w:abstractNumId w:val="39"/>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8"/>
  </w:num>
  <w:num w:numId="29">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29A"/>
    <w:rsid w:val="00001D41"/>
    <w:rsid w:val="0000307B"/>
    <w:rsid w:val="000077DF"/>
    <w:rsid w:val="00011BD4"/>
    <w:rsid w:val="00012E85"/>
    <w:rsid w:val="00012F35"/>
    <w:rsid w:val="0001548D"/>
    <w:rsid w:val="000159B2"/>
    <w:rsid w:val="00015C6B"/>
    <w:rsid w:val="00015E07"/>
    <w:rsid w:val="000169FB"/>
    <w:rsid w:val="0002202D"/>
    <w:rsid w:val="00025E04"/>
    <w:rsid w:val="00026C79"/>
    <w:rsid w:val="00032886"/>
    <w:rsid w:val="00033041"/>
    <w:rsid w:val="00034913"/>
    <w:rsid w:val="000358D3"/>
    <w:rsid w:val="00036178"/>
    <w:rsid w:val="0003651E"/>
    <w:rsid w:val="00037456"/>
    <w:rsid w:val="00037C5F"/>
    <w:rsid w:val="0004026E"/>
    <w:rsid w:val="00041267"/>
    <w:rsid w:val="000420A5"/>
    <w:rsid w:val="000427B7"/>
    <w:rsid w:val="00045181"/>
    <w:rsid w:val="0004638D"/>
    <w:rsid w:val="000468C5"/>
    <w:rsid w:val="00046BA3"/>
    <w:rsid w:val="00047BF9"/>
    <w:rsid w:val="00051427"/>
    <w:rsid w:val="00053F8D"/>
    <w:rsid w:val="00054D7C"/>
    <w:rsid w:val="00054F82"/>
    <w:rsid w:val="00055081"/>
    <w:rsid w:val="00055B60"/>
    <w:rsid w:val="00056D49"/>
    <w:rsid w:val="000606EE"/>
    <w:rsid w:val="00060758"/>
    <w:rsid w:val="00061DD8"/>
    <w:rsid w:val="00061F2A"/>
    <w:rsid w:val="000624A3"/>
    <w:rsid w:val="000626B6"/>
    <w:rsid w:val="00062BF6"/>
    <w:rsid w:val="00062C40"/>
    <w:rsid w:val="000654E1"/>
    <w:rsid w:val="00065D29"/>
    <w:rsid w:val="00065E16"/>
    <w:rsid w:val="00067A63"/>
    <w:rsid w:val="00071D9C"/>
    <w:rsid w:val="00071EF8"/>
    <w:rsid w:val="0007215D"/>
    <w:rsid w:val="00072D9D"/>
    <w:rsid w:val="00073555"/>
    <w:rsid w:val="0007414C"/>
    <w:rsid w:val="00076331"/>
    <w:rsid w:val="000765F3"/>
    <w:rsid w:val="00076B16"/>
    <w:rsid w:val="00080C37"/>
    <w:rsid w:val="00080DBC"/>
    <w:rsid w:val="00080F4D"/>
    <w:rsid w:val="000818D9"/>
    <w:rsid w:val="000822D9"/>
    <w:rsid w:val="00084241"/>
    <w:rsid w:val="00084521"/>
    <w:rsid w:val="00084CD8"/>
    <w:rsid w:val="00085081"/>
    <w:rsid w:val="0008530F"/>
    <w:rsid w:val="00085D7F"/>
    <w:rsid w:val="0008666F"/>
    <w:rsid w:val="00091C33"/>
    <w:rsid w:val="00093237"/>
    <w:rsid w:val="0009350A"/>
    <w:rsid w:val="0009432C"/>
    <w:rsid w:val="000944DC"/>
    <w:rsid w:val="000A1A52"/>
    <w:rsid w:val="000A289E"/>
    <w:rsid w:val="000A470C"/>
    <w:rsid w:val="000A4719"/>
    <w:rsid w:val="000A5571"/>
    <w:rsid w:val="000A5859"/>
    <w:rsid w:val="000A64FF"/>
    <w:rsid w:val="000A7527"/>
    <w:rsid w:val="000A76A5"/>
    <w:rsid w:val="000A7734"/>
    <w:rsid w:val="000B0076"/>
    <w:rsid w:val="000B05AB"/>
    <w:rsid w:val="000B1113"/>
    <w:rsid w:val="000B1A6E"/>
    <w:rsid w:val="000B21F4"/>
    <w:rsid w:val="000B410B"/>
    <w:rsid w:val="000B475E"/>
    <w:rsid w:val="000B573F"/>
    <w:rsid w:val="000B5E17"/>
    <w:rsid w:val="000B7B22"/>
    <w:rsid w:val="000C05BA"/>
    <w:rsid w:val="000C14A9"/>
    <w:rsid w:val="000C207C"/>
    <w:rsid w:val="000C2D42"/>
    <w:rsid w:val="000C4B3B"/>
    <w:rsid w:val="000C515B"/>
    <w:rsid w:val="000C6064"/>
    <w:rsid w:val="000C65C1"/>
    <w:rsid w:val="000C65F7"/>
    <w:rsid w:val="000C7285"/>
    <w:rsid w:val="000D0EC4"/>
    <w:rsid w:val="000D211E"/>
    <w:rsid w:val="000D3C57"/>
    <w:rsid w:val="000D3FCA"/>
    <w:rsid w:val="000D514A"/>
    <w:rsid w:val="000D6B41"/>
    <w:rsid w:val="000D725A"/>
    <w:rsid w:val="000D7BB4"/>
    <w:rsid w:val="000D7EF1"/>
    <w:rsid w:val="000E011C"/>
    <w:rsid w:val="000E06F6"/>
    <w:rsid w:val="000E2076"/>
    <w:rsid w:val="000E259D"/>
    <w:rsid w:val="000E2A8B"/>
    <w:rsid w:val="000E6C64"/>
    <w:rsid w:val="000E6EA8"/>
    <w:rsid w:val="000E7268"/>
    <w:rsid w:val="000F033C"/>
    <w:rsid w:val="000F073D"/>
    <w:rsid w:val="000F18E4"/>
    <w:rsid w:val="000F2107"/>
    <w:rsid w:val="000F2B00"/>
    <w:rsid w:val="000F30CC"/>
    <w:rsid w:val="000F31E4"/>
    <w:rsid w:val="000F4259"/>
    <w:rsid w:val="000F48CC"/>
    <w:rsid w:val="000F5089"/>
    <w:rsid w:val="000F558A"/>
    <w:rsid w:val="000F7D5F"/>
    <w:rsid w:val="00100594"/>
    <w:rsid w:val="00100613"/>
    <w:rsid w:val="00102490"/>
    <w:rsid w:val="001064C6"/>
    <w:rsid w:val="00107928"/>
    <w:rsid w:val="00110988"/>
    <w:rsid w:val="00112ADF"/>
    <w:rsid w:val="00113D40"/>
    <w:rsid w:val="001149F3"/>
    <w:rsid w:val="00115CF7"/>
    <w:rsid w:val="0011653E"/>
    <w:rsid w:val="00116886"/>
    <w:rsid w:val="00117CFC"/>
    <w:rsid w:val="00117E44"/>
    <w:rsid w:val="001202BE"/>
    <w:rsid w:val="00120ADE"/>
    <w:rsid w:val="00120CE6"/>
    <w:rsid w:val="00121561"/>
    <w:rsid w:val="00122843"/>
    <w:rsid w:val="00123198"/>
    <w:rsid w:val="0012360C"/>
    <w:rsid w:val="0012366B"/>
    <w:rsid w:val="00123FD9"/>
    <w:rsid w:val="00124440"/>
    <w:rsid w:val="00126B23"/>
    <w:rsid w:val="0012778F"/>
    <w:rsid w:val="00131438"/>
    <w:rsid w:val="00132836"/>
    <w:rsid w:val="001328C2"/>
    <w:rsid w:val="00132C7A"/>
    <w:rsid w:val="00132CC8"/>
    <w:rsid w:val="00135691"/>
    <w:rsid w:val="001361EB"/>
    <w:rsid w:val="00137030"/>
    <w:rsid w:val="001401B8"/>
    <w:rsid w:val="0014031A"/>
    <w:rsid w:val="00140742"/>
    <w:rsid w:val="00141133"/>
    <w:rsid w:val="00142D08"/>
    <w:rsid w:val="001433AE"/>
    <w:rsid w:val="0014382B"/>
    <w:rsid w:val="00145606"/>
    <w:rsid w:val="00145BF9"/>
    <w:rsid w:val="00145E54"/>
    <w:rsid w:val="0014701C"/>
    <w:rsid w:val="0015023B"/>
    <w:rsid w:val="00151406"/>
    <w:rsid w:val="00152A23"/>
    <w:rsid w:val="00153814"/>
    <w:rsid w:val="001538FD"/>
    <w:rsid w:val="001553E9"/>
    <w:rsid w:val="00157F81"/>
    <w:rsid w:val="00160E92"/>
    <w:rsid w:val="001615DF"/>
    <w:rsid w:val="0016162E"/>
    <w:rsid w:val="001627A2"/>
    <w:rsid w:val="00162A81"/>
    <w:rsid w:val="00162AB6"/>
    <w:rsid w:val="00162F83"/>
    <w:rsid w:val="001638EF"/>
    <w:rsid w:val="00163D20"/>
    <w:rsid w:val="001700BB"/>
    <w:rsid w:val="00174638"/>
    <w:rsid w:val="00175C7E"/>
    <w:rsid w:val="00177539"/>
    <w:rsid w:val="0018044D"/>
    <w:rsid w:val="001809BA"/>
    <w:rsid w:val="001821B2"/>
    <w:rsid w:val="00182A53"/>
    <w:rsid w:val="00183C4F"/>
    <w:rsid w:val="001843A8"/>
    <w:rsid w:val="001855CA"/>
    <w:rsid w:val="001856F1"/>
    <w:rsid w:val="001876DE"/>
    <w:rsid w:val="00187924"/>
    <w:rsid w:val="001907C4"/>
    <w:rsid w:val="0019344D"/>
    <w:rsid w:val="00193660"/>
    <w:rsid w:val="00193998"/>
    <w:rsid w:val="00193F66"/>
    <w:rsid w:val="00195CF8"/>
    <w:rsid w:val="00196005"/>
    <w:rsid w:val="00196FD5"/>
    <w:rsid w:val="00197468"/>
    <w:rsid w:val="00197ED1"/>
    <w:rsid w:val="001A1982"/>
    <w:rsid w:val="001A27AA"/>
    <w:rsid w:val="001A2E7A"/>
    <w:rsid w:val="001A3596"/>
    <w:rsid w:val="001A35AE"/>
    <w:rsid w:val="001A52AF"/>
    <w:rsid w:val="001A5A3E"/>
    <w:rsid w:val="001A5DCF"/>
    <w:rsid w:val="001B09BF"/>
    <w:rsid w:val="001B3808"/>
    <w:rsid w:val="001B3A86"/>
    <w:rsid w:val="001B4A8A"/>
    <w:rsid w:val="001B4E17"/>
    <w:rsid w:val="001B5930"/>
    <w:rsid w:val="001B5FFD"/>
    <w:rsid w:val="001B65FF"/>
    <w:rsid w:val="001B73AA"/>
    <w:rsid w:val="001B75B1"/>
    <w:rsid w:val="001B75E2"/>
    <w:rsid w:val="001C0E3D"/>
    <w:rsid w:val="001C10D1"/>
    <w:rsid w:val="001C224F"/>
    <w:rsid w:val="001C259E"/>
    <w:rsid w:val="001C2ADF"/>
    <w:rsid w:val="001C2E4D"/>
    <w:rsid w:val="001C3567"/>
    <w:rsid w:val="001C4D1E"/>
    <w:rsid w:val="001C4D3E"/>
    <w:rsid w:val="001C4F37"/>
    <w:rsid w:val="001C54F3"/>
    <w:rsid w:val="001C5BB2"/>
    <w:rsid w:val="001C5DBB"/>
    <w:rsid w:val="001C7D46"/>
    <w:rsid w:val="001D0ACB"/>
    <w:rsid w:val="001D10A0"/>
    <w:rsid w:val="001D1324"/>
    <w:rsid w:val="001D1DBC"/>
    <w:rsid w:val="001D2782"/>
    <w:rsid w:val="001D3A17"/>
    <w:rsid w:val="001D3F8D"/>
    <w:rsid w:val="001D4BD1"/>
    <w:rsid w:val="001D4D2F"/>
    <w:rsid w:val="001D5C78"/>
    <w:rsid w:val="001D6804"/>
    <w:rsid w:val="001D74D2"/>
    <w:rsid w:val="001E0503"/>
    <w:rsid w:val="001E09CD"/>
    <w:rsid w:val="001E0AEC"/>
    <w:rsid w:val="001E2207"/>
    <w:rsid w:val="001E2CF5"/>
    <w:rsid w:val="001E3193"/>
    <w:rsid w:val="001E4938"/>
    <w:rsid w:val="001E514A"/>
    <w:rsid w:val="001E51BC"/>
    <w:rsid w:val="001E5361"/>
    <w:rsid w:val="001E6D4A"/>
    <w:rsid w:val="001E786E"/>
    <w:rsid w:val="001E7F1A"/>
    <w:rsid w:val="001F02AC"/>
    <w:rsid w:val="001F1194"/>
    <w:rsid w:val="001F3979"/>
    <w:rsid w:val="001F4CE9"/>
    <w:rsid w:val="001F5AC1"/>
    <w:rsid w:val="001F6769"/>
    <w:rsid w:val="001F7513"/>
    <w:rsid w:val="001F7849"/>
    <w:rsid w:val="001F7CAF"/>
    <w:rsid w:val="002012D2"/>
    <w:rsid w:val="00201739"/>
    <w:rsid w:val="00202D64"/>
    <w:rsid w:val="00203514"/>
    <w:rsid w:val="0020790C"/>
    <w:rsid w:val="00210654"/>
    <w:rsid w:val="002119A2"/>
    <w:rsid w:val="00211E8C"/>
    <w:rsid w:val="00212019"/>
    <w:rsid w:val="00212B1F"/>
    <w:rsid w:val="00214996"/>
    <w:rsid w:val="00214FB9"/>
    <w:rsid w:val="0021658B"/>
    <w:rsid w:val="002168C0"/>
    <w:rsid w:val="0021762D"/>
    <w:rsid w:val="00217C54"/>
    <w:rsid w:val="0022090D"/>
    <w:rsid w:val="00220BA6"/>
    <w:rsid w:val="00221310"/>
    <w:rsid w:val="00222423"/>
    <w:rsid w:val="002231A1"/>
    <w:rsid w:val="00225D9A"/>
    <w:rsid w:val="002266A9"/>
    <w:rsid w:val="00226866"/>
    <w:rsid w:val="00226E64"/>
    <w:rsid w:val="002273F6"/>
    <w:rsid w:val="0022771D"/>
    <w:rsid w:val="002305DF"/>
    <w:rsid w:val="00231600"/>
    <w:rsid w:val="00232973"/>
    <w:rsid w:val="00232E66"/>
    <w:rsid w:val="002349E0"/>
    <w:rsid w:val="00236F32"/>
    <w:rsid w:val="002377D5"/>
    <w:rsid w:val="00237F17"/>
    <w:rsid w:val="00240139"/>
    <w:rsid w:val="00240A70"/>
    <w:rsid w:val="002419F8"/>
    <w:rsid w:val="002422D0"/>
    <w:rsid w:val="00242355"/>
    <w:rsid w:val="002425CE"/>
    <w:rsid w:val="002450E4"/>
    <w:rsid w:val="002453F6"/>
    <w:rsid w:val="002464F9"/>
    <w:rsid w:val="00246FAC"/>
    <w:rsid w:val="00247704"/>
    <w:rsid w:val="00247BBC"/>
    <w:rsid w:val="002510C6"/>
    <w:rsid w:val="00251A5C"/>
    <w:rsid w:val="002523B5"/>
    <w:rsid w:val="002524DB"/>
    <w:rsid w:val="002527A3"/>
    <w:rsid w:val="00253463"/>
    <w:rsid w:val="002548FD"/>
    <w:rsid w:val="00254D30"/>
    <w:rsid w:val="00254F2F"/>
    <w:rsid w:val="00256239"/>
    <w:rsid w:val="00256C1B"/>
    <w:rsid w:val="00256D66"/>
    <w:rsid w:val="00257563"/>
    <w:rsid w:val="00257C3E"/>
    <w:rsid w:val="00261519"/>
    <w:rsid w:val="00261BDF"/>
    <w:rsid w:val="002629EF"/>
    <w:rsid w:val="00262CD0"/>
    <w:rsid w:val="00263F41"/>
    <w:rsid w:val="00264106"/>
    <w:rsid w:val="002653E0"/>
    <w:rsid w:val="00266522"/>
    <w:rsid w:val="00266AD9"/>
    <w:rsid w:val="00266EE2"/>
    <w:rsid w:val="00270A93"/>
    <w:rsid w:val="00270F19"/>
    <w:rsid w:val="00271639"/>
    <w:rsid w:val="002719C9"/>
    <w:rsid w:val="00272F79"/>
    <w:rsid w:val="002731C9"/>
    <w:rsid w:val="002732E8"/>
    <w:rsid w:val="0027498D"/>
    <w:rsid w:val="00280269"/>
    <w:rsid w:val="00280613"/>
    <w:rsid w:val="00280FAA"/>
    <w:rsid w:val="00281731"/>
    <w:rsid w:val="00281F26"/>
    <w:rsid w:val="0028268A"/>
    <w:rsid w:val="00282B0E"/>
    <w:rsid w:val="00282DD3"/>
    <w:rsid w:val="00283911"/>
    <w:rsid w:val="00283C25"/>
    <w:rsid w:val="00284A22"/>
    <w:rsid w:val="00286013"/>
    <w:rsid w:val="002874FF"/>
    <w:rsid w:val="0028765E"/>
    <w:rsid w:val="00290214"/>
    <w:rsid w:val="0029026B"/>
    <w:rsid w:val="00290A31"/>
    <w:rsid w:val="0029132D"/>
    <w:rsid w:val="00292239"/>
    <w:rsid w:val="00292451"/>
    <w:rsid w:val="00293887"/>
    <w:rsid w:val="00293D2E"/>
    <w:rsid w:val="00294311"/>
    <w:rsid w:val="00294B23"/>
    <w:rsid w:val="00294B5E"/>
    <w:rsid w:val="00294FC5"/>
    <w:rsid w:val="0029515A"/>
    <w:rsid w:val="00295F0C"/>
    <w:rsid w:val="002963E3"/>
    <w:rsid w:val="00296467"/>
    <w:rsid w:val="0029647B"/>
    <w:rsid w:val="00296926"/>
    <w:rsid w:val="002969B7"/>
    <w:rsid w:val="00296BF9"/>
    <w:rsid w:val="002A0758"/>
    <w:rsid w:val="002A0959"/>
    <w:rsid w:val="002A19C1"/>
    <w:rsid w:val="002A1C59"/>
    <w:rsid w:val="002A2B96"/>
    <w:rsid w:val="002A2E42"/>
    <w:rsid w:val="002A3720"/>
    <w:rsid w:val="002A4B45"/>
    <w:rsid w:val="002A4F09"/>
    <w:rsid w:val="002A5437"/>
    <w:rsid w:val="002A6C36"/>
    <w:rsid w:val="002A6E59"/>
    <w:rsid w:val="002A71C5"/>
    <w:rsid w:val="002A74D6"/>
    <w:rsid w:val="002A7E28"/>
    <w:rsid w:val="002B08B8"/>
    <w:rsid w:val="002B0F9F"/>
    <w:rsid w:val="002B2587"/>
    <w:rsid w:val="002B26E0"/>
    <w:rsid w:val="002B27E9"/>
    <w:rsid w:val="002B3863"/>
    <w:rsid w:val="002B3EA3"/>
    <w:rsid w:val="002B4E7F"/>
    <w:rsid w:val="002B524D"/>
    <w:rsid w:val="002B538B"/>
    <w:rsid w:val="002B564D"/>
    <w:rsid w:val="002B59F8"/>
    <w:rsid w:val="002B6AC8"/>
    <w:rsid w:val="002B7736"/>
    <w:rsid w:val="002B7C71"/>
    <w:rsid w:val="002C2235"/>
    <w:rsid w:val="002C25EB"/>
    <w:rsid w:val="002C53EB"/>
    <w:rsid w:val="002D1531"/>
    <w:rsid w:val="002D49BB"/>
    <w:rsid w:val="002D4C00"/>
    <w:rsid w:val="002D4C7D"/>
    <w:rsid w:val="002D55EE"/>
    <w:rsid w:val="002E00E6"/>
    <w:rsid w:val="002E01E8"/>
    <w:rsid w:val="002E0DB8"/>
    <w:rsid w:val="002E2540"/>
    <w:rsid w:val="002E291E"/>
    <w:rsid w:val="002E34E4"/>
    <w:rsid w:val="002E35CB"/>
    <w:rsid w:val="002E3BF9"/>
    <w:rsid w:val="002E4892"/>
    <w:rsid w:val="002E4C43"/>
    <w:rsid w:val="002E4C56"/>
    <w:rsid w:val="002E5976"/>
    <w:rsid w:val="002E5C14"/>
    <w:rsid w:val="002E6C5D"/>
    <w:rsid w:val="002E7AEC"/>
    <w:rsid w:val="002F029A"/>
    <w:rsid w:val="002F2719"/>
    <w:rsid w:val="002F2792"/>
    <w:rsid w:val="002F283C"/>
    <w:rsid w:val="002F39EB"/>
    <w:rsid w:val="002F3F52"/>
    <w:rsid w:val="002F6139"/>
    <w:rsid w:val="002F744B"/>
    <w:rsid w:val="002F76CB"/>
    <w:rsid w:val="002F7968"/>
    <w:rsid w:val="00300B75"/>
    <w:rsid w:val="0030121A"/>
    <w:rsid w:val="00302C39"/>
    <w:rsid w:val="00302D6E"/>
    <w:rsid w:val="00303760"/>
    <w:rsid w:val="003054B6"/>
    <w:rsid w:val="00305779"/>
    <w:rsid w:val="0030651F"/>
    <w:rsid w:val="0030679C"/>
    <w:rsid w:val="003106A1"/>
    <w:rsid w:val="00310827"/>
    <w:rsid w:val="00311BFE"/>
    <w:rsid w:val="00313724"/>
    <w:rsid w:val="00313880"/>
    <w:rsid w:val="00313C14"/>
    <w:rsid w:val="00313D43"/>
    <w:rsid w:val="0031532D"/>
    <w:rsid w:val="0031533B"/>
    <w:rsid w:val="0031538A"/>
    <w:rsid w:val="003157B8"/>
    <w:rsid w:val="0031663C"/>
    <w:rsid w:val="00316F62"/>
    <w:rsid w:val="00317289"/>
    <w:rsid w:val="00317388"/>
    <w:rsid w:val="0032007E"/>
    <w:rsid w:val="003207DC"/>
    <w:rsid w:val="003214AB"/>
    <w:rsid w:val="00321CB1"/>
    <w:rsid w:val="00322BDF"/>
    <w:rsid w:val="003233EE"/>
    <w:rsid w:val="00323D10"/>
    <w:rsid w:val="00324595"/>
    <w:rsid w:val="003247F2"/>
    <w:rsid w:val="00325939"/>
    <w:rsid w:val="003273C1"/>
    <w:rsid w:val="003279A0"/>
    <w:rsid w:val="003303BB"/>
    <w:rsid w:val="0033056E"/>
    <w:rsid w:val="00330C9A"/>
    <w:rsid w:val="00330D17"/>
    <w:rsid w:val="00330E5D"/>
    <w:rsid w:val="00331724"/>
    <w:rsid w:val="00331C9E"/>
    <w:rsid w:val="00333E85"/>
    <w:rsid w:val="00334118"/>
    <w:rsid w:val="00334DF5"/>
    <w:rsid w:val="00336BC4"/>
    <w:rsid w:val="00337958"/>
    <w:rsid w:val="00342484"/>
    <w:rsid w:val="00342666"/>
    <w:rsid w:val="00342D2D"/>
    <w:rsid w:val="0034556E"/>
    <w:rsid w:val="00347742"/>
    <w:rsid w:val="00350575"/>
    <w:rsid w:val="00351030"/>
    <w:rsid w:val="0035149E"/>
    <w:rsid w:val="00352A13"/>
    <w:rsid w:val="00352C10"/>
    <w:rsid w:val="003539C1"/>
    <w:rsid w:val="00354117"/>
    <w:rsid w:val="003554B9"/>
    <w:rsid w:val="00355ED2"/>
    <w:rsid w:val="003564CD"/>
    <w:rsid w:val="00356795"/>
    <w:rsid w:val="00356D58"/>
    <w:rsid w:val="00357D28"/>
    <w:rsid w:val="00357F6C"/>
    <w:rsid w:val="00362C5E"/>
    <w:rsid w:val="00363BFF"/>
    <w:rsid w:val="003644AA"/>
    <w:rsid w:val="00366AA1"/>
    <w:rsid w:val="00366EFE"/>
    <w:rsid w:val="00367946"/>
    <w:rsid w:val="00371BFE"/>
    <w:rsid w:val="00374A2A"/>
    <w:rsid w:val="00374FCA"/>
    <w:rsid w:val="003762B2"/>
    <w:rsid w:val="003809B0"/>
    <w:rsid w:val="003812D7"/>
    <w:rsid w:val="00381AB4"/>
    <w:rsid w:val="00381CAB"/>
    <w:rsid w:val="00383125"/>
    <w:rsid w:val="00383D43"/>
    <w:rsid w:val="00385782"/>
    <w:rsid w:val="00385BA1"/>
    <w:rsid w:val="003862F7"/>
    <w:rsid w:val="0038643E"/>
    <w:rsid w:val="0038752A"/>
    <w:rsid w:val="003878A3"/>
    <w:rsid w:val="00391A33"/>
    <w:rsid w:val="00392163"/>
    <w:rsid w:val="0039220F"/>
    <w:rsid w:val="00392E60"/>
    <w:rsid w:val="003938C1"/>
    <w:rsid w:val="003940D9"/>
    <w:rsid w:val="00395598"/>
    <w:rsid w:val="00395D74"/>
    <w:rsid w:val="00397051"/>
    <w:rsid w:val="003A00BC"/>
    <w:rsid w:val="003A0197"/>
    <w:rsid w:val="003A078E"/>
    <w:rsid w:val="003A0EC6"/>
    <w:rsid w:val="003A0F05"/>
    <w:rsid w:val="003A13E8"/>
    <w:rsid w:val="003A1EA5"/>
    <w:rsid w:val="003A2377"/>
    <w:rsid w:val="003A40CD"/>
    <w:rsid w:val="003A41BE"/>
    <w:rsid w:val="003A6149"/>
    <w:rsid w:val="003B4B05"/>
    <w:rsid w:val="003B4DE3"/>
    <w:rsid w:val="003B67FD"/>
    <w:rsid w:val="003B7D0D"/>
    <w:rsid w:val="003C011B"/>
    <w:rsid w:val="003C1A6D"/>
    <w:rsid w:val="003C2445"/>
    <w:rsid w:val="003C2AA0"/>
    <w:rsid w:val="003C2DC3"/>
    <w:rsid w:val="003C2E91"/>
    <w:rsid w:val="003C3C5C"/>
    <w:rsid w:val="003C43D6"/>
    <w:rsid w:val="003C5E1E"/>
    <w:rsid w:val="003C6015"/>
    <w:rsid w:val="003C6E00"/>
    <w:rsid w:val="003C7062"/>
    <w:rsid w:val="003C748B"/>
    <w:rsid w:val="003D0FD4"/>
    <w:rsid w:val="003D10FC"/>
    <w:rsid w:val="003D1315"/>
    <w:rsid w:val="003D154C"/>
    <w:rsid w:val="003D1F45"/>
    <w:rsid w:val="003D2620"/>
    <w:rsid w:val="003D5725"/>
    <w:rsid w:val="003D68FC"/>
    <w:rsid w:val="003D72C0"/>
    <w:rsid w:val="003E1F5E"/>
    <w:rsid w:val="003E2B6D"/>
    <w:rsid w:val="003E2BB9"/>
    <w:rsid w:val="003E2BF0"/>
    <w:rsid w:val="003E4B56"/>
    <w:rsid w:val="003E5E3E"/>
    <w:rsid w:val="003E721D"/>
    <w:rsid w:val="003F06E2"/>
    <w:rsid w:val="003F141A"/>
    <w:rsid w:val="003F288C"/>
    <w:rsid w:val="003F3D8B"/>
    <w:rsid w:val="003F422D"/>
    <w:rsid w:val="003F70D7"/>
    <w:rsid w:val="003F71A7"/>
    <w:rsid w:val="003F7A00"/>
    <w:rsid w:val="0040171F"/>
    <w:rsid w:val="004026A1"/>
    <w:rsid w:val="00402AB3"/>
    <w:rsid w:val="00404169"/>
    <w:rsid w:val="00404DFA"/>
    <w:rsid w:val="00407463"/>
    <w:rsid w:val="00407A5C"/>
    <w:rsid w:val="004106D6"/>
    <w:rsid w:val="00411B7A"/>
    <w:rsid w:val="00412840"/>
    <w:rsid w:val="00413128"/>
    <w:rsid w:val="004131B3"/>
    <w:rsid w:val="00414216"/>
    <w:rsid w:val="004146DA"/>
    <w:rsid w:val="00415011"/>
    <w:rsid w:val="00415186"/>
    <w:rsid w:val="00415FAE"/>
    <w:rsid w:val="00420861"/>
    <w:rsid w:val="00421A62"/>
    <w:rsid w:val="00421F2B"/>
    <w:rsid w:val="004237D4"/>
    <w:rsid w:val="00423B34"/>
    <w:rsid w:val="00424140"/>
    <w:rsid w:val="0043133E"/>
    <w:rsid w:val="00431903"/>
    <w:rsid w:val="00432A91"/>
    <w:rsid w:val="004331C4"/>
    <w:rsid w:val="00433BE0"/>
    <w:rsid w:val="0043524D"/>
    <w:rsid w:val="00435E7F"/>
    <w:rsid w:val="00436AC4"/>
    <w:rsid w:val="00436FA9"/>
    <w:rsid w:val="004371B7"/>
    <w:rsid w:val="00440EE0"/>
    <w:rsid w:val="00441CC0"/>
    <w:rsid w:val="004426DF"/>
    <w:rsid w:val="004431F6"/>
    <w:rsid w:val="004454E3"/>
    <w:rsid w:val="0044578D"/>
    <w:rsid w:val="004478F6"/>
    <w:rsid w:val="0045092F"/>
    <w:rsid w:val="00450A57"/>
    <w:rsid w:val="00450A6C"/>
    <w:rsid w:val="00451997"/>
    <w:rsid w:val="004522B7"/>
    <w:rsid w:val="00452A71"/>
    <w:rsid w:val="0045309A"/>
    <w:rsid w:val="0045415D"/>
    <w:rsid w:val="00454409"/>
    <w:rsid w:val="004556D9"/>
    <w:rsid w:val="00455B54"/>
    <w:rsid w:val="0045750C"/>
    <w:rsid w:val="0046008D"/>
    <w:rsid w:val="00460DD8"/>
    <w:rsid w:val="0046224F"/>
    <w:rsid w:val="004638CD"/>
    <w:rsid w:val="00463972"/>
    <w:rsid w:val="00464947"/>
    <w:rsid w:val="00464C10"/>
    <w:rsid w:val="00465BC3"/>
    <w:rsid w:val="00466AD9"/>
    <w:rsid w:val="00466C44"/>
    <w:rsid w:val="00470A7A"/>
    <w:rsid w:val="00471914"/>
    <w:rsid w:val="00474848"/>
    <w:rsid w:val="004754C0"/>
    <w:rsid w:val="0047590B"/>
    <w:rsid w:val="004807DE"/>
    <w:rsid w:val="00480F92"/>
    <w:rsid w:val="00483378"/>
    <w:rsid w:val="00483C9E"/>
    <w:rsid w:val="0048449E"/>
    <w:rsid w:val="00484E83"/>
    <w:rsid w:val="0048508D"/>
    <w:rsid w:val="00485202"/>
    <w:rsid w:val="004871F7"/>
    <w:rsid w:val="0048726E"/>
    <w:rsid w:val="004872A4"/>
    <w:rsid w:val="00490279"/>
    <w:rsid w:val="004929AE"/>
    <w:rsid w:val="00492E6E"/>
    <w:rsid w:val="00493D08"/>
    <w:rsid w:val="00493D40"/>
    <w:rsid w:val="00493E5C"/>
    <w:rsid w:val="00495527"/>
    <w:rsid w:val="004A0499"/>
    <w:rsid w:val="004A08BD"/>
    <w:rsid w:val="004A1327"/>
    <w:rsid w:val="004A1349"/>
    <w:rsid w:val="004A1D75"/>
    <w:rsid w:val="004A2841"/>
    <w:rsid w:val="004A2CAD"/>
    <w:rsid w:val="004A43D9"/>
    <w:rsid w:val="004A4563"/>
    <w:rsid w:val="004A482D"/>
    <w:rsid w:val="004A4837"/>
    <w:rsid w:val="004A4C05"/>
    <w:rsid w:val="004A5F6C"/>
    <w:rsid w:val="004A6684"/>
    <w:rsid w:val="004A7E16"/>
    <w:rsid w:val="004B0BEC"/>
    <w:rsid w:val="004B4DF8"/>
    <w:rsid w:val="004B5914"/>
    <w:rsid w:val="004B6278"/>
    <w:rsid w:val="004B636F"/>
    <w:rsid w:val="004B6F61"/>
    <w:rsid w:val="004B7DE4"/>
    <w:rsid w:val="004C0C11"/>
    <w:rsid w:val="004C3899"/>
    <w:rsid w:val="004C50BA"/>
    <w:rsid w:val="004C523B"/>
    <w:rsid w:val="004C61F6"/>
    <w:rsid w:val="004C6648"/>
    <w:rsid w:val="004C70E3"/>
    <w:rsid w:val="004C7BF0"/>
    <w:rsid w:val="004C7DF7"/>
    <w:rsid w:val="004D0318"/>
    <w:rsid w:val="004D1EE5"/>
    <w:rsid w:val="004D2511"/>
    <w:rsid w:val="004D295F"/>
    <w:rsid w:val="004D2BA2"/>
    <w:rsid w:val="004D3013"/>
    <w:rsid w:val="004D35E0"/>
    <w:rsid w:val="004D3A64"/>
    <w:rsid w:val="004D3AB9"/>
    <w:rsid w:val="004D48CD"/>
    <w:rsid w:val="004D4F6B"/>
    <w:rsid w:val="004D6372"/>
    <w:rsid w:val="004D685C"/>
    <w:rsid w:val="004E0872"/>
    <w:rsid w:val="004E0E1B"/>
    <w:rsid w:val="004E1016"/>
    <w:rsid w:val="004E1333"/>
    <w:rsid w:val="004E1832"/>
    <w:rsid w:val="004E38ED"/>
    <w:rsid w:val="004E47CD"/>
    <w:rsid w:val="004E4B83"/>
    <w:rsid w:val="004E6323"/>
    <w:rsid w:val="004E66AB"/>
    <w:rsid w:val="004E67A1"/>
    <w:rsid w:val="004F094A"/>
    <w:rsid w:val="004F7821"/>
    <w:rsid w:val="0050075E"/>
    <w:rsid w:val="00501855"/>
    <w:rsid w:val="00501B3A"/>
    <w:rsid w:val="00502552"/>
    <w:rsid w:val="00502635"/>
    <w:rsid w:val="005027AB"/>
    <w:rsid w:val="00502FBD"/>
    <w:rsid w:val="0050319F"/>
    <w:rsid w:val="00503330"/>
    <w:rsid w:val="00503482"/>
    <w:rsid w:val="00504169"/>
    <w:rsid w:val="00505566"/>
    <w:rsid w:val="00505B42"/>
    <w:rsid w:val="00507FF1"/>
    <w:rsid w:val="005102E7"/>
    <w:rsid w:val="00510A37"/>
    <w:rsid w:val="00511726"/>
    <w:rsid w:val="00513631"/>
    <w:rsid w:val="00514E4E"/>
    <w:rsid w:val="00517555"/>
    <w:rsid w:val="00520AB8"/>
    <w:rsid w:val="0052125D"/>
    <w:rsid w:val="00521DAF"/>
    <w:rsid w:val="00521FA3"/>
    <w:rsid w:val="00521FC0"/>
    <w:rsid w:val="0052352F"/>
    <w:rsid w:val="00523D4A"/>
    <w:rsid w:val="00525038"/>
    <w:rsid w:val="00525413"/>
    <w:rsid w:val="0052562C"/>
    <w:rsid w:val="00526E64"/>
    <w:rsid w:val="00527901"/>
    <w:rsid w:val="00530956"/>
    <w:rsid w:val="00530B17"/>
    <w:rsid w:val="00530EAC"/>
    <w:rsid w:val="00532F6E"/>
    <w:rsid w:val="00533ADB"/>
    <w:rsid w:val="005342E1"/>
    <w:rsid w:val="00536798"/>
    <w:rsid w:val="00537574"/>
    <w:rsid w:val="00541008"/>
    <w:rsid w:val="00542DD5"/>
    <w:rsid w:val="00542F63"/>
    <w:rsid w:val="0054339F"/>
    <w:rsid w:val="005438C0"/>
    <w:rsid w:val="00543F6C"/>
    <w:rsid w:val="00544822"/>
    <w:rsid w:val="00544F9D"/>
    <w:rsid w:val="00550362"/>
    <w:rsid w:val="005504FD"/>
    <w:rsid w:val="00550772"/>
    <w:rsid w:val="00550B6C"/>
    <w:rsid w:val="00551CA1"/>
    <w:rsid w:val="005520B1"/>
    <w:rsid w:val="0055267D"/>
    <w:rsid w:val="00552C35"/>
    <w:rsid w:val="005532AC"/>
    <w:rsid w:val="005536FD"/>
    <w:rsid w:val="00553F1B"/>
    <w:rsid w:val="00556F3C"/>
    <w:rsid w:val="00557D19"/>
    <w:rsid w:val="005602F0"/>
    <w:rsid w:val="00561E43"/>
    <w:rsid w:val="00562149"/>
    <w:rsid w:val="0056241E"/>
    <w:rsid w:val="0056311D"/>
    <w:rsid w:val="005636F3"/>
    <w:rsid w:val="0056378E"/>
    <w:rsid w:val="005659F7"/>
    <w:rsid w:val="00566E3D"/>
    <w:rsid w:val="00566E61"/>
    <w:rsid w:val="005671CC"/>
    <w:rsid w:val="00567F94"/>
    <w:rsid w:val="00570326"/>
    <w:rsid w:val="005704AA"/>
    <w:rsid w:val="00571881"/>
    <w:rsid w:val="00571D70"/>
    <w:rsid w:val="00571F0F"/>
    <w:rsid w:val="005723C9"/>
    <w:rsid w:val="00572C0D"/>
    <w:rsid w:val="00576133"/>
    <w:rsid w:val="005774C9"/>
    <w:rsid w:val="005774F3"/>
    <w:rsid w:val="0058106E"/>
    <w:rsid w:val="0058204A"/>
    <w:rsid w:val="00582AF8"/>
    <w:rsid w:val="00582E32"/>
    <w:rsid w:val="005834F6"/>
    <w:rsid w:val="005845D4"/>
    <w:rsid w:val="00584F38"/>
    <w:rsid w:val="00585B5C"/>
    <w:rsid w:val="00586868"/>
    <w:rsid w:val="00586F10"/>
    <w:rsid w:val="005870F6"/>
    <w:rsid w:val="00587CC6"/>
    <w:rsid w:val="0059007F"/>
    <w:rsid w:val="0059098F"/>
    <w:rsid w:val="00591571"/>
    <w:rsid w:val="00592B6D"/>
    <w:rsid w:val="005934F4"/>
    <w:rsid w:val="00594A66"/>
    <w:rsid w:val="00595C57"/>
    <w:rsid w:val="00595E5B"/>
    <w:rsid w:val="00597F39"/>
    <w:rsid w:val="00597F87"/>
    <w:rsid w:val="005A00A6"/>
    <w:rsid w:val="005A04D3"/>
    <w:rsid w:val="005A1CB3"/>
    <w:rsid w:val="005A1DA3"/>
    <w:rsid w:val="005A269F"/>
    <w:rsid w:val="005A2893"/>
    <w:rsid w:val="005A2905"/>
    <w:rsid w:val="005A297B"/>
    <w:rsid w:val="005A2EF0"/>
    <w:rsid w:val="005A3043"/>
    <w:rsid w:val="005A3819"/>
    <w:rsid w:val="005A3C25"/>
    <w:rsid w:val="005A3D5B"/>
    <w:rsid w:val="005A42BA"/>
    <w:rsid w:val="005A708A"/>
    <w:rsid w:val="005A799C"/>
    <w:rsid w:val="005A7AB8"/>
    <w:rsid w:val="005A7B27"/>
    <w:rsid w:val="005A7C12"/>
    <w:rsid w:val="005A7DEB"/>
    <w:rsid w:val="005B0D95"/>
    <w:rsid w:val="005B13CD"/>
    <w:rsid w:val="005B1A14"/>
    <w:rsid w:val="005B1C56"/>
    <w:rsid w:val="005B1C87"/>
    <w:rsid w:val="005B2856"/>
    <w:rsid w:val="005B32CE"/>
    <w:rsid w:val="005B4CA9"/>
    <w:rsid w:val="005B7828"/>
    <w:rsid w:val="005B7D84"/>
    <w:rsid w:val="005C093B"/>
    <w:rsid w:val="005C1143"/>
    <w:rsid w:val="005C1ADC"/>
    <w:rsid w:val="005C2893"/>
    <w:rsid w:val="005C2C36"/>
    <w:rsid w:val="005C2D93"/>
    <w:rsid w:val="005C40C7"/>
    <w:rsid w:val="005C40FF"/>
    <w:rsid w:val="005C4CAC"/>
    <w:rsid w:val="005C65B2"/>
    <w:rsid w:val="005C75F1"/>
    <w:rsid w:val="005D1438"/>
    <w:rsid w:val="005D159E"/>
    <w:rsid w:val="005D3CFF"/>
    <w:rsid w:val="005D49D5"/>
    <w:rsid w:val="005D4B42"/>
    <w:rsid w:val="005D5703"/>
    <w:rsid w:val="005D5DC0"/>
    <w:rsid w:val="005E0197"/>
    <w:rsid w:val="005E186B"/>
    <w:rsid w:val="005E2698"/>
    <w:rsid w:val="005E2896"/>
    <w:rsid w:val="005E51FD"/>
    <w:rsid w:val="005E7011"/>
    <w:rsid w:val="005E70C7"/>
    <w:rsid w:val="005E7D87"/>
    <w:rsid w:val="005F044A"/>
    <w:rsid w:val="005F0808"/>
    <w:rsid w:val="005F0FCB"/>
    <w:rsid w:val="005F1D9A"/>
    <w:rsid w:val="005F1E31"/>
    <w:rsid w:val="005F5078"/>
    <w:rsid w:val="005F52C4"/>
    <w:rsid w:val="005F5EE3"/>
    <w:rsid w:val="005F627D"/>
    <w:rsid w:val="005F6518"/>
    <w:rsid w:val="005F6CFF"/>
    <w:rsid w:val="006013AD"/>
    <w:rsid w:val="006038C6"/>
    <w:rsid w:val="00603D80"/>
    <w:rsid w:val="00603F31"/>
    <w:rsid w:val="00603FFC"/>
    <w:rsid w:val="00604796"/>
    <w:rsid w:val="00604ED2"/>
    <w:rsid w:val="00605D6F"/>
    <w:rsid w:val="006073AD"/>
    <w:rsid w:val="00611B31"/>
    <w:rsid w:val="0061318C"/>
    <w:rsid w:val="00614F5C"/>
    <w:rsid w:val="006166CB"/>
    <w:rsid w:val="00616C1E"/>
    <w:rsid w:val="00616F76"/>
    <w:rsid w:val="00617E96"/>
    <w:rsid w:val="006202A6"/>
    <w:rsid w:val="006217AD"/>
    <w:rsid w:val="00625155"/>
    <w:rsid w:val="00631174"/>
    <w:rsid w:val="006319ED"/>
    <w:rsid w:val="00631C31"/>
    <w:rsid w:val="0063205A"/>
    <w:rsid w:val="00632B7A"/>
    <w:rsid w:val="006347A5"/>
    <w:rsid w:val="00634C3B"/>
    <w:rsid w:val="00635D8C"/>
    <w:rsid w:val="00636201"/>
    <w:rsid w:val="0063650E"/>
    <w:rsid w:val="00636BAD"/>
    <w:rsid w:val="00637111"/>
    <w:rsid w:val="00640A83"/>
    <w:rsid w:val="006413B1"/>
    <w:rsid w:val="006419FD"/>
    <w:rsid w:val="00641D2E"/>
    <w:rsid w:val="00641DAE"/>
    <w:rsid w:val="00643CFE"/>
    <w:rsid w:val="00645C65"/>
    <w:rsid w:val="00646A82"/>
    <w:rsid w:val="00646A8C"/>
    <w:rsid w:val="00647FD7"/>
    <w:rsid w:val="006501A6"/>
    <w:rsid w:val="00650285"/>
    <w:rsid w:val="006506BC"/>
    <w:rsid w:val="0065086C"/>
    <w:rsid w:val="00650B8D"/>
    <w:rsid w:val="00651AB2"/>
    <w:rsid w:val="00651B78"/>
    <w:rsid w:val="00654F1B"/>
    <w:rsid w:val="006563E4"/>
    <w:rsid w:val="00656B24"/>
    <w:rsid w:val="00656E6C"/>
    <w:rsid w:val="00657475"/>
    <w:rsid w:val="0066071D"/>
    <w:rsid w:val="00661373"/>
    <w:rsid w:val="00661583"/>
    <w:rsid w:val="006625DD"/>
    <w:rsid w:val="006626FC"/>
    <w:rsid w:val="00662E15"/>
    <w:rsid w:val="006635C9"/>
    <w:rsid w:val="006636BC"/>
    <w:rsid w:val="00663919"/>
    <w:rsid w:val="00663A21"/>
    <w:rsid w:val="00664114"/>
    <w:rsid w:val="0066430C"/>
    <w:rsid w:val="0066432A"/>
    <w:rsid w:val="006646EB"/>
    <w:rsid w:val="00665A8F"/>
    <w:rsid w:val="00665DF8"/>
    <w:rsid w:val="00666E7E"/>
    <w:rsid w:val="0066740F"/>
    <w:rsid w:val="0066783C"/>
    <w:rsid w:val="00667C7D"/>
    <w:rsid w:val="00671F96"/>
    <w:rsid w:val="00674632"/>
    <w:rsid w:val="00674EB1"/>
    <w:rsid w:val="00674F06"/>
    <w:rsid w:val="006800FD"/>
    <w:rsid w:val="006801CB"/>
    <w:rsid w:val="00680409"/>
    <w:rsid w:val="00680954"/>
    <w:rsid w:val="00680DC5"/>
    <w:rsid w:val="00681AA7"/>
    <w:rsid w:val="00681FE6"/>
    <w:rsid w:val="006820D0"/>
    <w:rsid w:val="00682DBD"/>
    <w:rsid w:val="00682E0E"/>
    <w:rsid w:val="00683216"/>
    <w:rsid w:val="00683C5B"/>
    <w:rsid w:val="00685115"/>
    <w:rsid w:val="00685BEB"/>
    <w:rsid w:val="00686445"/>
    <w:rsid w:val="00686DD8"/>
    <w:rsid w:val="0068748F"/>
    <w:rsid w:val="006912E7"/>
    <w:rsid w:val="00691A15"/>
    <w:rsid w:val="00691F13"/>
    <w:rsid w:val="00692089"/>
    <w:rsid w:val="006924AE"/>
    <w:rsid w:val="00692E3A"/>
    <w:rsid w:val="006934CF"/>
    <w:rsid w:val="00693520"/>
    <w:rsid w:val="00693981"/>
    <w:rsid w:val="00693F7C"/>
    <w:rsid w:val="00694445"/>
    <w:rsid w:val="006944CA"/>
    <w:rsid w:val="00694927"/>
    <w:rsid w:val="0069604C"/>
    <w:rsid w:val="0069634D"/>
    <w:rsid w:val="00696D9B"/>
    <w:rsid w:val="006972D4"/>
    <w:rsid w:val="006A00BE"/>
    <w:rsid w:val="006A05CC"/>
    <w:rsid w:val="006A069D"/>
    <w:rsid w:val="006A12FE"/>
    <w:rsid w:val="006A1CA9"/>
    <w:rsid w:val="006A2565"/>
    <w:rsid w:val="006A4958"/>
    <w:rsid w:val="006A63CE"/>
    <w:rsid w:val="006B01BB"/>
    <w:rsid w:val="006B0C08"/>
    <w:rsid w:val="006B23D1"/>
    <w:rsid w:val="006B24F7"/>
    <w:rsid w:val="006B2DA6"/>
    <w:rsid w:val="006B398A"/>
    <w:rsid w:val="006B4472"/>
    <w:rsid w:val="006B4837"/>
    <w:rsid w:val="006B6C14"/>
    <w:rsid w:val="006B6E8A"/>
    <w:rsid w:val="006B725E"/>
    <w:rsid w:val="006B7709"/>
    <w:rsid w:val="006C19CE"/>
    <w:rsid w:val="006C2BE7"/>
    <w:rsid w:val="006C4722"/>
    <w:rsid w:val="006C7032"/>
    <w:rsid w:val="006C73F7"/>
    <w:rsid w:val="006D0E31"/>
    <w:rsid w:val="006D11B5"/>
    <w:rsid w:val="006D1467"/>
    <w:rsid w:val="006D1FD6"/>
    <w:rsid w:val="006D23F7"/>
    <w:rsid w:val="006D2E85"/>
    <w:rsid w:val="006D3013"/>
    <w:rsid w:val="006D3702"/>
    <w:rsid w:val="006D371B"/>
    <w:rsid w:val="006D3F46"/>
    <w:rsid w:val="006D542C"/>
    <w:rsid w:val="006D58EB"/>
    <w:rsid w:val="006D633F"/>
    <w:rsid w:val="006D6A20"/>
    <w:rsid w:val="006D7284"/>
    <w:rsid w:val="006D7B84"/>
    <w:rsid w:val="006D7EBF"/>
    <w:rsid w:val="006E04E6"/>
    <w:rsid w:val="006E20ED"/>
    <w:rsid w:val="006E2E2D"/>
    <w:rsid w:val="006E3429"/>
    <w:rsid w:val="006E37E6"/>
    <w:rsid w:val="006E51E4"/>
    <w:rsid w:val="006E5F83"/>
    <w:rsid w:val="006E62FA"/>
    <w:rsid w:val="006E7463"/>
    <w:rsid w:val="006F3001"/>
    <w:rsid w:val="006F4AC4"/>
    <w:rsid w:val="006F692C"/>
    <w:rsid w:val="006F7060"/>
    <w:rsid w:val="007025A3"/>
    <w:rsid w:val="00703916"/>
    <w:rsid w:val="0070443D"/>
    <w:rsid w:val="00704FEA"/>
    <w:rsid w:val="0070570F"/>
    <w:rsid w:val="00705BA7"/>
    <w:rsid w:val="0070691B"/>
    <w:rsid w:val="00706C65"/>
    <w:rsid w:val="007070C8"/>
    <w:rsid w:val="0071011F"/>
    <w:rsid w:val="00711558"/>
    <w:rsid w:val="00712BC8"/>
    <w:rsid w:val="00713C9A"/>
    <w:rsid w:val="0071452D"/>
    <w:rsid w:val="0071471E"/>
    <w:rsid w:val="007147A2"/>
    <w:rsid w:val="00714D6A"/>
    <w:rsid w:val="00720006"/>
    <w:rsid w:val="0072165C"/>
    <w:rsid w:val="007234D4"/>
    <w:rsid w:val="00723759"/>
    <w:rsid w:val="00723C22"/>
    <w:rsid w:val="0072506C"/>
    <w:rsid w:val="00726DD9"/>
    <w:rsid w:val="00732F7B"/>
    <w:rsid w:val="0073382E"/>
    <w:rsid w:val="00734526"/>
    <w:rsid w:val="007345CE"/>
    <w:rsid w:val="00734795"/>
    <w:rsid w:val="00734F01"/>
    <w:rsid w:val="0073552F"/>
    <w:rsid w:val="00735B17"/>
    <w:rsid w:val="00735CD7"/>
    <w:rsid w:val="0073708C"/>
    <w:rsid w:val="0074043F"/>
    <w:rsid w:val="007405C1"/>
    <w:rsid w:val="007451D1"/>
    <w:rsid w:val="00745AF7"/>
    <w:rsid w:val="00746419"/>
    <w:rsid w:val="007470ED"/>
    <w:rsid w:val="0074714D"/>
    <w:rsid w:val="0074730A"/>
    <w:rsid w:val="00750AA0"/>
    <w:rsid w:val="00751EED"/>
    <w:rsid w:val="00752E4F"/>
    <w:rsid w:val="007530D8"/>
    <w:rsid w:val="0075322D"/>
    <w:rsid w:val="00753522"/>
    <w:rsid w:val="00753C0A"/>
    <w:rsid w:val="007544E0"/>
    <w:rsid w:val="007546D0"/>
    <w:rsid w:val="007569FA"/>
    <w:rsid w:val="00756E57"/>
    <w:rsid w:val="00757607"/>
    <w:rsid w:val="0076038C"/>
    <w:rsid w:val="007627BD"/>
    <w:rsid w:val="00762C02"/>
    <w:rsid w:val="007639DD"/>
    <w:rsid w:val="00763FBE"/>
    <w:rsid w:val="007646CE"/>
    <w:rsid w:val="00764C92"/>
    <w:rsid w:val="00765D5A"/>
    <w:rsid w:val="00766916"/>
    <w:rsid w:val="0076692F"/>
    <w:rsid w:val="00766D16"/>
    <w:rsid w:val="00766F6B"/>
    <w:rsid w:val="00767DBB"/>
    <w:rsid w:val="00771931"/>
    <w:rsid w:val="007723C9"/>
    <w:rsid w:val="0077256D"/>
    <w:rsid w:val="00772805"/>
    <w:rsid w:val="00773D6E"/>
    <w:rsid w:val="00773D86"/>
    <w:rsid w:val="00773F77"/>
    <w:rsid w:val="00774034"/>
    <w:rsid w:val="00776434"/>
    <w:rsid w:val="0077701C"/>
    <w:rsid w:val="0078062C"/>
    <w:rsid w:val="00780ACD"/>
    <w:rsid w:val="00780E28"/>
    <w:rsid w:val="00781A85"/>
    <w:rsid w:val="0078422F"/>
    <w:rsid w:val="0078484B"/>
    <w:rsid w:val="007852B9"/>
    <w:rsid w:val="00786262"/>
    <w:rsid w:val="007871EC"/>
    <w:rsid w:val="007878A7"/>
    <w:rsid w:val="00790011"/>
    <w:rsid w:val="007907D2"/>
    <w:rsid w:val="00790ABF"/>
    <w:rsid w:val="00792B43"/>
    <w:rsid w:val="00794200"/>
    <w:rsid w:val="0079492B"/>
    <w:rsid w:val="007970F6"/>
    <w:rsid w:val="0079738E"/>
    <w:rsid w:val="0079739E"/>
    <w:rsid w:val="00797D4F"/>
    <w:rsid w:val="007A0705"/>
    <w:rsid w:val="007A2EC9"/>
    <w:rsid w:val="007A30FF"/>
    <w:rsid w:val="007A4042"/>
    <w:rsid w:val="007A505C"/>
    <w:rsid w:val="007A52AD"/>
    <w:rsid w:val="007A6555"/>
    <w:rsid w:val="007A7CF4"/>
    <w:rsid w:val="007B00A0"/>
    <w:rsid w:val="007B0A1E"/>
    <w:rsid w:val="007B29C5"/>
    <w:rsid w:val="007B2B4E"/>
    <w:rsid w:val="007B2E17"/>
    <w:rsid w:val="007B3F5D"/>
    <w:rsid w:val="007B4710"/>
    <w:rsid w:val="007B7C70"/>
    <w:rsid w:val="007C1AC6"/>
    <w:rsid w:val="007C1EA7"/>
    <w:rsid w:val="007C2FB3"/>
    <w:rsid w:val="007C3F91"/>
    <w:rsid w:val="007C4849"/>
    <w:rsid w:val="007C53BC"/>
    <w:rsid w:val="007C6256"/>
    <w:rsid w:val="007C663C"/>
    <w:rsid w:val="007C6BE1"/>
    <w:rsid w:val="007C7AE8"/>
    <w:rsid w:val="007D1425"/>
    <w:rsid w:val="007D1A92"/>
    <w:rsid w:val="007D1C1D"/>
    <w:rsid w:val="007D25D3"/>
    <w:rsid w:val="007D267B"/>
    <w:rsid w:val="007D26AC"/>
    <w:rsid w:val="007D2D6E"/>
    <w:rsid w:val="007D2E80"/>
    <w:rsid w:val="007D4689"/>
    <w:rsid w:val="007D6C6B"/>
    <w:rsid w:val="007D6E26"/>
    <w:rsid w:val="007D7D91"/>
    <w:rsid w:val="007E144E"/>
    <w:rsid w:val="007E19DA"/>
    <w:rsid w:val="007E3E41"/>
    <w:rsid w:val="007E442F"/>
    <w:rsid w:val="007E45E1"/>
    <w:rsid w:val="007E4B02"/>
    <w:rsid w:val="007E5940"/>
    <w:rsid w:val="007E69EE"/>
    <w:rsid w:val="007E713A"/>
    <w:rsid w:val="007E7206"/>
    <w:rsid w:val="007F14EE"/>
    <w:rsid w:val="007F2152"/>
    <w:rsid w:val="007F2846"/>
    <w:rsid w:val="007F3E52"/>
    <w:rsid w:val="007F4D96"/>
    <w:rsid w:val="007F6658"/>
    <w:rsid w:val="007F6AD2"/>
    <w:rsid w:val="007F736D"/>
    <w:rsid w:val="00801DA4"/>
    <w:rsid w:val="00802BB6"/>
    <w:rsid w:val="00803CB7"/>
    <w:rsid w:val="00803EF5"/>
    <w:rsid w:val="008046E2"/>
    <w:rsid w:val="00804920"/>
    <w:rsid w:val="008053AB"/>
    <w:rsid w:val="00805FAA"/>
    <w:rsid w:val="008065F1"/>
    <w:rsid w:val="00810559"/>
    <w:rsid w:val="00811B33"/>
    <w:rsid w:val="0081247E"/>
    <w:rsid w:val="00813006"/>
    <w:rsid w:val="008130D8"/>
    <w:rsid w:val="0081542F"/>
    <w:rsid w:val="00815D4A"/>
    <w:rsid w:val="00815E60"/>
    <w:rsid w:val="00817BB4"/>
    <w:rsid w:val="008218B2"/>
    <w:rsid w:val="00821F99"/>
    <w:rsid w:val="008220E2"/>
    <w:rsid w:val="008226EE"/>
    <w:rsid w:val="00822D27"/>
    <w:rsid w:val="0082586A"/>
    <w:rsid w:val="0082618D"/>
    <w:rsid w:val="008268E2"/>
    <w:rsid w:val="00827480"/>
    <w:rsid w:val="00831138"/>
    <w:rsid w:val="008317EB"/>
    <w:rsid w:val="00831AA2"/>
    <w:rsid w:val="00832488"/>
    <w:rsid w:val="00832C80"/>
    <w:rsid w:val="008336AB"/>
    <w:rsid w:val="00834468"/>
    <w:rsid w:val="008356E9"/>
    <w:rsid w:val="00835C42"/>
    <w:rsid w:val="0083751B"/>
    <w:rsid w:val="00840CF4"/>
    <w:rsid w:val="00841010"/>
    <w:rsid w:val="00843626"/>
    <w:rsid w:val="00844696"/>
    <w:rsid w:val="00844D8E"/>
    <w:rsid w:val="008459B9"/>
    <w:rsid w:val="00845FE9"/>
    <w:rsid w:val="00846DFE"/>
    <w:rsid w:val="0084759C"/>
    <w:rsid w:val="008504CA"/>
    <w:rsid w:val="00850A09"/>
    <w:rsid w:val="00851AFF"/>
    <w:rsid w:val="008527A1"/>
    <w:rsid w:val="0085397B"/>
    <w:rsid w:val="00854CEC"/>
    <w:rsid w:val="00856801"/>
    <w:rsid w:val="00857017"/>
    <w:rsid w:val="00857FBC"/>
    <w:rsid w:val="00860D1D"/>
    <w:rsid w:val="00863BC9"/>
    <w:rsid w:val="008642AF"/>
    <w:rsid w:val="0086480A"/>
    <w:rsid w:val="00864AFC"/>
    <w:rsid w:val="0086520E"/>
    <w:rsid w:val="00865D74"/>
    <w:rsid w:val="00866A2A"/>
    <w:rsid w:val="008706F0"/>
    <w:rsid w:val="00872764"/>
    <w:rsid w:val="00872AE0"/>
    <w:rsid w:val="008731FF"/>
    <w:rsid w:val="00874D49"/>
    <w:rsid w:val="00874F29"/>
    <w:rsid w:val="00876A95"/>
    <w:rsid w:val="00880132"/>
    <w:rsid w:val="008812C6"/>
    <w:rsid w:val="00881C44"/>
    <w:rsid w:val="0088294B"/>
    <w:rsid w:val="008855E0"/>
    <w:rsid w:val="008860E1"/>
    <w:rsid w:val="00886831"/>
    <w:rsid w:val="0088708E"/>
    <w:rsid w:val="00887679"/>
    <w:rsid w:val="008900E6"/>
    <w:rsid w:val="008902E7"/>
    <w:rsid w:val="00890787"/>
    <w:rsid w:val="00891D69"/>
    <w:rsid w:val="00892AF6"/>
    <w:rsid w:val="0089420A"/>
    <w:rsid w:val="00894C2E"/>
    <w:rsid w:val="008A00C3"/>
    <w:rsid w:val="008A034B"/>
    <w:rsid w:val="008A04DD"/>
    <w:rsid w:val="008A082B"/>
    <w:rsid w:val="008A0DE1"/>
    <w:rsid w:val="008A2CCC"/>
    <w:rsid w:val="008A2E30"/>
    <w:rsid w:val="008A3A10"/>
    <w:rsid w:val="008A4A0B"/>
    <w:rsid w:val="008A512F"/>
    <w:rsid w:val="008A551D"/>
    <w:rsid w:val="008A5806"/>
    <w:rsid w:val="008A58E8"/>
    <w:rsid w:val="008A5AF8"/>
    <w:rsid w:val="008A6307"/>
    <w:rsid w:val="008A7EFE"/>
    <w:rsid w:val="008B015F"/>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67F4"/>
    <w:rsid w:val="008C7B4E"/>
    <w:rsid w:val="008C7E87"/>
    <w:rsid w:val="008D21CA"/>
    <w:rsid w:val="008D2E5B"/>
    <w:rsid w:val="008D32A7"/>
    <w:rsid w:val="008D359A"/>
    <w:rsid w:val="008D49F8"/>
    <w:rsid w:val="008D5949"/>
    <w:rsid w:val="008D70B9"/>
    <w:rsid w:val="008D7654"/>
    <w:rsid w:val="008E0B3D"/>
    <w:rsid w:val="008E2F53"/>
    <w:rsid w:val="008E386D"/>
    <w:rsid w:val="008E3C2F"/>
    <w:rsid w:val="008E3C4F"/>
    <w:rsid w:val="008E6336"/>
    <w:rsid w:val="008E6E93"/>
    <w:rsid w:val="008E79A0"/>
    <w:rsid w:val="008E7D87"/>
    <w:rsid w:val="008F2031"/>
    <w:rsid w:val="008F4EFB"/>
    <w:rsid w:val="008F56D2"/>
    <w:rsid w:val="008F6F3A"/>
    <w:rsid w:val="008F74E8"/>
    <w:rsid w:val="0090028B"/>
    <w:rsid w:val="00900591"/>
    <w:rsid w:val="009006AC"/>
    <w:rsid w:val="00901A5F"/>
    <w:rsid w:val="009027F3"/>
    <w:rsid w:val="009034E7"/>
    <w:rsid w:val="00904755"/>
    <w:rsid w:val="00904923"/>
    <w:rsid w:val="00905520"/>
    <w:rsid w:val="00906160"/>
    <w:rsid w:val="009069AF"/>
    <w:rsid w:val="00907769"/>
    <w:rsid w:val="009162E6"/>
    <w:rsid w:val="00920A59"/>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1984"/>
    <w:rsid w:val="00931D07"/>
    <w:rsid w:val="00932C93"/>
    <w:rsid w:val="00933667"/>
    <w:rsid w:val="00936D5B"/>
    <w:rsid w:val="00936F4C"/>
    <w:rsid w:val="0093704E"/>
    <w:rsid w:val="009379AE"/>
    <w:rsid w:val="00940F69"/>
    <w:rsid w:val="009412BB"/>
    <w:rsid w:val="009418B1"/>
    <w:rsid w:val="00941BDE"/>
    <w:rsid w:val="00941E40"/>
    <w:rsid w:val="00942D72"/>
    <w:rsid w:val="009454E0"/>
    <w:rsid w:val="00945C02"/>
    <w:rsid w:val="00947469"/>
    <w:rsid w:val="00947482"/>
    <w:rsid w:val="0094752C"/>
    <w:rsid w:val="00947DAE"/>
    <w:rsid w:val="00947EBB"/>
    <w:rsid w:val="00950390"/>
    <w:rsid w:val="0095073E"/>
    <w:rsid w:val="00950873"/>
    <w:rsid w:val="00952A0B"/>
    <w:rsid w:val="00953253"/>
    <w:rsid w:val="009533A6"/>
    <w:rsid w:val="009540DC"/>
    <w:rsid w:val="00954804"/>
    <w:rsid w:val="00954ACF"/>
    <w:rsid w:val="00954B0C"/>
    <w:rsid w:val="009552AD"/>
    <w:rsid w:val="009553B5"/>
    <w:rsid w:val="00956EF0"/>
    <w:rsid w:val="0095751B"/>
    <w:rsid w:val="00965136"/>
    <w:rsid w:val="009654DB"/>
    <w:rsid w:val="00965A1C"/>
    <w:rsid w:val="00966071"/>
    <w:rsid w:val="00966E39"/>
    <w:rsid w:val="009671DA"/>
    <w:rsid w:val="00970471"/>
    <w:rsid w:val="00970EA1"/>
    <w:rsid w:val="00971AD4"/>
    <w:rsid w:val="009733EC"/>
    <w:rsid w:val="009737B9"/>
    <w:rsid w:val="00975418"/>
    <w:rsid w:val="00975894"/>
    <w:rsid w:val="00976921"/>
    <w:rsid w:val="00977686"/>
    <w:rsid w:val="0098011C"/>
    <w:rsid w:val="00982AFF"/>
    <w:rsid w:val="009867A2"/>
    <w:rsid w:val="00986AEB"/>
    <w:rsid w:val="00986BFD"/>
    <w:rsid w:val="00986D18"/>
    <w:rsid w:val="00987584"/>
    <w:rsid w:val="009878E6"/>
    <w:rsid w:val="00987C2E"/>
    <w:rsid w:val="0099005B"/>
    <w:rsid w:val="009934A2"/>
    <w:rsid w:val="00994110"/>
    <w:rsid w:val="00994446"/>
    <w:rsid w:val="00994CC2"/>
    <w:rsid w:val="009956B2"/>
    <w:rsid w:val="00996C07"/>
    <w:rsid w:val="009A053E"/>
    <w:rsid w:val="009A1028"/>
    <w:rsid w:val="009A2A2C"/>
    <w:rsid w:val="009A3BDC"/>
    <w:rsid w:val="009A69AE"/>
    <w:rsid w:val="009A7776"/>
    <w:rsid w:val="009B0478"/>
    <w:rsid w:val="009B04A3"/>
    <w:rsid w:val="009B3858"/>
    <w:rsid w:val="009B3D2F"/>
    <w:rsid w:val="009B4659"/>
    <w:rsid w:val="009B4FEF"/>
    <w:rsid w:val="009B5B1E"/>
    <w:rsid w:val="009B5FE5"/>
    <w:rsid w:val="009B6BB4"/>
    <w:rsid w:val="009B75CB"/>
    <w:rsid w:val="009C014E"/>
    <w:rsid w:val="009C0BC1"/>
    <w:rsid w:val="009C179A"/>
    <w:rsid w:val="009C2F45"/>
    <w:rsid w:val="009C3D2F"/>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29A"/>
    <w:rsid w:val="009E1586"/>
    <w:rsid w:val="009E1B3C"/>
    <w:rsid w:val="009E3572"/>
    <w:rsid w:val="009E4AC0"/>
    <w:rsid w:val="009E526E"/>
    <w:rsid w:val="009E5D73"/>
    <w:rsid w:val="009E6258"/>
    <w:rsid w:val="009F0C14"/>
    <w:rsid w:val="009F10F5"/>
    <w:rsid w:val="009F177E"/>
    <w:rsid w:val="009F1978"/>
    <w:rsid w:val="009F1A75"/>
    <w:rsid w:val="009F2125"/>
    <w:rsid w:val="009F2EBB"/>
    <w:rsid w:val="009F3711"/>
    <w:rsid w:val="009F639F"/>
    <w:rsid w:val="009F7768"/>
    <w:rsid w:val="009F7F40"/>
    <w:rsid w:val="00A002FB"/>
    <w:rsid w:val="00A0038F"/>
    <w:rsid w:val="00A009A1"/>
    <w:rsid w:val="00A02949"/>
    <w:rsid w:val="00A0557D"/>
    <w:rsid w:val="00A0583C"/>
    <w:rsid w:val="00A058A1"/>
    <w:rsid w:val="00A0627F"/>
    <w:rsid w:val="00A06AB5"/>
    <w:rsid w:val="00A06D1F"/>
    <w:rsid w:val="00A06D68"/>
    <w:rsid w:val="00A077CC"/>
    <w:rsid w:val="00A10A90"/>
    <w:rsid w:val="00A10BCE"/>
    <w:rsid w:val="00A10E21"/>
    <w:rsid w:val="00A120E1"/>
    <w:rsid w:val="00A14A5C"/>
    <w:rsid w:val="00A1673D"/>
    <w:rsid w:val="00A16F37"/>
    <w:rsid w:val="00A204ED"/>
    <w:rsid w:val="00A208C1"/>
    <w:rsid w:val="00A20A08"/>
    <w:rsid w:val="00A22044"/>
    <w:rsid w:val="00A2328D"/>
    <w:rsid w:val="00A26A12"/>
    <w:rsid w:val="00A27579"/>
    <w:rsid w:val="00A27B7E"/>
    <w:rsid w:val="00A30965"/>
    <w:rsid w:val="00A30DEA"/>
    <w:rsid w:val="00A31093"/>
    <w:rsid w:val="00A32E65"/>
    <w:rsid w:val="00A33CA5"/>
    <w:rsid w:val="00A35A76"/>
    <w:rsid w:val="00A373B3"/>
    <w:rsid w:val="00A40472"/>
    <w:rsid w:val="00A416E6"/>
    <w:rsid w:val="00A4307F"/>
    <w:rsid w:val="00A44716"/>
    <w:rsid w:val="00A45568"/>
    <w:rsid w:val="00A46456"/>
    <w:rsid w:val="00A46667"/>
    <w:rsid w:val="00A46D94"/>
    <w:rsid w:val="00A46E2D"/>
    <w:rsid w:val="00A47069"/>
    <w:rsid w:val="00A472D2"/>
    <w:rsid w:val="00A47D4B"/>
    <w:rsid w:val="00A50DE4"/>
    <w:rsid w:val="00A514E9"/>
    <w:rsid w:val="00A52674"/>
    <w:rsid w:val="00A5289C"/>
    <w:rsid w:val="00A52CCD"/>
    <w:rsid w:val="00A531B5"/>
    <w:rsid w:val="00A54225"/>
    <w:rsid w:val="00A551B4"/>
    <w:rsid w:val="00A56A8A"/>
    <w:rsid w:val="00A60ABB"/>
    <w:rsid w:val="00A635A7"/>
    <w:rsid w:val="00A650C8"/>
    <w:rsid w:val="00A6516F"/>
    <w:rsid w:val="00A65695"/>
    <w:rsid w:val="00A67031"/>
    <w:rsid w:val="00A702DD"/>
    <w:rsid w:val="00A70500"/>
    <w:rsid w:val="00A71663"/>
    <w:rsid w:val="00A71A87"/>
    <w:rsid w:val="00A72E77"/>
    <w:rsid w:val="00A732B9"/>
    <w:rsid w:val="00A73A43"/>
    <w:rsid w:val="00A73BB6"/>
    <w:rsid w:val="00A74E34"/>
    <w:rsid w:val="00A7550E"/>
    <w:rsid w:val="00A75AE6"/>
    <w:rsid w:val="00A76EB2"/>
    <w:rsid w:val="00A77E2B"/>
    <w:rsid w:val="00A80049"/>
    <w:rsid w:val="00A803BF"/>
    <w:rsid w:val="00A81AE1"/>
    <w:rsid w:val="00A82A2D"/>
    <w:rsid w:val="00A83399"/>
    <w:rsid w:val="00A8428C"/>
    <w:rsid w:val="00A8580A"/>
    <w:rsid w:val="00A85D7F"/>
    <w:rsid w:val="00A86547"/>
    <w:rsid w:val="00A86662"/>
    <w:rsid w:val="00A866DC"/>
    <w:rsid w:val="00A867BB"/>
    <w:rsid w:val="00A871D9"/>
    <w:rsid w:val="00A90C63"/>
    <w:rsid w:val="00A92393"/>
    <w:rsid w:val="00A923FD"/>
    <w:rsid w:val="00A94EC9"/>
    <w:rsid w:val="00A95654"/>
    <w:rsid w:val="00A96247"/>
    <w:rsid w:val="00AA032F"/>
    <w:rsid w:val="00AA03F5"/>
    <w:rsid w:val="00AA2437"/>
    <w:rsid w:val="00AA3150"/>
    <w:rsid w:val="00AA4EC1"/>
    <w:rsid w:val="00AB0256"/>
    <w:rsid w:val="00AB0A36"/>
    <w:rsid w:val="00AB1539"/>
    <w:rsid w:val="00AB15DD"/>
    <w:rsid w:val="00AB2FD3"/>
    <w:rsid w:val="00AB41D4"/>
    <w:rsid w:val="00AB4E7A"/>
    <w:rsid w:val="00AB7EB4"/>
    <w:rsid w:val="00AC126F"/>
    <w:rsid w:val="00AC203A"/>
    <w:rsid w:val="00AC38C4"/>
    <w:rsid w:val="00AC3CA9"/>
    <w:rsid w:val="00AC409E"/>
    <w:rsid w:val="00AC468A"/>
    <w:rsid w:val="00AC46CF"/>
    <w:rsid w:val="00AC4900"/>
    <w:rsid w:val="00AC566E"/>
    <w:rsid w:val="00AC5DDC"/>
    <w:rsid w:val="00AC6BF1"/>
    <w:rsid w:val="00AC76ED"/>
    <w:rsid w:val="00AD09C2"/>
    <w:rsid w:val="00AD28D7"/>
    <w:rsid w:val="00AD2BD9"/>
    <w:rsid w:val="00AD36E7"/>
    <w:rsid w:val="00AD37DB"/>
    <w:rsid w:val="00AD3A4E"/>
    <w:rsid w:val="00AD4602"/>
    <w:rsid w:val="00AD5AAA"/>
    <w:rsid w:val="00AD681C"/>
    <w:rsid w:val="00AD686D"/>
    <w:rsid w:val="00AD6AC5"/>
    <w:rsid w:val="00AD7AF9"/>
    <w:rsid w:val="00AE1CE7"/>
    <w:rsid w:val="00AE2592"/>
    <w:rsid w:val="00AE3508"/>
    <w:rsid w:val="00AE5196"/>
    <w:rsid w:val="00AE563E"/>
    <w:rsid w:val="00AE6BF7"/>
    <w:rsid w:val="00AE7C74"/>
    <w:rsid w:val="00AF06CB"/>
    <w:rsid w:val="00AF0D71"/>
    <w:rsid w:val="00AF1965"/>
    <w:rsid w:val="00AF3793"/>
    <w:rsid w:val="00AF3984"/>
    <w:rsid w:val="00AF3B02"/>
    <w:rsid w:val="00AF6DDD"/>
    <w:rsid w:val="00AF6E93"/>
    <w:rsid w:val="00AF768A"/>
    <w:rsid w:val="00B003D9"/>
    <w:rsid w:val="00B01789"/>
    <w:rsid w:val="00B01965"/>
    <w:rsid w:val="00B01B6B"/>
    <w:rsid w:val="00B0258D"/>
    <w:rsid w:val="00B038DD"/>
    <w:rsid w:val="00B03E60"/>
    <w:rsid w:val="00B047A6"/>
    <w:rsid w:val="00B0482B"/>
    <w:rsid w:val="00B04B1C"/>
    <w:rsid w:val="00B05711"/>
    <w:rsid w:val="00B05F06"/>
    <w:rsid w:val="00B06957"/>
    <w:rsid w:val="00B1241A"/>
    <w:rsid w:val="00B1285D"/>
    <w:rsid w:val="00B12860"/>
    <w:rsid w:val="00B13252"/>
    <w:rsid w:val="00B143EF"/>
    <w:rsid w:val="00B147A2"/>
    <w:rsid w:val="00B15042"/>
    <w:rsid w:val="00B15BC8"/>
    <w:rsid w:val="00B168BA"/>
    <w:rsid w:val="00B176B0"/>
    <w:rsid w:val="00B17826"/>
    <w:rsid w:val="00B17F03"/>
    <w:rsid w:val="00B2104A"/>
    <w:rsid w:val="00B2185B"/>
    <w:rsid w:val="00B21AEC"/>
    <w:rsid w:val="00B221F4"/>
    <w:rsid w:val="00B22DB6"/>
    <w:rsid w:val="00B22F81"/>
    <w:rsid w:val="00B23A06"/>
    <w:rsid w:val="00B23F01"/>
    <w:rsid w:val="00B24C73"/>
    <w:rsid w:val="00B2561E"/>
    <w:rsid w:val="00B262F6"/>
    <w:rsid w:val="00B26BBF"/>
    <w:rsid w:val="00B27698"/>
    <w:rsid w:val="00B30672"/>
    <w:rsid w:val="00B308A9"/>
    <w:rsid w:val="00B30A8E"/>
    <w:rsid w:val="00B311EC"/>
    <w:rsid w:val="00B3144F"/>
    <w:rsid w:val="00B3547F"/>
    <w:rsid w:val="00B35FC8"/>
    <w:rsid w:val="00B37036"/>
    <w:rsid w:val="00B3756B"/>
    <w:rsid w:val="00B37A43"/>
    <w:rsid w:val="00B400C8"/>
    <w:rsid w:val="00B40281"/>
    <w:rsid w:val="00B40DC0"/>
    <w:rsid w:val="00B4183B"/>
    <w:rsid w:val="00B425DB"/>
    <w:rsid w:val="00B42B10"/>
    <w:rsid w:val="00B43EDA"/>
    <w:rsid w:val="00B44399"/>
    <w:rsid w:val="00B479AB"/>
    <w:rsid w:val="00B47BA5"/>
    <w:rsid w:val="00B47EBD"/>
    <w:rsid w:val="00B50491"/>
    <w:rsid w:val="00B504EC"/>
    <w:rsid w:val="00B515FD"/>
    <w:rsid w:val="00B526B8"/>
    <w:rsid w:val="00B53056"/>
    <w:rsid w:val="00B53F60"/>
    <w:rsid w:val="00B5538D"/>
    <w:rsid w:val="00B5679D"/>
    <w:rsid w:val="00B601F1"/>
    <w:rsid w:val="00B606B4"/>
    <w:rsid w:val="00B6119F"/>
    <w:rsid w:val="00B6129B"/>
    <w:rsid w:val="00B612BA"/>
    <w:rsid w:val="00B63A46"/>
    <w:rsid w:val="00B642FA"/>
    <w:rsid w:val="00B64C51"/>
    <w:rsid w:val="00B64E0A"/>
    <w:rsid w:val="00B6594F"/>
    <w:rsid w:val="00B66465"/>
    <w:rsid w:val="00B67523"/>
    <w:rsid w:val="00B67A52"/>
    <w:rsid w:val="00B7007B"/>
    <w:rsid w:val="00B71081"/>
    <w:rsid w:val="00B71767"/>
    <w:rsid w:val="00B72E28"/>
    <w:rsid w:val="00B74457"/>
    <w:rsid w:val="00B80A53"/>
    <w:rsid w:val="00B8219A"/>
    <w:rsid w:val="00B823A7"/>
    <w:rsid w:val="00B82C7A"/>
    <w:rsid w:val="00B82CE9"/>
    <w:rsid w:val="00B83120"/>
    <w:rsid w:val="00B83129"/>
    <w:rsid w:val="00B83466"/>
    <w:rsid w:val="00B83910"/>
    <w:rsid w:val="00B8473E"/>
    <w:rsid w:val="00B851D9"/>
    <w:rsid w:val="00B863B7"/>
    <w:rsid w:val="00B86682"/>
    <w:rsid w:val="00B8677D"/>
    <w:rsid w:val="00B9318B"/>
    <w:rsid w:val="00B938E5"/>
    <w:rsid w:val="00B93B22"/>
    <w:rsid w:val="00B94074"/>
    <w:rsid w:val="00B94CDC"/>
    <w:rsid w:val="00B9533B"/>
    <w:rsid w:val="00B9535B"/>
    <w:rsid w:val="00B955C1"/>
    <w:rsid w:val="00B956B7"/>
    <w:rsid w:val="00B96703"/>
    <w:rsid w:val="00B969EF"/>
    <w:rsid w:val="00B97609"/>
    <w:rsid w:val="00B97D2E"/>
    <w:rsid w:val="00BA09A9"/>
    <w:rsid w:val="00BA0C65"/>
    <w:rsid w:val="00BA21C0"/>
    <w:rsid w:val="00BA2812"/>
    <w:rsid w:val="00BA3337"/>
    <w:rsid w:val="00BA337C"/>
    <w:rsid w:val="00BA34B1"/>
    <w:rsid w:val="00BA39CB"/>
    <w:rsid w:val="00BA3A1F"/>
    <w:rsid w:val="00BA4257"/>
    <w:rsid w:val="00BA4BC0"/>
    <w:rsid w:val="00BA5413"/>
    <w:rsid w:val="00BA64BC"/>
    <w:rsid w:val="00BB02FC"/>
    <w:rsid w:val="00BB062C"/>
    <w:rsid w:val="00BB0BEA"/>
    <w:rsid w:val="00BB14A4"/>
    <w:rsid w:val="00BB1A20"/>
    <w:rsid w:val="00BB3422"/>
    <w:rsid w:val="00BB508F"/>
    <w:rsid w:val="00BB655E"/>
    <w:rsid w:val="00BB68E1"/>
    <w:rsid w:val="00BB7130"/>
    <w:rsid w:val="00BB766F"/>
    <w:rsid w:val="00BB7BFA"/>
    <w:rsid w:val="00BC1D1F"/>
    <w:rsid w:val="00BC268C"/>
    <w:rsid w:val="00BC2A4C"/>
    <w:rsid w:val="00BC4127"/>
    <w:rsid w:val="00BC48BF"/>
    <w:rsid w:val="00BC4D1D"/>
    <w:rsid w:val="00BC55EA"/>
    <w:rsid w:val="00BC699E"/>
    <w:rsid w:val="00BC7BCE"/>
    <w:rsid w:val="00BD10A0"/>
    <w:rsid w:val="00BD1DCC"/>
    <w:rsid w:val="00BD3FEB"/>
    <w:rsid w:val="00BD5316"/>
    <w:rsid w:val="00BD55F2"/>
    <w:rsid w:val="00BD57B4"/>
    <w:rsid w:val="00BD58C6"/>
    <w:rsid w:val="00BD5DDC"/>
    <w:rsid w:val="00BE0828"/>
    <w:rsid w:val="00BE4548"/>
    <w:rsid w:val="00BE4BFF"/>
    <w:rsid w:val="00BE5F2C"/>
    <w:rsid w:val="00BE64D9"/>
    <w:rsid w:val="00BE6F2B"/>
    <w:rsid w:val="00BE79E8"/>
    <w:rsid w:val="00BF0840"/>
    <w:rsid w:val="00BF0909"/>
    <w:rsid w:val="00BF792F"/>
    <w:rsid w:val="00C001E2"/>
    <w:rsid w:val="00C00FD0"/>
    <w:rsid w:val="00C01377"/>
    <w:rsid w:val="00C04B48"/>
    <w:rsid w:val="00C04B74"/>
    <w:rsid w:val="00C05541"/>
    <w:rsid w:val="00C07766"/>
    <w:rsid w:val="00C10186"/>
    <w:rsid w:val="00C1135A"/>
    <w:rsid w:val="00C12A46"/>
    <w:rsid w:val="00C12E3B"/>
    <w:rsid w:val="00C1317E"/>
    <w:rsid w:val="00C139CA"/>
    <w:rsid w:val="00C14270"/>
    <w:rsid w:val="00C1435D"/>
    <w:rsid w:val="00C15711"/>
    <w:rsid w:val="00C15739"/>
    <w:rsid w:val="00C15C22"/>
    <w:rsid w:val="00C16F34"/>
    <w:rsid w:val="00C172A5"/>
    <w:rsid w:val="00C2000F"/>
    <w:rsid w:val="00C205B5"/>
    <w:rsid w:val="00C225DD"/>
    <w:rsid w:val="00C22D24"/>
    <w:rsid w:val="00C235A0"/>
    <w:rsid w:val="00C2399C"/>
    <w:rsid w:val="00C24E58"/>
    <w:rsid w:val="00C25970"/>
    <w:rsid w:val="00C26B8F"/>
    <w:rsid w:val="00C31A4E"/>
    <w:rsid w:val="00C31E64"/>
    <w:rsid w:val="00C348D1"/>
    <w:rsid w:val="00C36A4E"/>
    <w:rsid w:val="00C372A8"/>
    <w:rsid w:val="00C3742F"/>
    <w:rsid w:val="00C402D0"/>
    <w:rsid w:val="00C409EE"/>
    <w:rsid w:val="00C414BD"/>
    <w:rsid w:val="00C41717"/>
    <w:rsid w:val="00C422E1"/>
    <w:rsid w:val="00C425BA"/>
    <w:rsid w:val="00C42CF6"/>
    <w:rsid w:val="00C44047"/>
    <w:rsid w:val="00C45EEC"/>
    <w:rsid w:val="00C471EF"/>
    <w:rsid w:val="00C473E0"/>
    <w:rsid w:val="00C500B5"/>
    <w:rsid w:val="00C52C20"/>
    <w:rsid w:val="00C53C26"/>
    <w:rsid w:val="00C53E2A"/>
    <w:rsid w:val="00C5467F"/>
    <w:rsid w:val="00C5532C"/>
    <w:rsid w:val="00C5603A"/>
    <w:rsid w:val="00C60482"/>
    <w:rsid w:val="00C6166C"/>
    <w:rsid w:val="00C62287"/>
    <w:rsid w:val="00C62541"/>
    <w:rsid w:val="00C62891"/>
    <w:rsid w:val="00C62C0D"/>
    <w:rsid w:val="00C62DC9"/>
    <w:rsid w:val="00C63189"/>
    <w:rsid w:val="00C6326C"/>
    <w:rsid w:val="00C636E5"/>
    <w:rsid w:val="00C65B07"/>
    <w:rsid w:val="00C65D12"/>
    <w:rsid w:val="00C66354"/>
    <w:rsid w:val="00C66980"/>
    <w:rsid w:val="00C70958"/>
    <w:rsid w:val="00C71118"/>
    <w:rsid w:val="00C719BB"/>
    <w:rsid w:val="00C71AF0"/>
    <w:rsid w:val="00C71CC5"/>
    <w:rsid w:val="00C75623"/>
    <w:rsid w:val="00C75789"/>
    <w:rsid w:val="00C76969"/>
    <w:rsid w:val="00C76B7E"/>
    <w:rsid w:val="00C8210F"/>
    <w:rsid w:val="00C82E53"/>
    <w:rsid w:val="00C82F5D"/>
    <w:rsid w:val="00C835B5"/>
    <w:rsid w:val="00C835E0"/>
    <w:rsid w:val="00C83AE2"/>
    <w:rsid w:val="00C84B75"/>
    <w:rsid w:val="00C851E4"/>
    <w:rsid w:val="00C86193"/>
    <w:rsid w:val="00C878C0"/>
    <w:rsid w:val="00C9037B"/>
    <w:rsid w:val="00C90F58"/>
    <w:rsid w:val="00C912EB"/>
    <w:rsid w:val="00C919AC"/>
    <w:rsid w:val="00C92793"/>
    <w:rsid w:val="00C92D14"/>
    <w:rsid w:val="00C93586"/>
    <w:rsid w:val="00C93C31"/>
    <w:rsid w:val="00C93D8D"/>
    <w:rsid w:val="00C93DDE"/>
    <w:rsid w:val="00C9633D"/>
    <w:rsid w:val="00C96B5A"/>
    <w:rsid w:val="00C97522"/>
    <w:rsid w:val="00C97751"/>
    <w:rsid w:val="00C978E9"/>
    <w:rsid w:val="00CA2110"/>
    <w:rsid w:val="00CA2E12"/>
    <w:rsid w:val="00CA4496"/>
    <w:rsid w:val="00CA4C9A"/>
    <w:rsid w:val="00CA61A8"/>
    <w:rsid w:val="00CA63E8"/>
    <w:rsid w:val="00CA6D4D"/>
    <w:rsid w:val="00CA7A13"/>
    <w:rsid w:val="00CB2B76"/>
    <w:rsid w:val="00CB4E81"/>
    <w:rsid w:val="00CB59FC"/>
    <w:rsid w:val="00CB68E7"/>
    <w:rsid w:val="00CB7599"/>
    <w:rsid w:val="00CB7684"/>
    <w:rsid w:val="00CC0726"/>
    <w:rsid w:val="00CC08EE"/>
    <w:rsid w:val="00CC17B0"/>
    <w:rsid w:val="00CC2697"/>
    <w:rsid w:val="00CC3C05"/>
    <w:rsid w:val="00CC455F"/>
    <w:rsid w:val="00CC4B99"/>
    <w:rsid w:val="00CC4D5F"/>
    <w:rsid w:val="00CC5AE0"/>
    <w:rsid w:val="00CC6138"/>
    <w:rsid w:val="00CC68AC"/>
    <w:rsid w:val="00CC6991"/>
    <w:rsid w:val="00CC7E14"/>
    <w:rsid w:val="00CD0A21"/>
    <w:rsid w:val="00CD1A56"/>
    <w:rsid w:val="00CD1CDD"/>
    <w:rsid w:val="00CD2AAE"/>
    <w:rsid w:val="00CD2CB9"/>
    <w:rsid w:val="00CD4029"/>
    <w:rsid w:val="00CD57C1"/>
    <w:rsid w:val="00CD75CE"/>
    <w:rsid w:val="00CE04B2"/>
    <w:rsid w:val="00CE14F9"/>
    <w:rsid w:val="00CE375A"/>
    <w:rsid w:val="00CE3B1D"/>
    <w:rsid w:val="00CE72ED"/>
    <w:rsid w:val="00CE7B5C"/>
    <w:rsid w:val="00CE7E10"/>
    <w:rsid w:val="00CF166B"/>
    <w:rsid w:val="00CF2487"/>
    <w:rsid w:val="00CF2B30"/>
    <w:rsid w:val="00CF35DA"/>
    <w:rsid w:val="00CF4001"/>
    <w:rsid w:val="00CF4703"/>
    <w:rsid w:val="00CF5208"/>
    <w:rsid w:val="00CF58BD"/>
    <w:rsid w:val="00CF5D18"/>
    <w:rsid w:val="00CF5D1D"/>
    <w:rsid w:val="00CF6061"/>
    <w:rsid w:val="00CF6BD0"/>
    <w:rsid w:val="00D00375"/>
    <w:rsid w:val="00D0049E"/>
    <w:rsid w:val="00D0150B"/>
    <w:rsid w:val="00D01F51"/>
    <w:rsid w:val="00D02AC0"/>
    <w:rsid w:val="00D03BDB"/>
    <w:rsid w:val="00D040A9"/>
    <w:rsid w:val="00D043B1"/>
    <w:rsid w:val="00D04BA7"/>
    <w:rsid w:val="00D04F0E"/>
    <w:rsid w:val="00D053A8"/>
    <w:rsid w:val="00D05E1D"/>
    <w:rsid w:val="00D0605A"/>
    <w:rsid w:val="00D06721"/>
    <w:rsid w:val="00D07D53"/>
    <w:rsid w:val="00D101BE"/>
    <w:rsid w:val="00D10BF7"/>
    <w:rsid w:val="00D12366"/>
    <w:rsid w:val="00D123F9"/>
    <w:rsid w:val="00D128F5"/>
    <w:rsid w:val="00D12FDB"/>
    <w:rsid w:val="00D13489"/>
    <w:rsid w:val="00D1401D"/>
    <w:rsid w:val="00D14F4B"/>
    <w:rsid w:val="00D1520C"/>
    <w:rsid w:val="00D155E2"/>
    <w:rsid w:val="00D163C3"/>
    <w:rsid w:val="00D16735"/>
    <w:rsid w:val="00D17264"/>
    <w:rsid w:val="00D172C0"/>
    <w:rsid w:val="00D17372"/>
    <w:rsid w:val="00D2012E"/>
    <w:rsid w:val="00D2034F"/>
    <w:rsid w:val="00D20859"/>
    <w:rsid w:val="00D20F61"/>
    <w:rsid w:val="00D2161D"/>
    <w:rsid w:val="00D2269F"/>
    <w:rsid w:val="00D22DD8"/>
    <w:rsid w:val="00D232CB"/>
    <w:rsid w:val="00D252A1"/>
    <w:rsid w:val="00D25C89"/>
    <w:rsid w:val="00D25CC0"/>
    <w:rsid w:val="00D25D72"/>
    <w:rsid w:val="00D26229"/>
    <w:rsid w:val="00D27C95"/>
    <w:rsid w:val="00D31B85"/>
    <w:rsid w:val="00D31D5A"/>
    <w:rsid w:val="00D336A3"/>
    <w:rsid w:val="00D33DE6"/>
    <w:rsid w:val="00D35620"/>
    <w:rsid w:val="00D36E02"/>
    <w:rsid w:val="00D374F6"/>
    <w:rsid w:val="00D40148"/>
    <w:rsid w:val="00D40B58"/>
    <w:rsid w:val="00D42D5C"/>
    <w:rsid w:val="00D43949"/>
    <w:rsid w:val="00D43FB8"/>
    <w:rsid w:val="00D44BDC"/>
    <w:rsid w:val="00D455DB"/>
    <w:rsid w:val="00D45FCB"/>
    <w:rsid w:val="00D46920"/>
    <w:rsid w:val="00D46C22"/>
    <w:rsid w:val="00D505A7"/>
    <w:rsid w:val="00D50FC1"/>
    <w:rsid w:val="00D51B22"/>
    <w:rsid w:val="00D52453"/>
    <w:rsid w:val="00D5266F"/>
    <w:rsid w:val="00D528A0"/>
    <w:rsid w:val="00D53069"/>
    <w:rsid w:val="00D53325"/>
    <w:rsid w:val="00D53A3D"/>
    <w:rsid w:val="00D53A82"/>
    <w:rsid w:val="00D5487A"/>
    <w:rsid w:val="00D54B25"/>
    <w:rsid w:val="00D54F7C"/>
    <w:rsid w:val="00D55A40"/>
    <w:rsid w:val="00D564E4"/>
    <w:rsid w:val="00D56D1F"/>
    <w:rsid w:val="00D60422"/>
    <w:rsid w:val="00D60865"/>
    <w:rsid w:val="00D60B73"/>
    <w:rsid w:val="00D610D5"/>
    <w:rsid w:val="00D62BD6"/>
    <w:rsid w:val="00D6562E"/>
    <w:rsid w:val="00D67FEC"/>
    <w:rsid w:val="00D70E9D"/>
    <w:rsid w:val="00D72B0A"/>
    <w:rsid w:val="00D74CFD"/>
    <w:rsid w:val="00D75160"/>
    <w:rsid w:val="00D80178"/>
    <w:rsid w:val="00D8098D"/>
    <w:rsid w:val="00D80D3A"/>
    <w:rsid w:val="00D817D5"/>
    <w:rsid w:val="00D81BCA"/>
    <w:rsid w:val="00D81E28"/>
    <w:rsid w:val="00D83232"/>
    <w:rsid w:val="00D837B2"/>
    <w:rsid w:val="00D84555"/>
    <w:rsid w:val="00D8724E"/>
    <w:rsid w:val="00D87991"/>
    <w:rsid w:val="00D9090D"/>
    <w:rsid w:val="00D9223F"/>
    <w:rsid w:val="00D933BF"/>
    <w:rsid w:val="00D9359F"/>
    <w:rsid w:val="00D93DA3"/>
    <w:rsid w:val="00D93E25"/>
    <w:rsid w:val="00D94398"/>
    <w:rsid w:val="00D9492A"/>
    <w:rsid w:val="00D96619"/>
    <w:rsid w:val="00D96655"/>
    <w:rsid w:val="00D96AD1"/>
    <w:rsid w:val="00DA027E"/>
    <w:rsid w:val="00DA3842"/>
    <w:rsid w:val="00DA3A69"/>
    <w:rsid w:val="00DA43C4"/>
    <w:rsid w:val="00DA4434"/>
    <w:rsid w:val="00DA4BF1"/>
    <w:rsid w:val="00DA5BD6"/>
    <w:rsid w:val="00DA5D53"/>
    <w:rsid w:val="00DA65F4"/>
    <w:rsid w:val="00DA760C"/>
    <w:rsid w:val="00DA7BB7"/>
    <w:rsid w:val="00DB0F95"/>
    <w:rsid w:val="00DB1B2B"/>
    <w:rsid w:val="00DB1EB1"/>
    <w:rsid w:val="00DB25C6"/>
    <w:rsid w:val="00DB3216"/>
    <w:rsid w:val="00DB36EA"/>
    <w:rsid w:val="00DB3AAB"/>
    <w:rsid w:val="00DB3E18"/>
    <w:rsid w:val="00DB6254"/>
    <w:rsid w:val="00DB7055"/>
    <w:rsid w:val="00DC0EA6"/>
    <w:rsid w:val="00DC1ABF"/>
    <w:rsid w:val="00DC1EA1"/>
    <w:rsid w:val="00DC21F3"/>
    <w:rsid w:val="00DC5AF4"/>
    <w:rsid w:val="00DC663E"/>
    <w:rsid w:val="00DC6F63"/>
    <w:rsid w:val="00DC777C"/>
    <w:rsid w:val="00DD0272"/>
    <w:rsid w:val="00DD1C86"/>
    <w:rsid w:val="00DD23F0"/>
    <w:rsid w:val="00DD24B5"/>
    <w:rsid w:val="00DD2EF0"/>
    <w:rsid w:val="00DD2F81"/>
    <w:rsid w:val="00DD35D7"/>
    <w:rsid w:val="00DD3760"/>
    <w:rsid w:val="00DD4B31"/>
    <w:rsid w:val="00DD4EB9"/>
    <w:rsid w:val="00DD4F1C"/>
    <w:rsid w:val="00DD5B8A"/>
    <w:rsid w:val="00DD7473"/>
    <w:rsid w:val="00DE1F0C"/>
    <w:rsid w:val="00DE1F1F"/>
    <w:rsid w:val="00DE2B25"/>
    <w:rsid w:val="00DE4427"/>
    <w:rsid w:val="00DE5313"/>
    <w:rsid w:val="00DF06C0"/>
    <w:rsid w:val="00DF0E69"/>
    <w:rsid w:val="00DF0FCB"/>
    <w:rsid w:val="00DF131A"/>
    <w:rsid w:val="00DF2014"/>
    <w:rsid w:val="00DF2901"/>
    <w:rsid w:val="00DF3507"/>
    <w:rsid w:val="00DF5FDA"/>
    <w:rsid w:val="00DF67D3"/>
    <w:rsid w:val="00DF68AA"/>
    <w:rsid w:val="00DF6C3F"/>
    <w:rsid w:val="00DF6EDE"/>
    <w:rsid w:val="00DF7607"/>
    <w:rsid w:val="00DF7B96"/>
    <w:rsid w:val="00E00374"/>
    <w:rsid w:val="00E0235F"/>
    <w:rsid w:val="00E0276E"/>
    <w:rsid w:val="00E02F10"/>
    <w:rsid w:val="00E03384"/>
    <w:rsid w:val="00E039DD"/>
    <w:rsid w:val="00E0404A"/>
    <w:rsid w:val="00E05AA8"/>
    <w:rsid w:val="00E074F9"/>
    <w:rsid w:val="00E07E5B"/>
    <w:rsid w:val="00E10033"/>
    <w:rsid w:val="00E144B5"/>
    <w:rsid w:val="00E14771"/>
    <w:rsid w:val="00E16BB7"/>
    <w:rsid w:val="00E2066C"/>
    <w:rsid w:val="00E21316"/>
    <w:rsid w:val="00E233E7"/>
    <w:rsid w:val="00E23DF4"/>
    <w:rsid w:val="00E25FEB"/>
    <w:rsid w:val="00E279F7"/>
    <w:rsid w:val="00E30075"/>
    <w:rsid w:val="00E30804"/>
    <w:rsid w:val="00E31024"/>
    <w:rsid w:val="00E3139C"/>
    <w:rsid w:val="00E33CD8"/>
    <w:rsid w:val="00E34AB7"/>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D93"/>
    <w:rsid w:val="00E47F78"/>
    <w:rsid w:val="00E50D2E"/>
    <w:rsid w:val="00E518DD"/>
    <w:rsid w:val="00E526DD"/>
    <w:rsid w:val="00E52F7D"/>
    <w:rsid w:val="00E53755"/>
    <w:rsid w:val="00E53A94"/>
    <w:rsid w:val="00E548CF"/>
    <w:rsid w:val="00E55534"/>
    <w:rsid w:val="00E566E7"/>
    <w:rsid w:val="00E56FE1"/>
    <w:rsid w:val="00E607C5"/>
    <w:rsid w:val="00E60B83"/>
    <w:rsid w:val="00E60D9E"/>
    <w:rsid w:val="00E61C58"/>
    <w:rsid w:val="00E62052"/>
    <w:rsid w:val="00E63F1E"/>
    <w:rsid w:val="00E640B8"/>
    <w:rsid w:val="00E64ADA"/>
    <w:rsid w:val="00E64F48"/>
    <w:rsid w:val="00E6501B"/>
    <w:rsid w:val="00E65FBE"/>
    <w:rsid w:val="00E66232"/>
    <w:rsid w:val="00E66B07"/>
    <w:rsid w:val="00E66EDE"/>
    <w:rsid w:val="00E677D9"/>
    <w:rsid w:val="00E67A5D"/>
    <w:rsid w:val="00E71FBD"/>
    <w:rsid w:val="00E72089"/>
    <w:rsid w:val="00E72B77"/>
    <w:rsid w:val="00E73759"/>
    <w:rsid w:val="00E73C0C"/>
    <w:rsid w:val="00E73C49"/>
    <w:rsid w:val="00E76C12"/>
    <w:rsid w:val="00E77494"/>
    <w:rsid w:val="00E8066F"/>
    <w:rsid w:val="00E80910"/>
    <w:rsid w:val="00E80A56"/>
    <w:rsid w:val="00E80E17"/>
    <w:rsid w:val="00E81560"/>
    <w:rsid w:val="00E815BA"/>
    <w:rsid w:val="00E81DF4"/>
    <w:rsid w:val="00E853F5"/>
    <w:rsid w:val="00E85C48"/>
    <w:rsid w:val="00E867D1"/>
    <w:rsid w:val="00E86FD1"/>
    <w:rsid w:val="00E87AE6"/>
    <w:rsid w:val="00E87F46"/>
    <w:rsid w:val="00E90690"/>
    <w:rsid w:val="00E91B21"/>
    <w:rsid w:val="00E9208A"/>
    <w:rsid w:val="00E92140"/>
    <w:rsid w:val="00E922DA"/>
    <w:rsid w:val="00E92A8F"/>
    <w:rsid w:val="00E92B44"/>
    <w:rsid w:val="00E944E7"/>
    <w:rsid w:val="00E94A83"/>
    <w:rsid w:val="00E95508"/>
    <w:rsid w:val="00E95C30"/>
    <w:rsid w:val="00E9707E"/>
    <w:rsid w:val="00EA0BA7"/>
    <w:rsid w:val="00EA170E"/>
    <w:rsid w:val="00EA24C6"/>
    <w:rsid w:val="00EA268C"/>
    <w:rsid w:val="00EA310D"/>
    <w:rsid w:val="00EA3570"/>
    <w:rsid w:val="00EA35BD"/>
    <w:rsid w:val="00EA3853"/>
    <w:rsid w:val="00EA3A78"/>
    <w:rsid w:val="00EA4D93"/>
    <w:rsid w:val="00EA53EF"/>
    <w:rsid w:val="00EA5628"/>
    <w:rsid w:val="00EA5720"/>
    <w:rsid w:val="00EA66F0"/>
    <w:rsid w:val="00EA7051"/>
    <w:rsid w:val="00EA7DA5"/>
    <w:rsid w:val="00EB0EE4"/>
    <w:rsid w:val="00EB2132"/>
    <w:rsid w:val="00EB3D2C"/>
    <w:rsid w:val="00EB460B"/>
    <w:rsid w:val="00EB4733"/>
    <w:rsid w:val="00EB58C7"/>
    <w:rsid w:val="00EB59EA"/>
    <w:rsid w:val="00EB6BF4"/>
    <w:rsid w:val="00EB700B"/>
    <w:rsid w:val="00EC0E68"/>
    <w:rsid w:val="00EC105D"/>
    <w:rsid w:val="00EC22EC"/>
    <w:rsid w:val="00EC341E"/>
    <w:rsid w:val="00EC34EB"/>
    <w:rsid w:val="00EC3759"/>
    <w:rsid w:val="00EC3D53"/>
    <w:rsid w:val="00EC4066"/>
    <w:rsid w:val="00EC4317"/>
    <w:rsid w:val="00EC4909"/>
    <w:rsid w:val="00EC4D5D"/>
    <w:rsid w:val="00EC5634"/>
    <w:rsid w:val="00EC56C5"/>
    <w:rsid w:val="00EC7589"/>
    <w:rsid w:val="00EC767C"/>
    <w:rsid w:val="00ED0B13"/>
    <w:rsid w:val="00ED23B0"/>
    <w:rsid w:val="00ED25AE"/>
    <w:rsid w:val="00ED265F"/>
    <w:rsid w:val="00ED28CE"/>
    <w:rsid w:val="00ED3BB1"/>
    <w:rsid w:val="00ED45CB"/>
    <w:rsid w:val="00ED5068"/>
    <w:rsid w:val="00ED5B86"/>
    <w:rsid w:val="00ED6848"/>
    <w:rsid w:val="00EE036A"/>
    <w:rsid w:val="00EE045F"/>
    <w:rsid w:val="00EE26E9"/>
    <w:rsid w:val="00EE3FF9"/>
    <w:rsid w:val="00EE4614"/>
    <w:rsid w:val="00EF0F67"/>
    <w:rsid w:val="00EF1565"/>
    <w:rsid w:val="00EF1585"/>
    <w:rsid w:val="00EF24D1"/>
    <w:rsid w:val="00EF2FC0"/>
    <w:rsid w:val="00EF3000"/>
    <w:rsid w:val="00EF36B1"/>
    <w:rsid w:val="00EF56CE"/>
    <w:rsid w:val="00EF5FD0"/>
    <w:rsid w:val="00EF6B40"/>
    <w:rsid w:val="00F00370"/>
    <w:rsid w:val="00F004DE"/>
    <w:rsid w:val="00F00969"/>
    <w:rsid w:val="00F01A12"/>
    <w:rsid w:val="00F01A3E"/>
    <w:rsid w:val="00F021EC"/>
    <w:rsid w:val="00F04234"/>
    <w:rsid w:val="00F042D1"/>
    <w:rsid w:val="00F045D4"/>
    <w:rsid w:val="00F04603"/>
    <w:rsid w:val="00F04830"/>
    <w:rsid w:val="00F04B7E"/>
    <w:rsid w:val="00F059B7"/>
    <w:rsid w:val="00F0649D"/>
    <w:rsid w:val="00F0692F"/>
    <w:rsid w:val="00F06FF5"/>
    <w:rsid w:val="00F070BC"/>
    <w:rsid w:val="00F07576"/>
    <w:rsid w:val="00F07919"/>
    <w:rsid w:val="00F12B84"/>
    <w:rsid w:val="00F13DE4"/>
    <w:rsid w:val="00F14555"/>
    <w:rsid w:val="00F15560"/>
    <w:rsid w:val="00F16839"/>
    <w:rsid w:val="00F17059"/>
    <w:rsid w:val="00F17420"/>
    <w:rsid w:val="00F21A30"/>
    <w:rsid w:val="00F21CD0"/>
    <w:rsid w:val="00F22EC4"/>
    <w:rsid w:val="00F2368A"/>
    <w:rsid w:val="00F23A2A"/>
    <w:rsid w:val="00F23BC4"/>
    <w:rsid w:val="00F23EBC"/>
    <w:rsid w:val="00F243C2"/>
    <w:rsid w:val="00F24969"/>
    <w:rsid w:val="00F24DDF"/>
    <w:rsid w:val="00F27491"/>
    <w:rsid w:val="00F2776D"/>
    <w:rsid w:val="00F27871"/>
    <w:rsid w:val="00F31322"/>
    <w:rsid w:val="00F31A5F"/>
    <w:rsid w:val="00F32899"/>
    <w:rsid w:val="00F355CE"/>
    <w:rsid w:val="00F378E6"/>
    <w:rsid w:val="00F37F7B"/>
    <w:rsid w:val="00F40B72"/>
    <w:rsid w:val="00F41DB2"/>
    <w:rsid w:val="00F42E52"/>
    <w:rsid w:val="00F46E80"/>
    <w:rsid w:val="00F47691"/>
    <w:rsid w:val="00F506E5"/>
    <w:rsid w:val="00F51493"/>
    <w:rsid w:val="00F5261D"/>
    <w:rsid w:val="00F52D1B"/>
    <w:rsid w:val="00F52F0E"/>
    <w:rsid w:val="00F5311F"/>
    <w:rsid w:val="00F53484"/>
    <w:rsid w:val="00F53A99"/>
    <w:rsid w:val="00F554F7"/>
    <w:rsid w:val="00F55909"/>
    <w:rsid w:val="00F61432"/>
    <w:rsid w:val="00F62935"/>
    <w:rsid w:val="00F62D4C"/>
    <w:rsid w:val="00F63C9C"/>
    <w:rsid w:val="00F63E51"/>
    <w:rsid w:val="00F64C09"/>
    <w:rsid w:val="00F675D1"/>
    <w:rsid w:val="00F70D96"/>
    <w:rsid w:val="00F70F97"/>
    <w:rsid w:val="00F714C3"/>
    <w:rsid w:val="00F718F4"/>
    <w:rsid w:val="00F725EB"/>
    <w:rsid w:val="00F733D2"/>
    <w:rsid w:val="00F735A3"/>
    <w:rsid w:val="00F7365C"/>
    <w:rsid w:val="00F7390D"/>
    <w:rsid w:val="00F75079"/>
    <w:rsid w:val="00F75213"/>
    <w:rsid w:val="00F7533C"/>
    <w:rsid w:val="00F76312"/>
    <w:rsid w:val="00F76BC8"/>
    <w:rsid w:val="00F8031F"/>
    <w:rsid w:val="00F81C80"/>
    <w:rsid w:val="00F81FD6"/>
    <w:rsid w:val="00F828E8"/>
    <w:rsid w:val="00F83372"/>
    <w:rsid w:val="00F84351"/>
    <w:rsid w:val="00F861C6"/>
    <w:rsid w:val="00F8715F"/>
    <w:rsid w:val="00F90FA8"/>
    <w:rsid w:val="00F92211"/>
    <w:rsid w:val="00F9223A"/>
    <w:rsid w:val="00F93106"/>
    <w:rsid w:val="00F94E61"/>
    <w:rsid w:val="00F96F05"/>
    <w:rsid w:val="00F9791F"/>
    <w:rsid w:val="00F97B76"/>
    <w:rsid w:val="00FA023E"/>
    <w:rsid w:val="00FA2B89"/>
    <w:rsid w:val="00FA44F9"/>
    <w:rsid w:val="00FA4A98"/>
    <w:rsid w:val="00FA55D0"/>
    <w:rsid w:val="00FA58FD"/>
    <w:rsid w:val="00FA7827"/>
    <w:rsid w:val="00FA7AF7"/>
    <w:rsid w:val="00FA7CBF"/>
    <w:rsid w:val="00FB0466"/>
    <w:rsid w:val="00FB09A7"/>
    <w:rsid w:val="00FB11A8"/>
    <w:rsid w:val="00FB1C52"/>
    <w:rsid w:val="00FB29DC"/>
    <w:rsid w:val="00FB2FC0"/>
    <w:rsid w:val="00FB32E1"/>
    <w:rsid w:val="00FB39EF"/>
    <w:rsid w:val="00FB4202"/>
    <w:rsid w:val="00FB4954"/>
    <w:rsid w:val="00FB4C30"/>
    <w:rsid w:val="00FB579D"/>
    <w:rsid w:val="00FB57B9"/>
    <w:rsid w:val="00FB5C3E"/>
    <w:rsid w:val="00FB6F48"/>
    <w:rsid w:val="00FB7649"/>
    <w:rsid w:val="00FB7ACC"/>
    <w:rsid w:val="00FC042A"/>
    <w:rsid w:val="00FC10BE"/>
    <w:rsid w:val="00FC17E8"/>
    <w:rsid w:val="00FC23B1"/>
    <w:rsid w:val="00FC3790"/>
    <w:rsid w:val="00FC465D"/>
    <w:rsid w:val="00FC526F"/>
    <w:rsid w:val="00FC700C"/>
    <w:rsid w:val="00FC7B1C"/>
    <w:rsid w:val="00FD0124"/>
    <w:rsid w:val="00FD07FE"/>
    <w:rsid w:val="00FD186E"/>
    <w:rsid w:val="00FD4F8E"/>
    <w:rsid w:val="00FD5A4C"/>
    <w:rsid w:val="00FD6195"/>
    <w:rsid w:val="00FD7165"/>
    <w:rsid w:val="00FD71F7"/>
    <w:rsid w:val="00FD72FC"/>
    <w:rsid w:val="00FD76AF"/>
    <w:rsid w:val="00FD79BA"/>
    <w:rsid w:val="00FE0C11"/>
    <w:rsid w:val="00FE0D85"/>
    <w:rsid w:val="00FE0F2A"/>
    <w:rsid w:val="00FE1FA4"/>
    <w:rsid w:val="00FE250D"/>
    <w:rsid w:val="00FE2CA5"/>
    <w:rsid w:val="00FE2F1F"/>
    <w:rsid w:val="00FE32B5"/>
    <w:rsid w:val="00FE3B62"/>
    <w:rsid w:val="00FE3E46"/>
    <w:rsid w:val="00FE3ED3"/>
    <w:rsid w:val="00FE4917"/>
    <w:rsid w:val="00FE49EC"/>
    <w:rsid w:val="00FE5084"/>
    <w:rsid w:val="00FE5C0F"/>
    <w:rsid w:val="00FE5FF4"/>
    <w:rsid w:val="00FE7F4A"/>
    <w:rsid w:val="00FF0EF1"/>
    <w:rsid w:val="00FF19AA"/>
    <w:rsid w:val="00FF1CE7"/>
    <w:rsid w:val="00FF21E7"/>
    <w:rsid w:val="00FF24AD"/>
    <w:rsid w:val="00FF404C"/>
    <w:rsid w:val="00FF519E"/>
    <w:rsid w:val="00FF5C04"/>
    <w:rsid w:val="00FF70B4"/>
    <w:rsid w:val="00FF7C46"/>
    <w:rsid w:val="00FF7F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252603"/>
  <w15:docId w15:val="{ED5496AC-6728-405B-94DF-8D7B7CCC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D1DBC"/>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rsid w:val="002A3720"/>
    <w:rPr>
      <w:rFonts w:ascii="Times New Roman" w:eastAsia="Times New Roman" w:hAnsi="Times New Roman"/>
    </w:rPr>
  </w:style>
  <w:style w:type="character" w:customStyle="1" w:styleId="Nerazreenaomemba1">
    <w:name w:val="Nerazrešena omemba1"/>
    <w:basedOn w:val="Privzetapisavaodstavka"/>
    <w:uiPriority w:val="99"/>
    <w:semiHidden/>
    <w:unhideWhenUsed/>
    <w:rsid w:val="00362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0782567">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4521896">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8016768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42191718">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634943513">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www.pe100plus.com/PE-Pipes/materials/high-quality-i239.html" TargetMode="External"/><Relationship Id="rId18" Type="http://schemas.openxmlformats.org/officeDocument/2006/relationships/hyperlink" Target="https://ejn.gov.si/ponudba/pages/aktualno/aktualna_javna_narocila.xhtml" TargetMode="External"/><Relationship Id="rId26" Type="http://schemas.openxmlformats.org/officeDocument/2006/relationships/hyperlink" Target="http://www.stat.si"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e100plus.com/PE-Pipes/materials/high-quality-i239.html" TargetMode="External"/><Relationship Id="rId17" Type="http://schemas.openxmlformats.org/officeDocument/2006/relationships/hyperlink" Target="https://ejn.gov.si"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www.kpk-rs.si/sl/pogosta-vprasanj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pli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2.xml"/><Relationship Id="rId28" Type="http://schemas.openxmlformats.org/officeDocument/2006/relationships/hyperlink" Target="mailto:janez.pergar@energetika.si" TargetMode="External"/><Relationship Id="rId10" Type="http://schemas.openxmlformats.org/officeDocument/2006/relationships/hyperlink" Target="https://ejn.gov.si" TargetMode="External"/><Relationship Id="rId19" Type="http://schemas.openxmlformats.org/officeDocument/2006/relationships/hyperlink" Target="http://www.jhl.si/javna-narocila-iz-podjetij"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1.xml"/><Relationship Id="rId27" Type="http://schemas.openxmlformats.org/officeDocument/2006/relationships/hyperlink" Target="mailto:igor.benedicic@energetika.si"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A469D-EDC7-4831-B8E7-2586298CC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57</Pages>
  <Words>19429</Words>
  <Characters>110748</Characters>
  <Application>Microsoft Office Word</Application>
  <DocSecurity>0</DocSecurity>
  <Lines>922</Lines>
  <Paragraphs>259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129918</CharactersWithSpaces>
  <SharedDoc>false</SharedDoc>
  <HLinks>
    <vt:vector size="36" baseType="variant">
      <vt:variant>
        <vt:i4>3014687</vt:i4>
      </vt:variant>
      <vt:variant>
        <vt:i4>15</vt:i4>
      </vt:variant>
      <vt:variant>
        <vt:i4>0</vt:i4>
      </vt:variant>
      <vt:variant>
        <vt:i4>5</vt:i4>
      </vt:variant>
      <vt:variant>
        <vt:lpwstr>mailto:aleksander.maver@energetika-lj.si</vt:lpwstr>
      </vt:variant>
      <vt:variant>
        <vt:lpwstr/>
      </vt:variant>
      <vt:variant>
        <vt:i4>3014687</vt:i4>
      </vt:variant>
      <vt:variant>
        <vt:i4>12</vt:i4>
      </vt:variant>
      <vt:variant>
        <vt:i4>0</vt:i4>
      </vt:variant>
      <vt:variant>
        <vt:i4>5</vt:i4>
      </vt:variant>
      <vt:variant>
        <vt:lpwstr>mailto:aleksander.maver@energetika-lj.si</vt:lpwstr>
      </vt:variant>
      <vt:variant>
        <vt:lpwstr/>
      </vt:variant>
      <vt:variant>
        <vt:i4>6619216</vt:i4>
      </vt:variant>
      <vt:variant>
        <vt:i4>9</vt:i4>
      </vt:variant>
      <vt:variant>
        <vt:i4>0</vt:i4>
      </vt:variant>
      <vt:variant>
        <vt:i4>5</vt:i4>
      </vt:variant>
      <vt:variant>
        <vt:lpwstr>mailto:bostjan.fink@energetika-lj.si</vt:lpwstr>
      </vt:variant>
      <vt:variant>
        <vt:lpwstr/>
      </vt: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5</cp:revision>
  <cp:lastPrinted>2024-10-04T08:28:00Z</cp:lastPrinted>
  <dcterms:created xsi:type="dcterms:W3CDTF">2024-10-09T06:35:00Z</dcterms:created>
  <dcterms:modified xsi:type="dcterms:W3CDTF">2024-10-09T11:22:00Z</dcterms:modified>
</cp:coreProperties>
</file>